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7A944" w14:textId="4C642B23" w:rsidR="002A3138" w:rsidRPr="003A6CAD" w:rsidRDefault="002A3138" w:rsidP="002A3138">
      <w:pPr>
        <w:rPr>
          <w:rFonts w:ascii="Lato" w:hAnsi="Lato" w:cs="Arial"/>
          <w:bCs/>
          <w:sz w:val="24"/>
          <w:lang w:val="en-US"/>
        </w:rPr>
      </w:pPr>
      <w:bookmarkStart w:id="0" w:name="_GoBack"/>
      <w:bookmarkEnd w:id="0"/>
      <w:r w:rsidRPr="003A6CAD">
        <w:rPr>
          <w:rFonts w:ascii="Lato" w:hAnsi="Lato" w:cs="Arial"/>
          <w:bCs/>
          <w:sz w:val="24"/>
          <w:lang w:val="en-US"/>
        </w:rPr>
        <w:t xml:space="preserve">This document should be read in conjunction with </w:t>
      </w:r>
      <w:r w:rsidR="007236DA" w:rsidRPr="003A6CAD">
        <w:rPr>
          <w:rFonts w:ascii="Lato" w:hAnsi="Lato" w:cs="Arial"/>
          <w:bCs/>
          <w:sz w:val="24"/>
          <w:lang w:val="en-US"/>
        </w:rPr>
        <w:t xml:space="preserve">the </w:t>
      </w:r>
      <w:hyperlink r:id="rId8" w:history="1">
        <w:r w:rsidR="00557F90" w:rsidRPr="002B28D1">
          <w:rPr>
            <w:rStyle w:val="Hyperlink"/>
            <w:rFonts w:ascii="Lato" w:hAnsi="Lato" w:cs="Arial"/>
            <w:bCs/>
            <w:sz w:val="24"/>
            <w:lang w:val="en-US"/>
          </w:rPr>
          <w:t>School Representative B</w:t>
        </w:r>
        <w:r w:rsidR="005163B3" w:rsidRPr="002B28D1">
          <w:rPr>
            <w:rStyle w:val="Hyperlink"/>
            <w:rFonts w:ascii="Lato" w:hAnsi="Lato" w:cs="Arial"/>
            <w:bCs/>
            <w:sz w:val="24"/>
            <w:lang w:val="en-US"/>
          </w:rPr>
          <w:t>od</w:t>
        </w:r>
        <w:r w:rsidR="002B28D1" w:rsidRPr="002B28D1">
          <w:rPr>
            <w:rStyle w:val="Hyperlink"/>
            <w:rFonts w:ascii="Lato" w:hAnsi="Lato" w:cs="Arial"/>
            <w:bCs/>
            <w:sz w:val="24"/>
            <w:lang w:val="en-US"/>
          </w:rPr>
          <w:t>ies</w:t>
        </w:r>
        <w:r w:rsidRPr="002B28D1">
          <w:rPr>
            <w:rStyle w:val="Hyperlink"/>
            <w:rFonts w:ascii="Lato" w:hAnsi="Lato" w:cs="Arial"/>
            <w:bCs/>
            <w:sz w:val="24"/>
            <w:lang w:val="en-US"/>
          </w:rPr>
          <w:t xml:space="preserve"> </w:t>
        </w:r>
        <w:r w:rsidRPr="003A6CAD">
          <w:rPr>
            <w:rStyle w:val="Hyperlink"/>
            <w:rFonts w:ascii="Lato" w:hAnsi="Lato" w:cs="Arial"/>
            <w:bCs/>
            <w:sz w:val="24"/>
            <w:lang w:val="en-US"/>
          </w:rPr>
          <w:t>policy</w:t>
        </w:r>
      </w:hyperlink>
      <w:r w:rsidR="00907926" w:rsidRPr="003A6CAD">
        <w:rPr>
          <w:rFonts w:ascii="Lato" w:hAnsi="Lato" w:cs="Arial"/>
          <w:bCs/>
          <w:sz w:val="24"/>
          <w:lang w:val="en-US"/>
        </w:rPr>
        <w:t>.</w:t>
      </w:r>
    </w:p>
    <w:p w14:paraId="59C56AE5" w14:textId="77777777" w:rsidR="002A3138" w:rsidRPr="002A3138" w:rsidRDefault="002A3138" w:rsidP="002A3138">
      <w:pPr>
        <w:rPr>
          <w:rFonts w:ascii="Lato" w:hAnsi="Lato" w:cs="Arial"/>
          <w:bCs/>
          <w:sz w:val="24"/>
          <w:lang w:val="en-US"/>
        </w:rPr>
      </w:pPr>
    </w:p>
    <w:p w14:paraId="05A2C131" w14:textId="77777777" w:rsidR="00521FCB" w:rsidRDefault="002A3138" w:rsidP="00521FCB">
      <w:pPr>
        <w:pStyle w:val="ListParagraph"/>
        <w:numPr>
          <w:ilvl w:val="0"/>
          <w:numId w:val="4"/>
        </w:numPr>
        <w:ind w:left="426" w:hanging="426"/>
        <w:rPr>
          <w:rFonts w:ascii="Lato" w:hAnsi="Lato" w:cs="Arial"/>
          <w:b/>
          <w:bCs/>
          <w:sz w:val="28"/>
          <w:szCs w:val="28"/>
          <w:lang w:val="en-US"/>
        </w:rPr>
      </w:pPr>
      <w:r w:rsidRPr="002A3138">
        <w:rPr>
          <w:rFonts w:ascii="Lato" w:hAnsi="Lato" w:cs="Arial"/>
          <w:b/>
          <w:bCs/>
          <w:sz w:val="28"/>
          <w:szCs w:val="28"/>
          <w:lang w:val="en-US"/>
        </w:rPr>
        <w:t xml:space="preserve">INTRODUCTION </w:t>
      </w:r>
    </w:p>
    <w:p w14:paraId="32F44D0B" w14:textId="77777777" w:rsidR="009B3B5C" w:rsidRDefault="009B3B5C" w:rsidP="009B3B5C">
      <w:pPr>
        <w:rPr>
          <w:rFonts w:ascii="Lato" w:hAnsi="Lato" w:cs="Arial"/>
          <w:bCs/>
          <w:sz w:val="24"/>
          <w:lang w:val="en-US"/>
        </w:rPr>
      </w:pPr>
    </w:p>
    <w:p w14:paraId="554D143B" w14:textId="7CA1FF8A" w:rsidR="005B3A0E" w:rsidRPr="0011324E" w:rsidRDefault="00FC532B" w:rsidP="007725AF">
      <w:pPr>
        <w:rPr>
          <w:rFonts w:ascii="Lato" w:hAnsi="Lato" w:cs="Arial"/>
          <w:bCs/>
          <w:sz w:val="24"/>
          <w:lang w:val="en-US"/>
        </w:rPr>
      </w:pPr>
      <w:r w:rsidRPr="0011324E">
        <w:rPr>
          <w:rFonts w:ascii="Lato" w:hAnsi="Lato" w:cs="Arial"/>
          <w:bCs/>
          <w:sz w:val="24"/>
          <w:lang w:val="en-US"/>
        </w:rPr>
        <w:t xml:space="preserve">A school management council </w:t>
      </w:r>
      <w:r w:rsidR="00907926" w:rsidRPr="0011324E">
        <w:rPr>
          <w:rFonts w:ascii="Lato" w:hAnsi="Lato" w:cs="Arial"/>
          <w:bCs/>
          <w:sz w:val="24"/>
          <w:lang w:val="en-US"/>
        </w:rPr>
        <w:t>is</w:t>
      </w:r>
      <w:r w:rsidRPr="0011324E">
        <w:rPr>
          <w:rFonts w:ascii="Lato" w:hAnsi="Lato" w:cs="Arial"/>
          <w:bCs/>
          <w:sz w:val="24"/>
          <w:lang w:val="en-US"/>
        </w:rPr>
        <w:t xml:space="preserve"> established to undertake the financial responsibilities</w:t>
      </w:r>
      <w:r w:rsidR="00907926" w:rsidRPr="0011324E">
        <w:rPr>
          <w:rFonts w:ascii="Lato" w:hAnsi="Lato" w:cs="Arial"/>
          <w:bCs/>
          <w:sz w:val="24"/>
          <w:lang w:val="en-US"/>
        </w:rPr>
        <w:t xml:space="preserve"> for </w:t>
      </w:r>
      <w:r w:rsidR="008E7A0F" w:rsidRPr="0011324E">
        <w:rPr>
          <w:rFonts w:ascii="Lato" w:hAnsi="Lato" w:cs="Arial"/>
          <w:bCs/>
          <w:sz w:val="24"/>
          <w:lang w:val="en-US"/>
        </w:rPr>
        <w:t>a</w:t>
      </w:r>
      <w:r w:rsidR="00907926" w:rsidRPr="0011324E">
        <w:rPr>
          <w:rFonts w:ascii="Lato" w:hAnsi="Lato" w:cs="Arial"/>
          <w:bCs/>
          <w:sz w:val="24"/>
          <w:lang w:val="en-US"/>
        </w:rPr>
        <w:t xml:space="preserve"> school</w:t>
      </w:r>
      <w:r w:rsidR="005B3A0E" w:rsidRPr="0011324E">
        <w:rPr>
          <w:rFonts w:ascii="Lato" w:hAnsi="Lato" w:cs="Arial"/>
          <w:bCs/>
          <w:sz w:val="24"/>
          <w:lang w:val="en-US"/>
        </w:rPr>
        <w:t xml:space="preserve"> and will be put in place when a school representative body does not exist. This will</w:t>
      </w:r>
      <w:r w:rsidR="00F9290E" w:rsidRPr="0011324E">
        <w:rPr>
          <w:rFonts w:ascii="Lato" w:hAnsi="Lato" w:cs="Arial"/>
          <w:bCs/>
          <w:sz w:val="24"/>
          <w:lang w:val="en-US"/>
        </w:rPr>
        <w:t xml:space="preserve"> usually </w:t>
      </w:r>
      <w:r w:rsidR="00C20B12" w:rsidRPr="0011324E">
        <w:rPr>
          <w:rFonts w:ascii="Lato" w:hAnsi="Lato" w:cs="Arial"/>
          <w:bCs/>
          <w:sz w:val="24"/>
          <w:lang w:val="en-US"/>
        </w:rPr>
        <w:t>occur</w:t>
      </w:r>
      <w:r w:rsidR="00F9290E" w:rsidRPr="0011324E">
        <w:rPr>
          <w:rFonts w:ascii="Lato" w:hAnsi="Lato" w:cs="Arial"/>
          <w:bCs/>
          <w:sz w:val="24"/>
          <w:lang w:val="en-US"/>
        </w:rPr>
        <w:t xml:space="preserve"> as an interim measure for new schools.</w:t>
      </w:r>
    </w:p>
    <w:p w14:paraId="63E921E9" w14:textId="77777777" w:rsidR="007725AF" w:rsidRPr="0011324E" w:rsidRDefault="007725AF" w:rsidP="007725AF">
      <w:pPr>
        <w:rPr>
          <w:rFonts w:ascii="Lato" w:hAnsi="Lato" w:cs="Arial"/>
          <w:bCs/>
          <w:sz w:val="24"/>
          <w:lang w:val="en-US"/>
        </w:rPr>
      </w:pPr>
    </w:p>
    <w:p w14:paraId="6A3F726B" w14:textId="6AC8D416" w:rsidR="00B476B5" w:rsidRPr="0011324E" w:rsidRDefault="007725AF" w:rsidP="007725AF">
      <w:pPr>
        <w:rPr>
          <w:rFonts w:ascii="Lato" w:hAnsi="Lato" w:cs="Arial"/>
          <w:bCs/>
          <w:sz w:val="24"/>
          <w:lang w:val="en-US"/>
        </w:rPr>
      </w:pPr>
      <w:r w:rsidRPr="0011324E">
        <w:rPr>
          <w:rFonts w:ascii="Lato" w:hAnsi="Lato" w:cs="Arial"/>
          <w:bCs/>
          <w:sz w:val="24"/>
          <w:lang w:val="en-US"/>
        </w:rPr>
        <w:t>W</w:t>
      </w:r>
      <w:r w:rsidR="001E6B44" w:rsidRPr="0011324E">
        <w:rPr>
          <w:rFonts w:ascii="Lato" w:hAnsi="Lato" w:cs="Arial"/>
          <w:bCs/>
          <w:sz w:val="24"/>
          <w:lang w:val="en-US"/>
        </w:rPr>
        <w:t xml:space="preserve">here a </w:t>
      </w:r>
      <w:r w:rsidR="00907926" w:rsidRPr="0011324E">
        <w:rPr>
          <w:rFonts w:ascii="Lato" w:hAnsi="Lato" w:cs="Arial"/>
          <w:b/>
          <w:bCs/>
          <w:sz w:val="24"/>
          <w:lang w:val="en-US"/>
        </w:rPr>
        <w:t>joint school representative body</w:t>
      </w:r>
      <w:r w:rsidR="00907926" w:rsidRPr="0011324E">
        <w:rPr>
          <w:rFonts w:ascii="Lato" w:hAnsi="Lato" w:cs="Arial"/>
          <w:bCs/>
          <w:sz w:val="24"/>
          <w:lang w:val="en-US"/>
        </w:rPr>
        <w:t xml:space="preserve"> is established for two or more government schools, each participating school must </w:t>
      </w:r>
      <w:r w:rsidR="001E6B44" w:rsidRPr="0011324E">
        <w:rPr>
          <w:rFonts w:ascii="Lato" w:hAnsi="Lato" w:cs="Arial"/>
          <w:bCs/>
          <w:sz w:val="24"/>
          <w:lang w:val="en-US"/>
        </w:rPr>
        <w:t xml:space="preserve">also </w:t>
      </w:r>
      <w:r w:rsidR="00907926" w:rsidRPr="0011324E">
        <w:rPr>
          <w:rFonts w:ascii="Lato" w:hAnsi="Lato" w:cs="Arial"/>
          <w:bCs/>
          <w:sz w:val="24"/>
          <w:lang w:val="en-US"/>
        </w:rPr>
        <w:t xml:space="preserve">have a school management council. </w:t>
      </w:r>
    </w:p>
    <w:p w14:paraId="24C6416E" w14:textId="77777777" w:rsidR="002A3138" w:rsidRPr="002A3138" w:rsidRDefault="002A3138" w:rsidP="00B909D6">
      <w:pPr>
        <w:rPr>
          <w:rFonts w:ascii="Lato" w:hAnsi="Lato" w:cs="Arial"/>
          <w:bCs/>
          <w:sz w:val="24"/>
          <w:lang w:val="en-US"/>
        </w:rPr>
      </w:pPr>
    </w:p>
    <w:p w14:paraId="64C8CF35" w14:textId="77777777" w:rsidR="00956B8E" w:rsidRDefault="002A3138" w:rsidP="00956B8E">
      <w:pPr>
        <w:pStyle w:val="ListParagraph"/>
        <w:numPr>
          <w:ilvl w:val="0"/>
          <w:numId w:val="4"/>
        </w:numPr>
        <w:ind w:left="426" w:hanging="426"/>
        <w:rPr>
          <w:rFonts w:ascii="Lato" w:hAnsi="Lato" w:cs="Arial"/>
          <w:b/>
          <w:bCs/>
          <w:sz w:val="28"/>
          <w:szCs w:val="28"/>
          <w:lang w:val="en-US"/>
        </w:rPr>
      </w:pPr>
      <w:r w:rsidRPr="002A3138">
        <w:rPr>
          <w:rFonts w:ascii="Lato" w:hAnsi="Lato" w:cs="Arial"/>
          <w:b/>
          <w:bCs/>
          <w:sz w:val="28"/>
          <w:szCs w:val="28"/>
          <w:lang w:val="en-US"/>
        </w:rPr>
        <w:t xml:space="preserve">ROLES AND RESPONSIBILITIES </w:t>
      </w:r>
    </w:p>
    <w:p w14:paraId="06C21194" w14:textId="77777777" w:rsidR="00956B8E" w:rsidRPr="00F00C2A" w:rsidRDefault="00956B8E" w:rsidP="00F00C2A">
      <w:pPr>
        <w:rPr>
          <w:rFonts w:ascii="Lato" w:hAnsi="Lato" w:cs="Arial"/>
          <w:b/>
          <w:bCs/>
          <w:sz w:val="28"/>
          <w:szCs w:val="28"/>
          <w:lang w:val="en-US"/>
        </w:rPr>
      </w:pPr>
    </w:p>
    <w:p w14:paraId="5E290EC4" w14:textId="77777777" w:rsidR="00956B8E" w:rsidRPr="0011324E" w:rsidRDefault="00956B8E" w:rsidP="007725AF">
      <w:pPr>
        <w:ind w:left="426" w:hanging="426"/>
        <w:rPr>
          <w:rFonts w:ascii="Lato" w:hAnsi="Lato" w:cs="Arial"/>
          <w:bCs/>
          <w:sz w:val="24"/>
          <w:lang w:val="en-US"/>
        </w:rPr>
      </w:pPr>
      <w:r w:rsidRPr="0011324E">
        <w:rPr>
          <w:rFonts w:ascii="Lato" w:hAnsi="Lato" w:cs="Arial"/>
          <w:b/>
          <w:bCs/>
          <w:sz w:val="24"/>
          <w:lang w:val="en-US"/>
        </w:rPr>
        <w:t>The Minister for Education</w:t>
      </w:r>
      <w:r w:rsidRPr="0011324E">
        <w:rPr>
          <w:rFonts w:ascii="Lato" w:hAnsi="Lato" w:cs="Arial"/>
          <w:bCs/>
          <w:sz w:val="24"/>
          <w:lang w:val="en-US"/>
        </w:rPr>
        <w:t xml:space="preserve"> will:</w:t>
      </w:r>
    </w:p>
    <w:p w14:paraId="6828514A" w14:textId="4A556C82" w:rsidR="00956B8E" w:rsidRPr="0011324E" w:rsidRDefault="00956B8E" w:rsidP="007725AF">
      <w:pPr>
        <w:pStyle w:val="ListParagraph"/>
        <w:numPr>
          <w:ilvl w:val="1"/>
          <w:numId w:val="28"/>
        </w:numPr>
        <w:ind w:left="426" w:hanging="426"/>
        <w:rPr>
          <w:rFonts w:ascii="Lato" w:hAnsi="Lato" w:cs="Arial"/>
          <w:bCs/>
          <w:sz w:val="24"/>
          <w:lang w:val="en-US"/>
        </w:rPr>
      </w:pPr>
      <w:r w:rsidRPr="0011324E">
        <w:rPr>
          <w:rFonts w:ascii="Lato" w:hAnsi="Lato" w:cs="Arial"/>
          <w:bCs/>
          <w:sz w:val="24"/>
          <w:lang w:val="en-US"/>
        </w:rPr>
        <w:t>where appropriate, approve the request for the establishment of a school management council and publish a notice in the Northern Territory Gazette</w:t>
      </w:r>
    </w:p>
    <w:p w14:paraId="1B8B7089" w14:textId="053AFFC1" w:rsidR="00B37D2B" w:rsidRPr="0011324E" w:rsidRDefault="005B3A0E" w:rsidP="005B3A0E">
      <w:pPr>
        <w:pStyle w:val="ListParagraph"/>
        <w:numPr>
          <w:ilvl w:val="1"/>
          <w:numId w:val="28"/>
        </w:numPr>
        <w:ind w:left="426" w:hanging="426"/>
        <w:rPr>
          <w:rFonts w:ascii="Lato" w:hAnsi="Lato" w:cs="Arial"/>
          <w:bCs/>
          <w:sz w:val="24"/>
          <w:lang w:val="en-US"/>
        </w:rPr>
      </w:pPr>
      <w:proofErr w:type="gramStart"/>
      <w:r w:rsidRPr="0011324E">
        <w:rPr>
          <w:rFonts w:ascii="Lato" w:hAnsi="Lato" w:cs="Arial"/>
          <w:bCs/>
          <w:sz w:val="24"/>
          <w:lang w:val="en-US"/>
        </w:rPr>
        <w:t>where</w:t>
      </w:r>
      <w:proofErr w:type="gramEnd"/>
      <w:r w:rsidRPr="0011324E">
        <w:rPr>
          <w:rFonts w:ascii="Lato" w:hAnsi="Lato" w:cs="Arial"/>
          <w:bCs/>
          <w:sz w:val="24"/>
          <w:lang w:val="en-US"/>
        </w:rPr>
        <w:t xml:space="preserve"> circumstances warrant such action, </w:t>
      </w:r>
      <w:r w:rsidR="00956B8E" w:rsidRPr="0011324E">
        <w:rPr>
          <w:rFonts w:ascii="Lato" w:hAnsi="Lato" w:cs="Arial"/>
          <w:bCs/>
          <w:sz w:val="24"/>
          <w:lang w:val="en-US"/>
        </w:rPr>
        <w:t xml:space="preserve">approve </w:t>
      </w:r>
      <w:r w:rsidR="009F165E" w:rsidRPr="0011324E">
        <w:rPr>
          <w:rFonts w:ascii="Lato" w:hAnsi="Lato" w:cs="Arial"/>
          <w:bCs/>
          <w:sz w:val="24"/>
          <w:lang w:val="en-US"/>
        </w:rPr>
        <w:t xml:space="preserve">to abolish </w:t>
      </w:r>
      <w:r w:rsidR="00EB581F" w:rsidRPr="0011324E">
        <w:rPr>
          <w:rFonts w:ascii="Lato" w:hAnsi="Lato" w:cs="Arial"/>
          <w:bCs/>
          <w:sz w:val="24"/>
          <w:lang w:val="en-US"/>
        </w:rPr>
        <w:t xml:space="preserve">a </w:t>
      </w:r>
      <w:r w:rsidR="00956B8E" w:rsidRPr="0011324E">
        <w:rPr>
          <w:rFonts w:ascii="Lato" w:hAnsi="Lato" w:cs="Arial"/>
          <w:bCs/>
          <w:sz w:val="24"/>
          <w:lang w:val="en-US"/>
        </w:rPr>
        <w:t>school management council</w:t>
      </w:r>
      <w:r w:rsidR="009F165E" w:rsidRPr="0011324E">
        <w:rPr>
          <w:rFonts w:ascii="Lato" w:hAnsi="Lato" w:cs="Arial"/>
          <w:bCs/>
          <w:sz w:val="24"/>
          <w:lang w:val="en-US"/>
        </w:rPr>
        <w:t xml:space="preserve"> and provide written notice to the school advising the outcome.</w:t>
      </w:r>
    </w:p>
    <w:p w14:paraId="6CAD17B3" w14:textId="77777777" w:rsidR="005B3A0E" w:rsidRPr="0011324E" w:rsidRDefault="005B3A0E" w:rsidP="005B3A0E">
      <w:pPr>
        <w:pStyle w:val="ListParagraph"/>
        <w:ind w:left="426"/>
        <w:rPr>
          <w:rFonts w:ascii="Lato" w:hAnsi="Lato" w:cs="Arial"/>
          <w:bCs/>
          <w:sz w:val="24"/>
          <w:lang w:val="en-US"/>
        </w:rPr>
      </w:pPr>
    </w:p>
    <w:p w14:paraId="7C4B243A" w14:textId="77777777" w:rsidR="00956B8E" w:rsidRPr="0011324E" w:rsidRDefault="00956B8E" w:rsidP="007725AF">
      <w:pPr>
        <w:ind w:left="426" w:hanging="426"/>
        <w:rPr>
          <w:rFonts w:ascii="Lato" w:hAnsi="Lato" w:cs="Arial"/>
          <w:bCs/>
          <w:sz w:val="24"/>
          <w:lang w:val="en-US"/>
        </w:rPr>
      </w:pPr>
      <w:r w:rsidRPr="0011324E">
        <w:rPr>
          <w:rFonts w:ascii="Lato" w:hAnsi="Lato" w:cs="Arial"/>
          <w:b/>
          <w:bCs/>
          <w:sz w:val="24"/>
          <w:lang w:val="en-US"/>
        </w:rPr>
        <w:t xml:space="preserve">The Chief Executive </w:t>
      </w:r>
      <w:r w:rsidRPr="0011324E">
        <w:rPr>
          <w:rFonts w:ascii="Lato" w:hAnsi="Lato" w:cs="Arial"/>
          <w:bCs/>
          <w:sz w:val="24"/>
          <w:lang w:val="en-US"/>
        </w:rPr>
        <w:t>will:</w:t>
      </w:r>
    </w:p>
    <w:p w14:paraId="73D456CE" w14:textId="138796FD" w:rsidR="00B760A5" w:rsidRPr="0011324E" w:rsidRDefault="00956B8E" w:rsidP="00B760A5">
      <w:pPr>
        <w:pStyle w:val="ListParagraph"/>
        <w:numPr>
          <w:ilvl w:val="1"/>
          <w:numId w:val="28"/>
        </w:numPr>
        <w:ind w:left="426" w:hanging="426"/>
        <w:rPr>
          <w:rFonts w:ascii="Lato" w:hAnsi="Lato" w:cs="Arial"/>
          <w:bCs/>
          <w:sz w:val="24"/>
          <w:lang w:val="en-US"/>
        </w:rPr>
      </w:pPr>
      <w:r w:rsidRPr="0011324E">
        <w:rPr>
          <w:rFonts w:ascii="Lato" w:hAnsi="Lato" w:cs="Arial"/>
          <w:bCs/>
          <w:sz w:val="24"/>
          <w:lang w:val="en-US"/>
        </w:rPr>
        <w:t>where appropriate, endorse requests for the establishment of a school management council and forward all documentation to the Minster of Educ</w:t>
      </w:r>
      <w:r w:rsidR="00B760A5" w:rsidRPr="0011324E">
        <w:rPr>
          <w:rFonts w:ascii="Lato" w:hAnsi="Lato" w:cs="Arial"/>
          <w:bCs/>
          <w:sz w:val="24"/>
          <w:lang w:val="en-US"/>
        </w:rPr>
        <w:t>ation for approval and gazettal</w:t>
      </w:r>
    </w:p>
    <w:p w14:paraId="193CEB55" w14:textId="082C962B" w:rsidR="009F165E" w:rsidRPr="0011324E" w:rsidRDefault="009F165E" w:rsidP="00B760A5">
      <w:pPr>
        <w:pStyle w:val="ListParagraph"/>
        <w:numPr>
          <w:ilvl w:val="1"/>
          <w:numId w:val="28"/>
        </w:numPr>
        <w:ind w:left="426" w:hanging="426"/>
        <w:rPr>
          <w:rFonts w:ascii="Lato" w:hAnsi="Lato" w:cs="Arial"/>
          <w:bCs/>
          <w:sz w:val="24"/>
          <w:lang w:val="en-US"/>
        </w:rPr>
      </w:pPr>
      <w:proofErr w:type="gramStart"/>
      <w:r w:rsidRPr="0011324E">
        <w:rPr>
          <w:rFonts w:ascii="Lato" w:hAnsi="Lato" w:cs="Arial"/>
          <w:bCs/>
          <w:sz w:val="24"/>
          <w:lang w:val="en-US"/>
        </w:rPr>
        <w:t>where</w:t>
      </w:r>
      <w:proofErr w:type="gramEnd"/>
      <w:r w:rsidRPr="0011324E">
        <w:rPr>
          <w:rFonts w:ascii="Lato" w:hAnsi="Lato" w:cs="Arial"/>
          <w:bCs/>
          <w:sz w:val="24"/>
          <w:lang w:val="en-US"/>
        </w:rPr>
        <w:t xml:space="preserve"> appropriate, endorse requests to abolish a school management council and forward all documentation to the Minster of Education for decision.</w:t>
      </w:r>
    </w:p>
    <w:p w14:paraId="53D73771" w14:textId="77777777" w:rsidR="008E7A0F" w:rsidRPr="0011324E" w:rsidRDefault="008E7A0F" w:rsidP="007725AF">
      <w:pPr>
        <w:pStyle w:val="ListParagraph"/>
        <w:ind w:left="426" w:hanging="426"/>
        <w:rPr>
          <w:rFonts w:ascii="Lato" w:hAnsi="Lato" w:cs="Arial"/>
          <w:bCs/>
          <w:sz w:val="24"/>
          <w:lang w:val="en-US"/>
        </w:rPr>
      </w:pPr>
    </w:p>
    <w:p w14:paraId="53785724" w14:textId="2DA74C92" w:rsidR="00956B8E" w:rsidRPr="0011324E" w:rsidRDefault="00630D0A" w:rsidP="007725AF">
      <w:pPr>
        <w:ind w:left="426" w:hanging="426"/>
        <w:rPr>
          <w:rFonts w:ascii="Lato" w:hAnsi="Lato" w:cs="Arial"/>
          <w:b/>
          <w:bCs/>
          <w:sz w:val="24"/>
          <w:lang w:val="en-US"/>
        </w:rPr>
      </w:pPr>
      <w:r>
        <w:rPr>
          <w:rFonts w:ascii="Lato" w:hAnsi="Lato" w:cs="Arial"/>
          <w:b/>
          <w:bCs/>
          <w:sz w:val="24"/>
          <w:lang w:val="en-US"/>
        </w:rPr>
        <w:t xml:space="preserve">The </w:t>
      </w:r>
      <w:r w:rsidR="00956B8E" w:rsidRPr="0011324E">
        <w:rPr>
          <w:rFonts w:ascii="Lato" w:hAnsi="Lato" w:cs="Arial"/>
          <w:b/>
          <w:bCs/>
          <w:sz w:val="24"/>
          <w:lang w:val="en-US"/>
        </w:rPr>
        <w:t xml:space="preserve">Regional Director </w:t>
      </w:r>
      <w:r w:rsidR="00956B8E" w:rsidRPr="0011324E">
        <w:rPr>
          <w:rFonts w:ascii="Lato" w:hAnsi="Lato" w:cs="Arial"/>
          <w:bCs/>
          <w:sz w:val="24"/>
          <w:lang w:val="en-US"/>
        </w:rPr>
        <w:t>will:</w:t>
      </w:r>
    </w:p>
    <w:p w14:paraId="4AB3EF0C" w14:textId="2780E809" w:rsidR="00956B8E" w:rsidRPr="0011324E" w:rsidRDefault="00BD5C1C" w:rsidP="007725AF">
      <w:pPr>
        <w:pStyle w:val="ListParagraph"/>
        <w:numPr>
          <w:ilvl w:val="0"/>
          <w:numId w:val="27"/>
        </w:numPr>
        <w:ind w:left="426" w:hanging="426"/>
        <w:rPr>
          <w:rFonts w:ascii="Lato" w:hAnsi="Lato" w:cs="Arial"/>
          <w:bCs/>
          <w:sz w:val="24"/>
          <w:lang w:val="en-US"/>
        </w:rPr>
      </w:pPr>
      <w:r w:rsidRPr="0011324E">
        <w:rPr>
          <w:rFonts w:ascii="Lato" w:hAnsi="Lato" w:cs="Arial"/>
          <w:bCs/>
          <w:sz w:val="24"/>
          <w:lang w:val="en-US"/>
        </w:rPr>
        <w:t xml:space="preserve">where appropriate, </w:t>
      </w:r>
      <w:r w:rsidR="00956B8E" w:rsidRPr="0011324E">
        <w:rPr>
          <w:rFonts w:ascii="Lato" w:hAnsi="Lato" w:cs="Arial"/>
          <w:bCs/>
          <w:sz w:val="24"/>
          <w:lang w:val="en-US"/>
        </w:rPr>
        <w:t xml:space="preserve">provide ‘in-principle’ </w:t>
      </w:r>
      <w:r w:rsidR="00EB581F" w:rsidRPr="0011324E">
        <w:rPr>
          <w:rFonts w:ascii="Lato" w:hAnsi="Lato" w:cs="Arial"/>
          <w:bCs/>
          <w:sz w:val="24"/>
          <w:lang w:val="en-US"/>
        </w:rPr>
        <w:t xml:space="preserve">support </w:t>
      </w:r>
      <w:r w:rsidR="009F63BD">
        <w:rPr>
          <w:rFonts w:ascii="Lato" w:hAnsi="Lato" w:cs="Arial"/>
          <w:bCs/>
          <w:sz w:val="24"/>
          <w:lang w:val="en-US"/>
        </w:rPr>
        <w:t xml:space="preserve">to establish </w:t>
      </w:r>
      <w:r w:rsidR="009F165E" w:rsidRPr="0011324E">
        <w:rPr>
          <w:rFonts w:ascii="Lato" w:hAnsi="Lato" w:cs="Arial"/>
          <w:bCs/>
          <w:sz w:val="24"/>
          <w:lang w:val="en-US"/>
        </w:rPr>
        <w:t>a school management council</w:t>
      </w:r>
    </w:p>
    <w:p w14:paraId="713452B2" w14:textId="560E9E4E" w:rsidR="009F165E" w:rsidRPr="0011324E" w:rsidRDefault="009F165E" w:rsidP="009F165E">
      <w:pPr>
        <w:pStyle w:val="ListParagraph"/>
        <w:numPr>
          <w:ilvl w:val="0"/>
          <w:numId w:val="27"/>
        </w:numPr>
        <w:ind w:left="426" w:hanging="426"/>
        <w:rPr>
          <w:rFonts w:ascii="Lato" w:hAnsi="Lato" w:cs="Arial"/>
          <w:bCs/>
          <w:sz w:val="24"/>
          <w:lang w:val="en-US"/>
        </w:rPr>
      </w:pPr>
      <w:r w:rsidRPr="0011324E">
        <w:rPr>
          <w:rFonts w:ascii="Lato" w:hAnsi="Lato" w:cs="Arial"/>
          <w:bCs/>
          <w:sz w:val="24"/>
          <w:lang w:val="en-US"/>
        </w:rPr>
        <w:t xml:space="preserve">where appropriate, provide ‘in-principle’ support to abolish a school management council </w:t>
      </w:r>
    </w:p>
    <w:p w14:paraId="73E67992" w14:textId="0C42CE3E" w:rsidR="00956B8E" w:rsidRPr="0011324E" w:rsidRDefault="00956B8E" w:rsidP="007725AF">
      <w:pPr>
        <w:pStyle w:val="ListParagraph"/>
        <w:numPr>
          <w:ilvl w:val="0"/>
          <w:numId w:val="27"/>
        </w:numPr>
        <w:ind w:left="426" w:hanging="426"/>
        <w:rPr>
          <w:rFonts w:ascii="Lato" w:hAnsi="Lato" w:cs="Arial"/>
          <w:bCs/>
          <w:sz w:val="24"/>
          <w:lang w:val="en-US"/>
        </w:rPr>
      </w:pPr>
      <w:proofErr w:type="gramStart"/>
      <w:r w:rsidRPr="0011324E">
        <w:rPr>
          <w:rFonts w:ascii="Lato" w:hAnsi="Lato" w:cs="Arial"/>
          <w:bCs/>
          <w:sz w:val="24"/>
          <w:lang w:val="en-US"/>
        </w:rPr>
        <w:t>monitor</w:t>
      </w:r>
      <w:proofErr w:type="gramEnd"/>
      <w:r w:rsidRPr="0011324E">
        <w:rPr>
          <w:rFonts w:ascii="Lato" w:hAnsi="Lato" w:cs="Arial"/>
          <w:bCs/>
          <w:sz w:val="24"/>
          <w:lang w:val="en-US"/>
        </w:rPr>
        <w:t xml:space="preserve"> school management counci</w:t>
      </w:r>
      <w:r w:rsidR="008E7A0F" w:rsidRPr="0011324E">
        <w:rPr>
          <w:rFonts w:ascii="Lato" w:hAnsi="Lato" w:cs="Arial"/>
          <w:bCs/>
          <w:sz w:val="24"/>
          <w:lang w:val="en-US"/>
        </w:rPr>
        <w:t>l</w:t>
      </w:r>
      <w:r w:rsidR="0025182F" w:rsidRPr="0011324E">
        <w:rPr>
          <w:rFonts w:ascii="Lato" w:hAnsi="Lato" w:cs="Arial"/>
          <w:bCs/>
          <w:sz w:val="24"/>
          <w:lang w:val="en-US"/>
        </w:rPr>
        <w:t xml:space="preserve"> performance and compliance</w:t>
      </w:r>
      <w:r w:rsidR="0065675A" w:rsidRPr="0011324E">
        <w:rPr>
          <w:rFonts w:ascii="Lato" w:hAnsi="Lato" w:cs="Arial"/>
          <w:bCs/>
          <w:sz w:val="24"/>
          <w:lang w:val="en-US"/>
        </w:rPr>
        <w:t>.</w:t>
      </w:r>
    </w:p>
    <w:p w14:paraId="6BD2CA8D" w14:textId="77777777" w:rsidR="00956B8E" w:rsidRPr="0011324E" w:rsidRDefault="00956B8E" w:rsidP="007725AF">
      <w:pPr>
        <w:ind w:left="426" w:hanging="426"/>
        <w:rPr>
          <w:rFonts w:ascii="Lato" w:hAnsi="Lato" w:cs="Arial"/>
          <w:bCs/>
          <w:sz w:val="24"/>
          <w:lang w:val="en-US"/>
        </w:rPr>
      </w:pPr>
    </w:p>
    <w:p w14:paraId="10B16E73" w14:textId="4FE9C57B" w:rsidR="00956B8E" w:rsidRPr="0011324E" w:rsidRDefault="00956B8E" w:rsidP="007725AF">
      <w:pPr>
        <w:ind w:left="426" w:hanging="426"/>
        <w:rPr>
          <w:rFonts w:ascii="Lato" w:hAnsi="Lato" w:cs="Arial"/>
          <w:b/>
          <w:bCs/>
          <w:sz w:val="24"/>
          <w:lang w:val="en-US"/>
        </w:rPr>
      </w:pPr>
      <w:r w:rsidRPr="0011324E">
        <w:rPr>
          <w:rFonts w:ascii="Lato" w:hAnsi="Lato" w:cs="Arial"/>
          <w:b/>
          <w:bCs/>
          <w:sz w:val="24"/>
          <w:lang w:val="en-US"/>
        </w:rPr>
        <w:t>School Operations</w:t>
      </w:r>
      <w:r w:rsidR="009F63BD">
        <w:rPr>
          <w:rFonts w:ascii="Lato" w:hAnsi="Lato" w:cs="Arial"/>
          <w:b/>
          <w:bCs/>
          <w:sz w:val="24"/>
          <w:lang w:val="en-US"/>
        </w:rPr>
        <w:t xml:space="preserve"> North</w:t>
      </w:r>
      <w:r w:rsidRPr="0011324E">
        <w:rPr>
          <w:rFonts w:ascii="Lato" w:hAnsi="Lato" w:cs="Arial"/>
          <w:b/>
          <w:bCs/>
          <w:sz w:val="24"/>
          <w:lang w:val="en-US"/>
        </w:rPr>
        <w:t xml:space="preserve"> </w:t>
      </w:r>
      <w:r w:rsidRPr="0011324E">
        <w:rPr>
          <w:rFonts w:ascii="Lato" w:hAnsi="Lato" w:cs="Arial"/>
          <w:bCs/>
          <w:sz w:val="24"/>
          <w:lang w:val="en-US"/>
        </w:rPr>
        <w:t>will:</w:t>
      </w:r>
    </w:p>
    <w:p w14:paraId="01E6E28F" w14:textId="0F3F2E50" w:rsidR="00956B8E" w:rsidRPr="0011324E" w:rsidRDefault="00956B8E" w:rsidP="007725AF">
      <w:pPr>
        <w:pStyle w:val="ListParagraph"/>
        <w:numPr>
          <w:ilvl w:val="0"/>
          <w:numId w:val="27"/>
        </w:numPr>
        <w:ind w:left="426" w:hanging="426"/>
        <w:rPr>
          <w:rFonts w:ascii="Lato" w:hAnsi="Lato" w:cs="Arial"/>
          <w:bCs/>
          <w:sz w:val="24"/>
          <w:lang w:val="en-US"/>
        </w:rPr>
      </w:pPr>
      <w:r w:rsidRPr="0011324E">
        <w:rPr>
          <w:rFonts w:ascii="Lato" w:hAnsi="Lato" w:cs="Arial"/>
          <w:bCs/>
          <w:sz w:val="24"/>
          <w:lang w:val="en-US"/>
        </w:rPr>
        <w:t xml:space="preserve">provide timely and accurate advice </w:t>
      </w:r>
      <w:r w:rsidR="00BD5C1C" w:rsidRPr="0011324E">
        <w:rPr>
          <w:rFonts w:ascii="Lato" w:hAnsi="Lato" w:cs="Arial"/>
          <w:bCs/>
          <w:sz w:val="24"/>
          <w:lang w:val="en-US"/>
        </w:rPr>
        <w:t xml:space="preserve">to </w:t>
      </w:r>
      <w:r w:rsidRPr="0011324E">
        <w:rPr>
          <w:rFonts w:ascii="Lato" w:hAnsi="Lato" w:cs="Arial"/>
          <w:bCs/>
          <w:sz w:val="24"/>
          <w:lang w:val="en-US"/>
        </w:rPr>
        <w:t>school management counci</w:t>
      </w:r>
      <w:r w:rsidR="00BD5C1C" w:rsidRPr="0011324E">
        <w:rPr>
          <w:rFonts w:ascii="Lato" w:hAnsi="Lato" w:cs="Arial"/>
          <w:bCs/>
          <w:sz w:val="24"/>
          <w:lang w:val="en-US"/>
        </w:rPr>
        <w:t>ls</w:t>
      </w:r>
    </w:p>
    <w:p w14:paraId="19F7A5DA" w14:textId="2C2B6C6F" w:rsidR="00956B8E" w:rsidRPr="0011324E" w:rsidRDefault="00956B8E" w:rsidP="007725AF">
      <w:pPr>
        <w:pStyle w:val="ListParagraph"/>
        <w:numPr>
          <w:ilvl w:val="0"/>
          <w:numId w:val="27"/>
        </w:numPr>
        <w:ind w:left="426" w:hanging="426"/>
        <w:rPr>
          <w:rFonts w:ascii="Lato" w:hAnsi="Lato" w:cs="Arial"/>
          <w:b/>
          <w:bCs/>
          <w:sz w:val="24"/>
          <w:lang w:val="en-US"/>
        </w:rPr>
      </w:pPr>
      <w:proofErr w:type="gramStart"/>
      <w:r w:rsidRPr="0011324E">
        <w:rPr>
          <w:rFonts w:ascii="Lato" w:hAnsi="Lato" w:cs="Arial"/>
          <w:bCs/>
          <w:sz w:val="24"/>
          <w:lang w:val="en-US"/>
        </w:rPr>
        <w:t>process</w:t>
      </w:r>
      <w:proofErr w:type="gramEnd"/>
      <w:r w:rsidRPr="0011324E">
        <w:rPr>
          <w:rFonts w:ascii="Lato" w:hAnsi="Lato" w:cs="Arial"/>
          <w:bCs/>
          <w:sz w:val="24"/>
          <w:lang w:val="en-US"/>
        </w:rPr>
        <w:t xml:space="preserve"> requests </w:t>
      </w:r>
      <w:r w:rsidR="009F63BD">
        <w:rPr>
          <w:rFonts w:ascii="Lato" w:hAnsi="Lato" w:cs="Arial"/>
          <w:bCs/>
          <w:sz w:val="24"/>
          <w:lang w:val="en-US"/>
        </w:rPr>
        <w:t xml:space="preserve"> to establish</w:t>
      </w:r>
      <w:r w:rsidRPr="0011324E">
        <w:rPr>
          <w:rFonts w:ascii="Lato" w:hAnsi="Lato" w:cs="Arial"/>
          <w:bCs/>
          <w:sz w:val="24"/>
          <w:lang w:val="en-US"/>
        </w:rPr>
        <w:t xml:space="preserve"> </w:t>
      </w:r>
      <w:r w:rsidR="009F63BD">
        <w:rPr>
          <w:rFonts w:ascii="Lato" w:hAnsi="Lato" w:cs="Arial"/>
          <w:bCs/>
          <w:sz w:val="24"/>
          <w:lang w:val="en-US"/>
        </w:rPr>
        <w:t xml:space="preserve">and abolish </w:t>
      </w:r>
      <w:r w:rsidRPr="0011324E">
        <w:rPr>
          <w:rFonts w:ascii="Lato" w:hAnsi="Lato" w:cs="Arial"/>
          <w:bCs/>
          <w:sz w:val="24"/>
          <w:lang w:val="en-US"/>
        </w:rPr>
        <w:t>school management council</w:t>
      </w:r>
      <w:r w:rsidR="009F63BD">
        <w:rPr>
          <w:rFonts w:ascii="Lato" w:hAnsi="Lato" w:cs="Arial"/>
          <w:bCs/>
          <w:sz w:val="24"/>
          <w:lang w:val="en-US"/>
        </w:rPr>
        <w:t xml:space="preserve">s. </w:t>
      </w:r>
    </w:p>
    <w:p w14:paraId="61587A13" w14:textId="77777777" w:rsidR="008E7A0F" w:rsidRPr="009F63BD" w:rsidRDefault="008E7A0F" w:rsidP="009F63BD">
      <w:pPr>
        <w:rPr>
          <w:rFonts w:ascii="Lato" w:hAnsi="Lato" w:cs="Arial"/>
          <w:b/>
          <w:bCs/>
          <w:sz w:val="24"/>
          <w:lang w:val="en-US"/>
        </w:rPr>
      </w:pPr>
    </w:p>
    <w:p w14:paraId="4CA24D93" w14:textId="77777777" w:rsidR="00956B8E" w:rsidRPr="0011324E" w:rsidRDefault="00956B8E" w:rsidP="006F1FDA">
      <w:pPr>
        <w:rPr>
          <w:rFonts w:ascii="Lato" w:hAnsi="Lato" w:cs="Arial"/>
          <w:b/>
          <w:bCs/>
          <w:sz w:val="24"/>
          <w:lang w:val="en-US"/>
        </w:rPr>
      </w:pPr>
      <w:r w:rsidRPr="0011324E">
        <w:rPr>
          <w:rFonts w:ascii="Lato" w:hAnsi="Lato" w:cs="Arial"/>
          <w:b/>
          <w:bCs/>
          <w:sz w:val="24"/>
          <w:lang w:val="en-US"/>
        </w:rPr>
        <w:lastRenderedPageBreak/>
        <w:t xml:space="preserve">The Principal </w:t>
      </w:r>
      <w:r w:rsidRPr="0011324E">
        <w:rPr>
          <w:rFonts w:ascii="Lato" w:hAnsi="Lato" w:cs="Arial"/>
          <w:bCs/>
          <w:sz w:val="24"/>
          <w:lang w:val="en-US"/>
        </w:rPr>
        <w:t>will:</w:t>
      </w:r>
    </w:p>
    <w:p w14:paraId="52563E49" w14:textId="5060AA04" w:rsidR="007725AF" w:rsidRPr="0011324E" w:rsidRDefault="00956B8E" w:rsidP="007725AF">
      <w:pPr>
        <w:pStyle w:val="ListParagraph"/>
        <w:numPr>
          <w:ilvl w:val="0"/>
          <w:numId w:val="27"/>
        </w:numPr>
        <w:ind w:left="426" w:hanging="426"/>
        <w:rPr>
          <w:rFonts w:ascii="Lato" w:hAnsi="Lato" w:cs="Arial"/>
          <w:bCs/>
          <w:sz w:val="24"/>
          <w:lang w:val="en-US"/>
        </w:rPr>
      </w:pPr>
      <w:r w:rsidRPr="0011324E">
        <w:rPr>
          <w:rFonts w:ascii="Lato" w:hAnsi="Lato" w:cs="Arial"/>
          <w:bCs/>
          <w:sz w:val="24"/>
          <w:lang w:val="en-US"/>
        </w:rPr>
        <w:t>facilitate establishment of a school management council</w:t>
      </w:r>
      <w:r w:rsidR="009B3B5C" w:rsidRPr="0011324E">
        <w:rPr>
          <w:rFonts w:ascii="Lato" w:hAnsi="Lato" w:cs="Arial"/>
          <w:bCs/>
          <w:sz w:val="24"/>
          <w:lang w:val="en-US"/>
        </w:rPr>
        <w:t xml:space="preserve"> </w:t>
      </w:r>
      <w:r w:rsidR="00847672" w:rsidRPr="0011324E">
        <w:rPr>
          <w:rFonts w:ascii="Lato" w:hAnsi="Lato" w:cs="Arial"/>
          <w:bCs/>
          <w:sz w:val="24"/>
          <w:lang w:val="en-US"/>
        </w:rPr>
        <w:t>and/or requests to abolish</w:t>
      </w:r>
    </w:p>
    <w:p w14:paraId="16D7F23F" w14:textId="77777777" w:rsidR="006F1FDA" w:rsidRPr="0011324E" w:rsidRDefault="00956B8E" w:rsidP="006F1FDA">
      <w:pPr>
        <w:pStyle w:val="ListParagraph"/>
        <w:numPr>
          <w:ilvl w:val="0"/>
          <w:numId w:val="27"/>
        </w:numPr>
        <w:ind w:left="426" w:hanging="426"/>
        <w:rPr>
          <w:rFonts w:ascii="Lato" w:hAnsi="Lato" w:cs="Arial"/>
          <w:bCs/>
          <w:sz w:val="24"/>
          <w:lang w:val="en-US"/>
        </w:rPr>
      </w:pPr>
      <w:r w:rsidRPr="0011324E">
        <w:rPr>
          <w:rFonts w:ascii="Lato" w:hAnsi="Lato" w:cs="Arial"/>
          <w:bCs/>
          <w:sz w:val="24"/>
          <w:lang w:val="en-US"/>
        </w:rPr>
        <w:t>act as the primary member</w:t>
      </w:r>
      <w:r w:rsidR="005163B3" w:rsidRPr="0011324E">
        <w:rPr>
          <w:rFonts w:ascii="Lato" w:hAnsi="Lato" w:cs="Arial"/>
          <w:bCs/>
          <w:sz w:val="24"/>
          <w:lang w:val="en-US"/>
        </w:rPr>
        <w:t xml:space="preserve"> </w:t>
      </w:r>
      <w:r w:rsidRPr="0011324E">
        <w:rPr>
          <w:rFonts w:ascii="Lato" w:hAnsi="Lato" w:cs="Arial"/>
          <w:bCs/>
          <w:sz w:val="24"/>
          <w:lang w:val="en-US"/>
        </w:rPr>
        <w:t>for a school management council</w:t>
      </w:r>
      <w:r w:rsidR="007725AF" w:rsidRPr="0011324E">
        <w:rPr>
          <w:rFonts w:ascii="Lato" w:hAnsi="Lato" w:cs="Arial"/>
          <w:bCs/>
          <w:sz w:val="24"/>
          <w:lang w:val="en-US"/>
        </w:rPr>
        <w:t xml:space="preserve"> where directed</w:t>
      </w:r>
    </w:p>
    <w:p w14:paraId="02026449" w14:textId="7575243D" w:rsidR="00956B8E" w:rsidRPr="0011324E" w:rsidRDefault="00956B8E" w:rsidP="006F1FDA">
      <w:pPr>
        <w:pStyle w:val="ListParagraph"/>
        <w:numPr>
          <w:ilvl w:val="0"/>
          <w:numId w:val="27"/>
        </w:numPr>
        <w:ind w:left="426" w:hanging="426"/>
        <w:rPr>
          <w:rFonts w:ascii="Lato" w:hAnsi="Lato" w:cs="Arial"/>
          <w:bCs/>
          <w:sz w:val="24"/>
          <w:lang w:val="en-US"/>
        </w:rPr>
      </w:pPr>
      <w:proofErr w:type="gramStart"/>
      <w:r w:rsidRPr="0011324E">
        <w:rPr>
          <w:rFonts w:ascii="Lato" w:hAnsi="Lato" w:cs="Arial"/>
          <w:bCs/>
          <w:sz w:val="24"/>
          <w:lang w:val="en-US"/>
        </w:rPr>
        <w:t>ensure</w:t>
      </w:r>
      <w:proofErr w:type="gramEnd"/>
      <w:r w:rsidRPr="0011324E">
        <w:rPr>
          <w:rFonts w:ascii="Lato" w:hAnsi="Lato" w:cs="Arial"/>
          <w:bCs/>
          <w:sz w:val="24"/>
          <w:lang w:val="en-US"/>
        </w:rPr>
        <w:t xml:space="preserve"> </w:t>
      </w:r>
      <w:r w:rsidR="005163B3" w:rsidRPr="0011324E">
        <w:rPr>
          <w:rFonts w:ascii="Lato" w:hAnsi="Lato" w:cs="Arial"/>
          <w:bCs/>
          <w:sz w:val="24"/>
          <w:lang w:val="en-US"/>
        </w:rPr>
        <w:t>compliance with</w:t>
      </w:r>
      <w:r w:rsidRPr="0011324E">
        <w:rPr>
          <w:rFonts w:ascii="Lato" w:hAnsi="Lato" w:cs="Arial"/>
          <w:bCs/>
          <w:sz w:val="24"/>
          <w:lang w:val="en-US"/>
        </w:rPr>
        <w:t xml:space="preserve"> </w:t>
      </w:r>
      <w:r w:rsidR="00557F90" w:rsidRPr="0011324E">
        <w:rPr>
          <w:rFonts w:ascii="Lato" w:hAnsi="Lato" w:cs="Arial"/>
          <w:bCs/>
          <w:sz w:val="24"/>
          <w:lang w:val="en-US"/>
        </w:rPr>
        <w:t xml:space="preserve">relevant </w:t>
      </w:r>
      <w:r w:rsidRPr="0011324E">
        <w:rPr>
          <w:rFonts w:ascii="Lato" w:hAnsi="Lato" w:cs="Arial"/>
          <w:bCs/>
          <w:sz w:val="24"/>
          <w:lang w:val="en-US"/>
        </w:rPr>
        <w:t>departmental policy and</w:t>
      </w:r>
      <w:r w:rsidR="005163B3" w:rsidRPr="0011324E">
        <w:rPr>
          <w:rFonts w:ascii="Lato" w:hAnsi="Lato" w:cs="Arial"/>
          <w:bCs/>
          <w:sz w:val="24"/>
          <w:lang w:val="en-US"/>
        </w:rPr>
        <w:t xml:space="preserve"> guideline</w:t>
      </w:r>
      <w:r w:rsidR="00B57E5F" w:rsidRPr="0011324E">
        <w:rPr>
          <w:rFonts w:ascii="Lato" w:hAnsi="Lato" w:cs="Arial"/>
          <w:bCs/>
          <w:sz w:val="24"/>
          <w:lang w:val="en-US"/>
        </w:rPr>
        <w:t>s</w:t>
      </w:r>
      <w:r w:rsidRPr="0011324E">
        <w:rPr>
          <w:rFonts w:ascii="Lato" w:hAnsi="Lato" w:cs="Arial"/>
          <w:bCs/>
          <w:sz w:val="24"/>
          <w:lang w:val="en-US"/>
        </w:rPr>
        <w:t>.</w:t>
      </w:r>
    </w:p>
    <w:p w14:paraId="30CDFFCA" w14:textId="77777777" w:rsidR="002A3138" w:rsidRPr="002A3138" w:rsidRDefault="002A3138" w:rsidP="002A3138">
      <w:pPr>
        <w:ind w:left="426"/>
        <w:rPr>
          <w:rFonts w:ascii="Lato" w:hAnsi="Lato" w:cs="Arial"/>
          <w:bCs/>
          <w:sz w:val="24"/>
          <w:lang w:val="en-US"/>
        </w:rPr>
      </w:pPr>
    </w:p>
    <w:p w14:paraId="70DFA28B" w14:textId="63E58349" w:rsidR="00936FB8" w:rsidRPr="00936FB8" w:rsidRDefault="009F63BD" w:rsidP="006F1FDA">
      <w:pPr>
        <w:pStyle w:val="ListParagraph"/>
        <w:numPr>
          <w:ilvl w:val="0"/>
          <w:numId w:val="4"/>
        </w:numPr>
        <w:spacing w:before="120"/>
        <w:ind w:left="426" w:hanging="426"/>
        <w:rPr>
          <w:rFonts w:ascii="Lato" w:hAnsi="Lato" w:cs="Arial"/>
          <w:b/>
          <w:bCs/>
          <w:sz w:val="28"/>
          <w:szCs w:val="28"/>
          <w:lang w:val="en-US"/>
        </w:rPr>
      </w:pPr>
      <w:r>
        <w:rPr>
          <w:rFonts w:ascii="Lato" w:hAnsi="Lato" w:cs="Arial"/>
          <w:b/>
          <w:bCs/>
          <w:sz w:val="28"/>
          <w:szCs w:val="28"/>
          <w:lang w:val="en-US"/>
        </w:rPr>
        <w:t>ESTABLISH</w:t>
      </w:r>
      <w:r w:rsidR="00956B8E" w:rsidRPr="00936FB8">
        <w:rPr>
          <w:rFonts w:ascii="Lato" w:hAnsi="Lato" w:cs="Arial"/>
          <w:b/>
          <w:bCs/>
          <w:sz w:val="28"/>
          <w:szCs w:val="28"/>
          <w:lang w:val="en-US"/>
        </w:rPr>
        <w:t xml:space="preserve"> A SCHOOL MANAGEMENT COUNCIL</w:t>
      </w:r>
      <w:r w:rsidR="009B3B5C" w:rsidRPr="00936FB8">
        <w:rPr>
          <w:rFonts w:ascii="Lato" w:hAnsi="Lato" w:cs="Arial"/>
          <w:b/>
          <w:bCs/>
          <w:sz w:val="28"/>
          <w:szCs w:val="28"/>
          <w:lang w:val="en-US"/>
        </w:rPr>
        <w:t xml:space="preserve"> </w:t>
      </w:r>
    </w:p>
    <w:p w14:paraId="6013B524" w14:textId="4E6B9705" w:rsidR="00EB581F" w:rsidRPr="0011324E" w:rsidRDefault="009B3B5C" w:rsidP="006F1FDA">
      <w:pPr>
        <w:pStyle w:val="ListParagraph"/>
        <w:spacing w:before="120"/>
        <w:ind w:left="0"/>
        <w:rPr>
          <w:rFonts w:ascii="Lato" w:hAnsi="Lato" w:cs="Arial"/>
          <w:bCs/>
          <w:sz w:val="24"/>
          <w:lang w:val="en-US"/>
        </w:rPr>
      </w:pPr>
      <w:r w:rsidRPr="0011324E">
        <w:rPr>
          <w:rFonts w:ascii="Lato" w:hAnsi="Lato" w:cs="Arial"/>
          <w:bCs/>
          <w:sz w:val="24"/>
          <w:lang w:val="en-US"/>
        </w:rPr>
        <w:t>The following table indicates when a school management council can be established</w:t>
      </w:r>
      <w:r w:rsidR="00B2757A" w:rsidRPr="0011324E">
        <w:rPr>
          <w:rFonts w:ascii="Lato" w:hAnsi="Lato" w:cs="Arial"/>
          <w:bCs/>
          <w:sz w:val="24"/>
          <w:lang w:val="en-US"/>
        </w:rPr>
        <w:t>.</w:t>
      </w:r>
    </w:p>
    <w:p w14:paraId="1387AA33" w14:textId="77777777" w:rsidR="00B13812" w:rsidRDefault="00B13812" w:rsidP="007725AF">
      <w:pPr>
        <w:pStyle w:val="ListParagraph"/>
        <w:ind w:left="0"/>
        <w:rPr>
          <w:rFonts w:ascii="Lato" w:hAnsi="Lato" w:cs="Arial"/>
          <w:bCs/>
          <w:sz w:val="24"/>
          <w:lang w:val="en-US"/>
        </w:rPr>
      </w:pP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60"/>
        <w:gridCol w:w="3260"/>
        <w:gridCol w:w="3261"/>
      </w:tblGrid>
      <w:tr w:rsidR="00705132" w14:paraId="67CBA95D" w14:textId="77777777" w:rsidTr="00306496">
        <w:tc>
          <w:tcPr>
            <w:tcW w:w="3260" w:type="dxa"/>
            <w:shd w:val="clear" w:color="auto" w:fill="C6D9F1" w:themeFill="text2" w:themeFillTint="33"/>
          </w:tcPr>
          <w:p w14:paraId="001C696C" w14:textId="77777777" w:rsidR="00705132" w:rsidRPr="0011324E" w:rsidRDefault="00705132" w:rsidP="007725AF">
            <w:pPr>
              <w:rPr>
                <w:rFonts w:ascii="Lato" w:hAnsi="Lato" w:cs="Arial"/>
                <w:b/>
                <w:bCs/>
                <w:sz w:val="24"/>
                <w:lang w:val="en-US"/>
              </w:rPr>
            </w:pPr>
            <w:r w:rsidRPr="0011324E">
              <w:rPr>
                <w:rFonts w:ascii="Lato" w:hAnsi="Lato" w:cs="Arial"/>
                <w:b/>
                <w:bCs/>
                <w:sz w:val="24"/>
                <w:lang w:val="en-US"/>
              </w:rPr>
              <w:t>Governing structure</w:t>
            </w:r>
          </w:p>
          <w:p w14:paraId="4C283748" w14:textId="77777777" w:rsidR="00306496" w:rsidRPr="0011324E" w:rsidRDefault="00306496" w:rsidP="007725AF">
            <w:pPr>
              <w:rPr>
                <w:rFonts w:ascii="Lato" w:hAnsi="Lato" w:cs="Arial"/>
                <w:b/>
                <w:bCs/>
                <w:sz w:val="24"/>
                <w:lang w:val="en-US"/>
              </w:rPr>
            </w:pPr>
          </w:p>
        </w:tc>
        <w:tc>
          <w:tcPr>
            <w:tcW w:w="3260" w:type="dxa"/>
            <w:shd w:val="clear" w:color="auto" w:fill="C6D9F1" w:themeFill="text2" w:themeFillTint="33"/>
          </w:tcPr>
          <w:p w14:paraId="3DDDAECE" w14:textId="53BC773E" w:rsidR="00705132" w:rsidRPr="0011324E" w:rsidRDefault="00B760A5" w:rsidP="007725AF">
            <w:pPr>
              <w:rPr>
                <w:rFonts w:ascii="Lato" w:hAnsi="Lato" w:cs="Arial"/>
                <w:b/>
                <w:bCs/>
                <w:sz w:val="24"/>
                <w:lang w:val="en-US"/>
              </w:rPr>
            </w:pPr>
            <w:r w:rsidRPr="0011324E">
              <w:rPr>
                <w:rFonts w:ascii="Lato" w:hAnsi="Lato" w:cs="Arial"/>
                <w:b/>
                <w:bCs/>
                <w:sz w:val="24"/>
                <w:lang w:val="en-US"/>
              </w:rPr>
              <w:t xml:space="preserve">Existing </w:t>
            </w:r>
          </w:p>
        </w:tc>
        <w:tc>
          <w:tcPr>
            <w:tcW w:w="3261" w:type="dxa"/>
            <w:shd w:val="clear" w:color="auto" w:fill="C6D9F1" w:themeFill="text2" w:themeFillTint="33"/>
          </w:tcPr>
          <w:p w14:paraId="0682ED06" w14:textId="5BE7BE27" w:rsidR="00705132" w:rsidRPr="0011324E" w:rsidRDefault="00705132" w:rsidP="00705132">
            <w:pPr>
              <w:rPr>
                <w:rFonts w:ascii="Lato" w:hAnsi="Lato" w:cs="Arial"/>
                <w:b/>
                <w:bCs/>
                <w:sz w:val="24"/>
                <w:lang w:val="en-US"/>
              </w:rPr>
            </w:pPr>
            <w:r w:rsidRPr="0011324E">
              <w:rPr>
                <w:rFonts w:ascii="Lato" w:hAnsi="Lato" w:cs="Arial"/>
                <w:b/>
                <w:bCs/>
                <w:sz w:val="24"/>
                <w:lang w:val="en-US"/>
              </w:rPr>
              <w:t xml:space="preserve">School management council </w:t>
            </w:r>
          </w:p>
        </w:tc>
      </w:tr>
      <w:tr w:rsidR="00705132" w14:paraId="1A2FEABA" w14:textId="77777777" w:rsidTr="00306496">
        <w:tc>
          <w:tcPr>
            <w:tcW w:w="3260" w:type="dxa"/>
            <w:shd w:val="clear" w:color="auto" w:fill="auto"/>
          </w:tcPr>
          <w:p w14:paraId="20824CB6" w14:textId="4A4062F5" w:rsidR="00705132" w:rsidRPr="0011324E" w:rsidRDefault="00705132" w:rsidP="007725AF">
            <w:pPr>
              <w:rPr>
                <w:rFonts w:ascii="Lato" w:hAnsi="Lato" w:cs="Arial"/>
                <w:bCs/>
                <w:sz w:val="24"/>
                <w:lang w:val="en-US"/>
              </w:rPr>
            </w:pPr>
            <w:r w:rsidRPr="0011324E">
              <w:rPr>
                <w:rFonts w:ascii="Lato" w:hAnsi="Lato" w:cs="Arial"/>
                <w:bCs/>
                <w:sz w:val="24"/>
                <w:lang w:val="en-US"/>
              </w:rPr>
              <w:t xml:space="preserve">School </w:t>
            </w:r>
            <w:r w:rsidR="00E336BC">
              <w:rPr>
                <w:rFonts w:ascii="Lato" w:hAnsi="Lato" w:cs="Arial"/>
                <w:bCs/>
                <w:sz w:val="24"/>
                <w:lang w:val="en-US"/>
              </w:rPr>
              <w:t>c</w:t>
            </w:r>
            <w:r w:rsidRPr="0011324E">
              <w:rPr>
                <w:rFonts w:ascii="Lato" w:hAnsi="Lato" w:cs="Arial"/>
                <w:bCs/>
                <w:sz w:val="24"/>
                <w:lang w:val="en-US"/>
              </w:rPr>
              <w:t>ouncil</w:t>
            </w:r>
          </w:p>
          <w:p w14:paraId="083C1FBE" w14:textId="77777777" w:rsidR="00705132" w:rsidRPr="0011324E" w:rsidRDefault="00705132" w:rsidP="007725AF">
            <w:pPr>
              <w:rPr>
                <w:rFonts w:ascii="Lato" w:hAnsi="Lato" w:cs="Arial"/>
                <w:bCs/>
                <w:sz w:val="24"/>
                <w:lang w:val="en-US"/>
              </w:rPr>
            </w:pPr>
          </w:p>
        </w:tc>
        <w:tc>
          <w:tcPr>
            <w:tcW w:w="3260" w:type="dxa"/>
            <w:shd w:val="clear" w:color="auto" w:fill="auto"/>
          </w:tcPr>
          <w:p w14:paraId="059A701A" w14:textId="074CCA68" w:rsidR="00705132" w:rsidRPr="0011324E" w:rsidRDefault="00306496" w:rsidP="00306496">
            <w:pPr>
              <w:rPr>
                <w:rFonts w:ascii="Lato" w:hAnsi="Lato" w:cs="Arial"/>
                <w:bCs/>
                <w:sz w:val="24"/>
                <w:lang w:val="en-US"/>
              </w:rPr>
            </w:pPr>
            <w:r w:rsidRPr="0011324E">
              <w:rPr>
                <w:rFonts w:ascii="Lato" w:hAnsi="Lato" w:cs="Arial"/>
                <w:bCs/>
                <w:sz w:val="24"/>
                <w:lang w:val="en-US"/>
              </w:rPr>
              <w:t xml:space="preserve">      X</w:t>
            </w:r>
          </w:p>
        </w:tc>
        <w:tc>
          <w:tcPr>
            <w:tcW w:w="3261" w:type="dxa"/>
            <w:shd w:val="clear" w:color="auto" w:fill="auto"/>
          </w:tcPr>
          <w:p w14:paraId="631AE77F" w14:textId="0A2E8F17" w:rsidR="00705132" w:rsidRPr="0011324E" w:rsidRDefault="00705132" w:rsidP="00306496">
            <w:pPr>
              <w:pStyle w:val="ListParagraph"/>
              <w:numPr>
                <w:ilvl w:val="0"/>
                <w:numId w:val="32"/>
              </w:numPr>
              <w:rPr>
                <w:rFonts w:ascii="Lato" w:hAnsi="Lato" w:cs="Arial"/>
                <w:bCs/>
                <w:sz w:val="24"/>
                <w:lang w:val="en-US"/>
              </w:rPr>
            </w:pPr>
          </w:p>
        </w:tc>
      </w:tr>
      <w:tr w:rsidR="00705132" w14:paraId="48A6124F" w14:textId="77777777" w:rsidTr="00306496">
        <w:tc>
          <w:tcPr>
            <w:tcW w:w="3260" w:type="dxa"/>
            <w:shd w:val="clear" w:color="auto" w:fill="auto"/>
          </w:tcPr>
          <w:p w14:paraId="41C5A614" w14:textId="4FFF3E30" w:rsidR="00705132" w:rsidRPr="0011324E" w:rsidRDefault="00705132" w:rsidP="007725AF">
            <w:pPr>
              <w:rPr>
                <w:rFonts w:ascii="Lato" w:hAnsi="Lato" w:cs="Arial"/>
                <w:bCs/>
                <w:sz w:val="24"/>
                <w:lang w:val="en-US"/>
              </w:rPr>
            </w:pPr>
            <w:r w:rsidRPr="0011324E">
              <w:rPr>
                <w:rFonts w:ascii="Lato" w:hAnsi="Lato" w:cs="Arial"/>
                <w:bCs/>
                <w:sz w:val="24"/>
                <w:lang w:val="en-US"/>
              </w:rPr>
              <w:t xml:space="preserve">Independent </w:t>
            </w:r>
            <w:r w:rsidR="00E336BC">
              <w:rPr>
                <w:rFonts w:ascii="Lato" w:hAnsi="Lato" w:cs="Arial"/>
                <w:bCs/>
                <w:sz w:val="24"/>
                <w:lang w:val="en-US"/>
              </w:rPr>
              <w:t>p</w:t>
            </w:r>
            <w:r w:rsidRPr="0011324E">
              <w:rPr>
                <w:rFonts w:ascii="Lato" w:hAnsi="Lato" w:cs="Arial"/>
                <w:bCs/>
                <w:sz w:val="24"/>
                <w:lang w:val="en-US"/>
              </w:rPr>
              <w:t>ublic</w:t>
            </w:r>
            <w:r w:rsidR="00E336BC">
              <w:rPr>
                <w:rFonts w:ascii="Lato" w:hAnsi="Lato" w:cs="Arial"/>
                <w:bCs/>
                <w:sz w:val="24"/>
                <w:lang w:val="en-US"/>
              </w:rPr>
              <w:t xml:space="preserve"> school </w:t>
            </w:r>
            <w:r w:rsidRPr="0011324E">
              <w:rPr>
                <w:rFonts w:ascii="Lato" w:hAnsi="Lato" w:cs="Arial"/>
                <w:bCs/>
                <w:sz w:val="24"/>
                <w:lang w:val="en-US"/>
              </w:rPr>
              <w:t xml:space="preserve"> </w:t>
            </w:r>
            <w:r w:rsidR="00E336BC">
              <w:rPr>
                <w:rFonts w:ascii="Lato" w:hAnsi="Lato" w:cs="Arial"/>
                <w:bCs/>
                <w:sz w:val="24"/>
                <w:lang w:val="en-US"/>
              </w:rPr>
              <w:t>b</w:t>
            </w:r>
            <w:r w:rsidRPr="0011324E">
              <w:rPr>
                <w:rFonts w:ascii="Lato" w:hAnsi="Lato" w:cs="Arial"/>
                <w:bCs/>
                <w:sz w:val="24"/>
                <w:lang w:val="en-US"/>
              </w:rPr>
              <w:t>oard</w:t>
            </w:r>
          </w:p>
          <w:p w14:paraId="3B4C9127" w14:textId="77777777" w:rsidR="00705132" w:rsidRPr="0011324E" w:rsidRDefault="00705132" w:rsidP="007725AF">
            <w:pPr>
              <w:rPr>
                <w:rFonts w:ascii="Lato" w:hAnsi="Lato" w:cs="Arial"/>
                <w:bCs/>
                <w:sz w:val="24"/>
                <w:lang w:val="en-US"/>
              </w:rPr>
            </w:pPr>
          </w:p>
        </w:tc>
        <w:tc>
          <w:tcPr>
            <w:tcW w:w="3260" w:type="dxa"/>
            <w:shd w:val="clear" w:color="auto" w:fill="auto"/>
          </w:tcPr>
          <w:p w14:paraId="036945C3" w14:textId="3F5F2760" w:rsidR="00705132" w:rsidRPr="0011324E" w:rsidRDefault="00306496" w:rsidP="00306496">
            <w:pPr>
              <w:rPr>
                <w:rFonts w:ascii="Lato" w:hAnsi="Lato" w:cs="Arial"/>
                <w:bCs/>
                <w:sz w:val="24"/>
                <w:lang w:val="en-US"/>
              </w:rPr>
            </w:pPr>
            <w:r w:rsidRPr="0011324E">
              <w:rPr>
                <w:rFonts w:ascii="Lato" w:hAnsi="Lato" w:cs="Arial"/>
                <w:bCs/>
                <w:sz w:val="24"/>
                <w:lang w:val="en-US"/>
              </w:rPr>
              <w:t xml:space="preserve">      X</w:t>
            </w:r>
          </w:p>
        </w:tc>
        <w:tc>
          <w:tcPr>
            <w:tcW w:w="3261" w:type="dxa"/>
            <w:shd w:val="clear" w:color="auto" w:fill="auto"/>
          </w:tcPr>
          <w:p w14:paraId="10813A4B" w14:textId="3F302E41" w:rsidR="00705132" w:rsidRPr="0011324E" w:rsidRDefault="00705132" w:rsidP="00306496">
            <w:pPr>
              <w:pStyle w:val="ListParagraph"/>
              <w:numPr>
                <w:ilvl w:val="0"/>
                <w:numId w:val="32"/>
              </w:numPr>
              <w:rPr>
                <w:rFonts w:ascii="Lato" w:hAnsi="Lato" w:cs="Arial"/>
                <w:bCs/>
                <w:sz w:val="24"/>
                <w:lang w:val="en-US"/>
              </w:rPr>
            </w:pPr>
          </w:p>
        </w:tc>
      </w:tr>
      <w:tr w:rsidR="00705132" w14:paraId="2EE0B2D1" w14:textId="77777777" w:rsidTr="00306496">
        <w:trPr>
          <w:trHeight w:val="984"/>
        </w:trPr>
        <w:tc>
          <w:tcPr>
            <w:tcW w:w="3260" w:type="dxa"/>
            <w:shd w:val="clear" w:color="auto" w:fill="auto"/>
          </w:tcPr>
          <w:p w14:paraId="261929FB" w14:textId="20F5F983" w:rsidR="00705132" w:rsidRPr="0011324E" w:rsidRDefault="00705132" w:rsidP="007725AF">
            <w:pPr>
              <w:rPr>
                <w:rFonts w:ascii="Lato" w:hAnsi="Lato" w:cs="Arial"/>
                <w:bCs/>
                <w:sz w:val="24"/>
                <w:lang w:val="en-US"/>
              </w:rPr>
            </w:pPr>
            <w:r w:rsidRPr="0011324E">
              <w:rPr>
                <w:rFonts w:ascii="Lato" w:hAnsi="Lato" w:cs="Arial"/>
                <w:bCs/>
                <w:sz w:val="24"/>
                <w:lang w:val="en-US"/>
              </w:rPr>
              <w:t xml:space="preserve">Joint </w:t>
            </w:r>
            <w:r w:rsidR="00E336BC">
              <w:rPr>
                <w:rFonts w:ascii="Lato" w:hAnsi="Lato" w:cs="Arial"/>
                <w:bCs/>
                <w:sz w:val="24"/>
                <w:lang w:val="en-US"/>
              </w:rPr>
              <w:t>s</w:t>
            </w:r>
            <w:r w:rsidRPr="0011324E">
              <w:rPr>
                <w:rFonts w:ascii="Lato" w:hAnsi="Lato" w:cs="Arial"/>
                <w:bCs/>
                <w:sz w:val="24"/>
                <w:lang w:val="en-US"/>
              </w:rPr>
              <w:t xml:space="preserve">chool </w:t>
            </w:r>
            <w:r w:rsidR="00E336BC">
              <w:rPr>
                <w:rFonts w:ascii="Lato" w:hAnsi="Lato" w:cs="Arial"/>
                <w:bCs/>
                <w:sz w:val="24"/>
                <w:lang w:val="en-US"/>
              </w:rPr>
              <w:t>r</w:t>
            </w:r>
            <w:r w:rsidRPr="0011324E">
              <w:rPr>
                <w:rFonts w:ascii="Lato" w:hAnsi="Lato" w:cs="Arial"/>
                <w:bCs/>
                <w:sz w:val="24"/>
                <w:lang w:val="en-US"/>
              </w:rPr>
              <w:t xml:space="preserve">epresentative </w:t>
            </w:r>
            <w:r w:rsidR="00E336BC">
              <w:rPr>
                <w:rFonts w:ascii="Lato" w:hAnsi="Lato" w:cs="Arial"/>
                <w:bCs/>
                <w:sz w:val="24"/>
                <w:lang w:val="en-US"/>
              </w:rPr>
              <w:t>b</w:t>
            </w:r>
            <w:r w:rsidRPr="0011324E">
              <w:rPr>
                <w:rFonts w:ascii="Lato" w:hAnsi="Lato" w:cs="Arial"/>
                <w:bCs/>
                <w:sz w:val="24"/>
                <w:lang w:val="en-US"/>
              </w:rPr>
              <w:t>ody</w:t>
            </w:r>
          </w:p>
        </w:tc>
        <w:tc>
          <w:tcPr>
            <w:tcW w:w="3260" w:type="dxa"/>
            <w:shd w:val="clear" w:color="auto" w:fill="auto"/>
          </w:tcPr>
          <w:p w14:paraId="2E6C4E63" w14:textId="5A0D62E2" w:rsidR="00705132" w:rsidRPr="0011324E" w:rsidRDefault="00306496" w:rsidP="00306496">
            <w:pPr>
              <w:rPr>
                <w:rFonts w:ascii="Lato" w:hAnsi="Lato" w:cs="Arial"/>
                <w:bCs/>
                <w:sz w:val="24"/>
                <w:lang w:val="en-US"/>
              </w:rPr>
            </w:pPr>
            <w:r w:rsidRPr="0011324E">
              <w:rPr>
                <w:rFonts w:ascii="Lato" w:hAnsi="Lato" w:cs="Arial"/>
                <w:bCs/>
                <w:sz w:val="24"/>
                <w:lang w:val="en-US"/>
              </w:rPr>
              <w:t xml:space="preserve">      X</w:t>
            </w:r>
          </w:p>
        </w:tc>
        <w:tc>
          <w:tcPr>
            <w:tcW w:w="3261" w:type="dxa"/>
            <w:shd w:val="clear" w:color="auto" w:fill="auto"/>
          </w:tcPr>
          <w:p w14:paraId="7B9EF316" w14:textId="2D47F230" w:rsidR="00705132" w:rsidRPr="0011324E" w:rsidRDefault="00705132" w:rsidP="00306496">
            <w:pPr>
              <w:pStyle w:val="ListParagraph"/>
              <w:numPr>
                <w:ilvl w:val="0"/>
                <w:numId w:val="33"/>
              </w:numPr>
              <w:rPr>
                <w:rFonts w:ascii="Lato" w:hAnsi="Lato" w:cs="Arial"/>
                <w:bCs/>
                <w:sz w:val="24"/>
                <w:lang w:val="en-US"/>
              </w:rPr>
            </w:pPr>
          </w:p>
        </w:tc>
      </w:tr>
      <w:tr w:rsidR="00306496" w14:paraId="25B21BA3" w14:textId="77777777" w:rsidTr="00306496">
        <w:tc>
          <w:tcPr>
            <w:tcW w:w="3260" w:type="dxa"/>
          </w:tcPr>
          <w:p w14:paraId="5239E82C" w14:textId="6579C9DC" w:rsidR="00306496" w:rsidRPr="0011324E" w:rsidRDefault="00306496" w:rsidP="001C51C1">
            <w:pPr>
              <w:rPr>
                <w:rFonts w:ascii="Lato" w:hAnsi="Lato" w:cs="Arial"/>
                <w:bCs/>
                <w:sz w:val="24"/>
                <w:lang w:val="en-US"/>
              </w:rPr>
            </w:pPr>
            <w:r w:rsidRPr="0011324E">
              <w:rPr>
                <w:rFonts w:ascii="Lato" w:hAnsi="Lato" w:cs="Arial"/>
                <w:bCs/>
                <w:sz w:val="24"/>
                <w:lang w:val="en-US"/>
              </w:rPr>
              <w:t xml:space="preserve">School </w:t>
            </w:r>
            <w:r w:rsidR="00E336BC">
              <w:rPr>
                <w:rFonts w:ascii="Lato" w:hAnsi="Lato" w:cs="Arial"/>
                <w:bCs/>
                <w:sz w:val="24"/>
                <w:lang w:val="en-US"/>
              </w:rPr>
              <w:t>c</w:t>
            </w:r>
            <w:r w:rsidRPr="0011324E">
              <w:rPr>
                <w:rFonts w:ascii="Lato" w:hAnsi="Lato" w:cs="Arial"/>
                <w:bCs/>
                <w:sz w:val="24"/>
                <w:lang w:val="en-US"/>
              </w:rPr>
              <w:t>ouncil</w:t>
            </w:r>
          </w:p>
          <w:p w14:paraId="128CC24B" w14:textId="77777777" w:rsidR="00306496" w:rsidRPr="0011324E" w:rsidRDefault="00306496" w:rsidP="001C51C1">
            <w:pPr>
              <w:rPr>
                <w:rFonts w:ascii="Lato" w:hAnsi="Lato" w:cs="Arial"/>
                <w:bCs/>
                <w:sz w:val="24"/>
                <w:lang w:val="en-US"/>
              </w:rPr>
            </w:pPr>
          </w:p>
        </w:tc>
        <w:tc>
          <w:tcPr>
            <w:tcW w:w="3260" w:type="dxa"/>
          </w:tcPr>
          <w:p w14:paraId="3D0676B6" w14:textId="783007CE" w:rsidR="00306496" w:rsidRPr="0011324E" w:rsidRDefault="00306496" w:rsidP="00306496">
            <w:pPr>
              <w:pStyle w:val="ListParagraph"/>
              <w:numPr>
                <w:ilvl w:val="0"/>
                <w:numId w:val="33"/>
              </w:numPr>
              <w:rPr>
                <w:rFonts w:ascii="Lato" w:hAnsi="Lato" w:cs="Arial"/>
                <w:bCs/>
                <w:sz w:val="24"/>
                <w:lang w:val="en-US"/>
              </w:rPr>
            </w:pPr>
          </w:p>
        </w:tc>
        <w:tc>
          <w:tcPr>
            <w:tcW w:w="3261" w:type="dxa"/>
          </w:tcPr>
          <w:p w14:paraId="3C04F830" w14:textId="4E976DD0" w:rsidR="00306496" w:rsidRPr="0011324E" w:rsidRDefault="00306496" w:rsidP="001C51C1">
            <w:pPr>
              <w:rPr>
                <w:rFonts w:ascii="Lato" w:hAnsi="Lato" w:cs="Arial"/>
                <w:bCs/>
                <w:sz w:val="24"/>
                <w:lang w:val="en-US"/>
              </w:rPr>
            </w:pPr>
            <w:r w:rsidRPr="0011324E">
              <w:rPr>
                <w:rFonts w:ascii="Lato" w:hAnsi="Lato" w:cs="Arial"/>
                <w:bCs/>
                <w:sz w:val="24"/>
                <w:lang w:val="en-US"/>
              </w:rPr>
              <w:t xml:space="preserve">     X</w:t>
            </w:r>
          </w:p>
        </w:tc>
      </w:tr>
      <w:tr w:rsidR="00306496" w14:paraId="3DB21947" w14:textId="77777777" w:rsidTr="00306496">
        <w:tc>
          <w:tcPr>
            <w:tcW w:w="3260" w:type="dxa"/>
          </w:tcPr>
          <w:p w14:paraId="3CDAF9A8" w14:textId="03E03A29" w:rsidR="00306496" w:rsidRPr="0011324E" w:rsidRDefault="00306496" w:rsidP="001C51C1">
            <w:pPr>
              <w:rPr>
                <w:rFonts w:ascii="Lato" w:hAnsi="Lato" w:cs="Arial"/>
                <w:bCs/>
                <w:sz w:val="24"/>
                <w:lang w:val="en-US"/>
              </w:rPr>
            </w:pPr>
            <w:r w:rsidRPr="0011324E">
              <w:rPr>
                <w:rFonts w:ascii="Lato" w:hAnsi="Lato" w:cs="Arial"/>
                <w:bCs/>
                <w:sz w:val="24"/>
                <w:lang w:val="en-US"/>
              </w:rPr>
              <w:t xml:space="preserve">Independent </w:t>
            </w:r>
            <w:r w:rsidR="00E336BC">
              <w:rPr>
                <w:rFonts w:ascii="Lato" w:hAnsi="Lato" w:cs="Arial"/>
                <w:bCs/>
                <w:sz w:val="24"/>
                <w:lang w:val="en-US"/>
              </w:rPr>
              <w:t>p</w:t>
            </w:r>
            <w:r w:rsidRPr="0011324E">
              <w:rPr>
                <w:rFonts w:ascii="Lato" w:hAnsi="Lato" w:cs="Arial"/>
                <w:bCs/>
                <w:sz w:val="24"/>
                <w:lang w:val="en-US"/>
              </w:rPr>
              <w:t>ublic</w:t>
            </w:r>
            <w:r w:rsidR="00E336BC">
              <w:rPr>
                <w:rFonts w:ascii="Lato" w:hAnsi="Lato" w:cs="Arial"/>
                <w:bCs/>
                <w:sz w:val="24"/>
                <w:lang w:val="en-US"/>
              </w:rPr>
              <w:t xml:space="preserve"> school </w:t>
            </w:r>
            <w:r w:rsidRPr="0011324E">
              <w:rPr>
                <w:rFonts w:ascii="Lato" w:hAnsi="Lato" w:cs="Arial"/>
                <w:bCs/>
                <w:sz w:val="24"/>
                <w:lang w:val="en-US"/>
              </w:rPr>
              <w:t xml:space="preserve"> </w:t>
            </w:r>
            <w:r w:rsidR="00E336BC">
              <w:rPr>
                <w:rFonts w:ascii="Lato" w:hAnsi="Lato" w:cs="Arial"/>
                <w:bCs/>
                <w:sz w:val="24"/>
                <w:lang w:val="en-US"/>
              </w:rPr>
              <w:t>b</w:t>
            </w:r>
            <w:r w:rsidRPr="0011324E">
              <w:rPr>
                <w:rFonts w:ascii="Lato" w:hAnsi="Lato" w:cs="Arial"/>
                <w:bCs/>
                <w:sz w:val="24"/>
                <w:lang w:val="en-US"/>
              </w:rPr>
              <w:t>oard</w:t>
            </w:r>
          </w:p>
          <w:p w14:paraId="37A879C6" w14:textId="77777777" w:rsidR="00306496" w:rsidRPr="0011324E" w:rsidRDefault="00306496" w:rsidP="001C51C1">
            <w:pPr>
              <w:rPr>
                <w:rFonts w:ascii="Lato" w:hAnsi="Lato" w:cs="Arial"/>
                <w:bCs/>
                <w:sz w:val="24"/>
                <w:lang w:val="en-US"/>
              </w:rPr>
            </w:pPr>
          </w:p>
        </w:tc>
        <w:tc>
          <w:tcPr>
            <w:tcW w:w="3260" w:type="dxa"/>
          </w:tcPr>
          <w:p w14:paraId="55546F4E" w14:textId="72FF2871" w:rsidR="00306496" w:rsidRPr="0011324E" w:rsidRDefault="00306496" w:rsidP="00306496">
            <w:pPr>
              <w:pStyle w:val="ListParagraph"/>
              <w:numPr>
                <w:ilvl w:val="0"/>
                <w:numId w:val="33"/>
              </w:numPr>
              <w:rPr>
                <w:rFonts w:ascii="Lato" w:hAnsi="Lato" w:cs="Arial"/>
                <w:bCs/>
                <w:sz w:val="24"/>
                <w:lang w:val="en-US"/>
              </w:rPr>
            </w:pPr>
          </w:p>
        </w:tc>
        <w:tc>
          <w:tcPr>
            <w:tcW w:w="3261" w:type="dxa"/>
          </w:tcPr>
          <w:p w14:paraId="233EDD07" w14:textId="1B1F91C9" w:rsidR="00306496" w:rsidRPr="0011324E" w:rsidRDefault="00306496" w:rsidP="001C51C1">
            <w:pPr>
              <w:rPr>
                <w:rFonts w:ascii="Lato" w:hAnsi="Lato" w:cs="Arial"/>
                <w:bCs/>
                <w:sz w:val="24"/>
                <w:lang w:val="en-US"/>
              </w:rPr>
            </w:pPr>
            <w:r w:rsidRPr="0011324E">
              <w:rPr>
                <w:rFonts w:ascii="Lato" w:hAnsi="Lato" w:cs="Arial"/>
                <w:bCs/>
                <w:sz w:val="24"/>
                <w:lang w:val="en-US"/>
              </w:rPr>
              <w:t xml:space="preserve">     X</w:t>
            </w:r>
          </w:p>
        </w:tc>
      </w:tr>
      <w:tr w:rsidR="00306496" w:rsidRPr="00705132" w14:paraId="59CAFD98" w14:textId="77777777" w:rsidTr="00306496">
        <w:trPr>
          <w:trHeight w:val="984"/>
        </w:trPr>
        <w:tc>
          <w:tcPr>
            <w:tcW w:w="3260" w:type="dxa"/>
          </w:tcPr>
          <w:p w14:paraId="74809A6C" w14:textId="12CC21D1" w:rsidR="00306496" w:rsidRPr="0011324E" w:rsidRDefault="00306496" w:rsidP="001C51C1">
            <w:pPr>
              <w:rPr>
                <w:rFonts w:ascii="Lato" w:hAnsi="Lato" w:cs="Arial"/>
                <w:bCs/>
                <w:sz w:val="24"/>
                <w:lang w:val="en-US"/>
              </w:rPr>
            </w:pPr>
            <w:r w:rsidRPr="0011324E">
              <w:rPr>
                <w:rFonts w:ascii="Lato" w:hAnsi="Lato" w:cs="Arial"/>
                <w:bCs/>
                <w:sz w:val="24"/>
                <w:lang w:val="en-US"/>
              </w:rPr>
              <w:t xml:space="preserve">Joint </w:t>
            </w:r>
            <w:r w:rsidR="00E336BC">
              <w:rPr>
                <w:rFonts w:ascii="Lato" w:hAnsi="Lato" w:cs="Arial"/>
                <w:bCs/>
                <w:sz w:val="24"/>
                <w:lang w:val="en-US"/>
              </w:rPr>
              <w:t>s</w:t>
            </w:r>
            <w:r w:rsidRPr="0011324E">
              <w:rPr>
                <w:rFonts w:ascii="Lato" w:hAnsi="Lato" w:cs="Arial"/>
                <w:bCs/>
                <w:sz w:val="24"/>
                <w:lang w:val="en-US"/>
              </w:rPr>
              <w:t xml:space="preserve">chool </w:t>
            </w:r>
            <w:r w:rsidR="00E336BC">
              <w:rPr>
                <w:rFonts w:ascii="Lato" w:hAnsi="Lato" w:cs="Arial"/>
                <w:bCs/>
                <w:sz w:val="24"/>
                <w:lang w:val="en-US"/>
              </w:rPr>
              <w:t>r</w:t>
            </w:r>
            <w:r w:rsidRPr="0011324E">
              <w:rPr>
                <w:rFonts w:ascii="Lato" w:hAnsi="Lato" w:cs="Arial"/>
                <w:bCs/>
                <w:sz w:val="24"/>
                <w:lang w:val="en-US"/>
              </w:rPr>
              <w:t xml:space="preserve">epresentative </w:t>
            </w:r>
            <w:r w:rsidR="00E336BC">
              <w:rPr>
                <w:rFonts w:ascii="Lato" w:hAnsi="Lato" w:cs="Arial"/>
                <w:bCs/>
                <w:sz w:val="24"/>
                <w:lang w:val="en-US"/>
              </w:rPr>
              <w:t>b</w:t>
            </w:r>
            <w:r w:rsidRPr="0011324E">
              <w:rPr>
                <w:rFonts w:ascii="Lato" w:hAnsi="Lato" w:cs="Arial"/>
                <w:bCs/>
                <w:sz w:val="24"/>
                <w:lang w:val="en-US"/>
              </w:rPr>
              <w:t>ody</w:t>
            </w:r>
          </w:p>
        </w:tc>
        <w:tc>
          <w:tcPr>
            <w:tcW w:w="3260" w:type="dxa"/>
          </w:tcPr>
          <w:p w14:paraId="04B11514" w14:textId="184D92A3" w:rsidR="00306496" w:rsidRPr="0011324E" w:rsidRDefault="00306496" w:rsidP="00306496">
            <w:pPr>
              <w:pStyle w:val="ListParagraph"/>
              <w:numPr>
                <w:ilvl w:val="0"/>
                <w:numId w:val="33"/>
              </w:numPr>
              <w:rPr>
                <w:rFonts w:ascii="Lato" w:hAnsi="Lato" w:cs="Arial"/>
                <w:bCs/>
                <w:sz w:val="24"/>
                <w:lang w:val="en-US"/>
              </w:rPr>
            </w:pPr>
          </w:p>
        </w:tc>
        <w:tc>
          <w:tcPr>
            <w:tcW w:w="3261" w:type="dxa"/>
          </w:tcPr>
          <w:p w14:paraId="18824CDA" w14:textId="4428E455" w:rsidR="00306496" w:rsidRPr="0011324E" w:rsidRDefault="00306496" w:rsidP="00306496">
            <w:pPr>
              <w:pStyle w:val="ListParagraph"/>
              <w:numPr>
                <w:ilvl w:val="0"/>
                <w:numId w:val="34"/>
              </w:numPr>
              <w:rPr>
                <w:rFonts w:ascii="Lato" w:hAnsi="Lato" w:cs="Arial"/>
                <w:bCs/>
                <w:sz w:val="24"/>
                <w:lang w:val="en-US"/>
              </w:rPr>
            </w:pPr>
          </w:p>
        </w:tc>
      </w:tr>
    </w:tbl>
    <w:p w14:paraId="0EE5A55A" w14:textId="46B358F2" w:rsidR="006D1739" w:rsidRPr="004D551E" w:rsidRDefault="00306496" w:rsidP="006F1FDA">
      <w:pPr>
        <w:spacing w:before="120"/>
        <w:rPr>
          <w:rFonts w:ascii="Lato" w:hAnsi="Lato" w:cs="Arial"/>
          <w:b/>
          <w:bCs/>
          <w:sz w:val="28"/>
          <w:szCs w:val="28"/>
          <w:lang w:val="en-US"/>
        </w:rPr>
      </w:pPr>
      <w:r w:rsidRPr="004D551E">
        <w:rPr>
          <w:rFonts w:ascii="Lato" w:hAnsi="Lato" w:cs="Arial"/>
          <w:b/>
          <w:bCs/>
          <w:sz w:val="28"/>
          <w:szCs w:val="28"/>
          <w:lang w:val="en-US"/>
        </w:rPr>
        <w:t xml:space="preserve">4.1 </w:t>
      </w:r>
      <w:r w:rsidRPr="004D551E">
        <w:rPr>
          <w:rFonts w:ascii="Lato" w:hAnsi="Lato" w:cs="Arial"/>
          <w:b/>
          <w:bCs/>
          <w:sz w:val="28"/>
          <w:szCs w:val="28"/>
          <w:lang w:val="en-US"/>
        </w:rPr>
        <w:tab/>
      </w:r>
      <w:r w:rsidR="003940E5" w:rsidRPr="004D551E">
        <w:rPr>
          <w:rFonts w:ascii="Lato" w:hAnsi="Lato" w:cs="Arial"/>
          <w:b/>
          <w:bCs/>
          <w:sz w:val="28"/>
          <w:szCs w:val="28"/>
          <w:lang w:val="en-US"/>
        </w:rPr>
        <w:t>COMPOSITION</w:t>
      </w:r>
    </w:p>
    <w:p w14:paraId="30F88E16" w14:textId="7B753718" w:rsidR="00DB2B6E" w:rsidRPr="0011324E" w:rsidRDefault="00085849" w:rsidP="006F1FDA">
      <w:pPr>
        <w:spacing w:before="120"/>
        <w:rPr>
          <w:rFonts w:ascii="Lato" w:hAnsi="Lato" w:cs="Arial"/>
          <w:bCs/>
          <w:sz w:val="24"/>
          <w:lang w:val="en-US"/>
        </w:rPr>
      </w:pPr>
      <w:r w:rsidRPr="0011324E">
        <w:rPr>
          <w:rFonts w:ascii="Lato" w:hAnsi="Lato" w:cs="Arial"/>
          <w:bCs/>
          <w:sz w:val="24"/>
          <w:lang w:val="en-US"/>
        </w:rPr>
        <w:t>A school management council</w:t>
      </w:r>
      <w:r w:rsidR="00521FCB" w:rsidRPr="0011324E">
        <w:rPr>
          <w:rFonts w:ascii="Lato" w:hAnsi="Lato" w:cs="Arial"/>
          <w:bCs/>
          <w:sz w:val="24"/>
          <w:lang w:val="en-US"/>
        </w:rPr>
        <w:t xml:space="preserve"> </w:t>
      </w:r>
      <w:r w:rsidR="009B461A" w:rsidRPr="0011324E">
        <w:rPr>
          <w:rFonts w:ascii="Lato" w:hAnsi="Lato" w:cs="Arial"/>
          <w:bCs/>
          <w:sz w:val="24"/>
          <w:lang w:val="en-US"/>
        </w:rPr>
        <w:t>will</w:t>
      </w:r>
      <w:r w:rsidR="006570EB" w:rsidRPr="0011324E">
        <w:rPr>
          <w:rFonts w:ascii="Lato" w:hAnsi="Lato" w:cs="Arial"/>
          <w:bCs/>
          <w:sz w:val="24"/>
          <w:lang w:val="en-US"/>
        </w:rPr>
        <w:t xml:space="preserve"> usually</w:t>
      </w:r>
      <w:r w:rsidR="00521FCB" w:rsidRPr="0011324E">
        <w:rPr>
          <w:rFonts w:ascii="Lato" w:hAnsi="Lato" w:cs="Arial"/>
          <w:bCs/>
          <w:sz w:val="24"/>
          <w:lang w:val="en-US"/>
        </w:rPr>
        <w:t xml:space="preserve"> consist of the principal of the school</w:t>
      </w:r>
      <w:r w:rsidR="008E7A0F" w:rsidRPr="0011324E">
        <w:rPr>
          <w:rFonts w:ascii="Lato" w:hAnsi="Lato" w:cs="Arial"/>
          <w:bCs/>
          <w:sz w:val="24"/>
          <w:lang w:val="en-US"/>
        </w:rPr>
        <w:t xml:space="preserve"> although the Minister</w:t>
      </w:r>
      <w:r w:rsidR="008D1DC2">
        <w:rPr>
          <w:rFonts w:ascii="Lato" w:hAnsi="Lato" w:cs="Arial"/>
          <w:bCs/>
          <w:sz w:val="24"/>
          <w:lang w:val="en-US"/>
        </w:rPr>
        <w:t xml:space="preserve"> for Education</w:t>
      </w:r>
      <w:r w:rsidR="008E7A0F" w:rsidRPr="0011324E">
        <w:rPr>
          <w:rFonts w:ascii="Lato" w:hAnsi="Lato" w:cs="Arial"/>
          <w:bCs/>
          <w:sz w:val="24"/>
          <w:lang w:val="en-US"/>
        </w:rPr>
        <w:t xml:space="preserve"> can appoint other persons. </w:t>
      </w:r>
    </w:p>
    <w:p w14:paraId="03865992" w14:textId="77777777" w:rsidR="00B2757A" w:rsidRDefault="00B2757A" w:rsidP="00B13812">
      <w:pPr>
        <w:rPr>
          <w:rFonts w:ascii="Lato" w:hAnsi="Lato" w:cs="Arial"/>
          <w:bCs/>
          <w:sz w:val="24"/>
          <w:lang w:val="en-US"/>
        </w:rPr>
      </w:pPr>
    </w:p>
    <w:p w14:paraId="3144EF20" w14:textId="5B25671E" w:rsidR="007725AF" w:rsidRPr="004D551E" w:rsidRDefault="007725AF" w:rsidP="006F1FDA">
      <w:pPr>
        <w:spacing w:before="120"/>
        <w:rPr>
          <w:rFonts w:ascii="Lato" w:hAnsi="Lato" w:cs="Arial"/>
          <w:b/>
          <w:bCs/>
          <w:sz w:val="28"/>
          <w:szCs w:val="28"/>
          <w:lang w:val="en-US"/>
        </w:rPr>
      </w:pPr>
      <w:r w:rsidRPr="004D551E">
        <w:rPr>
          <w:rFonts w:ascii="Lato" w:hAnsi="Lato" w:cs="Arial"/>
          <w:b/>
          <w:bCs/>
          <w:sz w:val="28"/>
          <w:szCs w:val="28"/>
          <w:lang w:val="en-US"/>
        </w:rPr>
        <w:t xml:space="preserve">4.2 </w:t>
      </w:r>
      <w:r w:rsidRPr="004D551E">
        <w:rPr>
          <w:rFonts w:ascii="Lato" w:hAnsi="Lato" w:cs="Arial"/>
          <w:b/>
          <w:bCs/>
          <w:sz w:val="28"/>
          <w:szCs w:val="28"/>
          <w:lang w:val="en-US"/>
        </w:rPr>
        <w:tab/>
      </w:r>
      <w:r w:rsidR="003940E5" w:rsidRPr="004D551E">
        <w:rPr>
          <w:rFonts w:ascii="Lato" w:hAnsi="Lato" w:cs="Arial"/>
          <w:b/>
          <w:bCs/>
          <w:sz w:val="28"/>
          <w:szCs w:val="28"/>
          <w:lang w:val="en-US"/>
        </w:rPr>
        <w:t>PROCESS FOR ESTABLISHMENT</w:t>
      </w:r>
    </w:p>
    <w:p w14:paraId="3B452FCD" w14:textId="3C3A02A0" w:rsidR="007725AF" w:rsidRPr="0011324E" w:rsidRDefault="007725AF" w:rsidP="006F1FDA">
      <w:pPr>
        <w:spacing w:before="120"/>
        <w:rPr>
          <w:rFonts w:ascii="Lato" w:hAnsi="Lato" w:cs="Arial"/>
          <w:bCs/>
          <w:sz w:val="24"/>
          <w:lang w:val="en-US"/>
        </w:rPr>
      </w:pPr>
      <w:r w:rsidRPr="0011324E">
        <w:rPr>
          <w:rFonts w:ascii="Lato" w:hAnsi="Lato" w:cs="Arial"/>
          <w:bCs/>
          <w:sz w:val="24"/>
          <w:lang w:val="en-US"/>
        </w:rPr>
        <w:t xml:space="preserve">The principal should </w:t>
      </w:r>
      <w:r w:rsidR="00BD5C1C" w:rsidRPr="0011324E">
        <w:rPr>
          <w:rFonts w:ascii="Lato" w:hAnsi="Lato" w:cs="Arial"/>
          <w:bCs/>
          <w:sz w:val="24"/>
          <w:lang w:val="en-US"/>
        </w:rPr>
        <w:t xml:space="preserve">first seek advice from School Operations. The principal </w:t>
      </w:r>
      <w:r w:rsidR="009F63BD">
        <w:rPr>
          <w:rFonts w:ascii="Lato" w:hAnsi="Lato" w:cs="Arial"/>
          <w:bCs/>
          <w:sz w:val="24"/>
          <w:lang w:val="en-US"/>
        </w:rPr>
        <w:t xml:space="preserve">should then </w:t>
      </w:r>
      <w:r w:rsidRPr="0011324E">
        <w:rPr>
          <w:rFonts w:ascii="Lato" w:hAnsi="Lato" w:cs="Arial"/>
          <w:bCs/>
          <w:sz w:val="24"/>
          <w:lang w:val="en-US"/>
        </w:rPr>
        <w:t>write to the Chief Executive</w:t>
      </w:r>
      <w:r w:rsidR="00322A49">
        <w:rPr>
          <w:rFonts w:ascii="Lato" w:hAnsi="Lato" w:cs="Arial"/>
          <w:bCs/>
          <w:sz w:val="24"/>
          <w:lang w:val="en-US"/>
        </w:rPr>
        <w:t xml:space="preserve"> Officer (CEO)</w:t>
      </w:r>
      <w:r w:rsidRPr="0011324E">
        <w:rPr>
          <w:rFonts w:ascii="Lato" w:hAnsi="Lato" w:cs="Arial"/>
          <w:bCs/>
          <w:sz w:val="24"/>
          <w:lang w:val="en-US"/>
        </w:rPr>
        <w:t xml:space="preserve"> </w:t>
      </w:r>
      <w:r w:rsidR="000C5B1D" w:rsidRPr="0011324E">
        <w:rPr>
          <w:rFonts w:ascii="Lato" w:hAnsi="Lato" w:cs="Arial"/>
          <w:bCs/>
          <w:sz w:val="24"/>
          <w:lang w:val="en-US"/>
        </w:rPr>
        <w:t xml:space="preserve">of the </w:t>
      </w:r>
      <w:r w:rsidRPr="0011324E">
        <w:rPr>
          <w:rFonts w:ascii="Lato" w:hAnsi="Lato" w:cs="Arial"/>
          <w:bCs/>
          <w:sz w:val="24"/>
          <w:lang w:val="en-US"/>
        </w:rPr>
        <w:t xml:space="preserve">Department of Education </w:t>
      </w:r>
      <w:r w:rsidR="00BD5C1C" w:rsidRPr="0011324E">
        <w:rPr>
          <w:rFonts w:ascii="Lato" w:hAnsi="Lato" w:cs="Arial"/>
          <w:bCs/>
          <w:sz w:val="24"/>
          <w:lang w:val="en-US"/>
        </w:rPr>
        <w:t>to seek</w:t>
      </w:r>
      <w:r w:rsidRPr="0011324E">
        <w:rPr>
          <w:rFonts w:ascii="Lato" w:hAnsi="Lato" w:cs="Arial"/>
          <w:bCs/>
          <w:sz w:val="24"/>
          <w:lang w:val="en-US"/>
        </w:rPr>
        <w:t xml:space="preserve"> a school management council to be established under the Act. </w:t>
      </w:r>
    </w:p>
    <w:p w14:paraId="6847A71C" w14:textId="77777777" w:rsidR="007725AF" w:rsidRPr="0011324E" w:rsidRDefault="007725AF" w:rsidP="007725AF">
      <w:pPr>
        <w:ind w:left="360"/>
        <w:rPr>
          <w:rFonts w:ascii="Lato" w:hAnsi="Lato" w:cs="Arial"/>
          <w:bCs/>
          <w:sz w:val="24"/>
          <w:lang w:val="en-US"/>
        </w:rPr>
      </w:pPr>
    </w:p>
    <w:p w14:paraId="1FE2BCA2" w14:textId="5D58EACA" w:rsidR="007725AF" w:rsidRPr="0011324E" w:rsidRDefault="007725AF" w:rsidP="007725AF">
      <w:pPr>
        <w:rPr>
          <w:rFonts w:ascii="Lato" w:hAnsi="Lato" w:cs="Arial"/>
          <w:bCs/>
          <w:sz w:val="24"/>
          <w:lang w:val="en-US"/>
        </w:rPr>
      </w:pPr>
      <w:r w:rsidRPr="0011324E">
        <w:rPr>
          <w:rFonts w:ascii="Lato" w:hAnsi="Lato" w:cs="Arial"/>
          <w:bCs/>
          <w:sz w:val="24"/>
          <w:lang w:val="en-US"/>
        </w:rPr>
        <w:t xml:space="preserve">The request should state why a school representative body has not been established or why it is not operating effectively. If the school forms part of a joint school representative body, this should be stated as the reason for the request. </w:t>
      </w:r>
      <w:r w:rsidR="000C5B1D" w:rsidRPr="0011324E">
        <w:rPr>
          <w:rFonts w:ascii="Lato" w:hAnsi="Lato" w:cs="Arial"/>
          <w:bCs/>
          <w:sz w:val="24"/>
          <w:lang w:val="en-US"/>
        </w:rPr>
        <w:t xml:space="preserve">Advice should be sought from School Operations </w:t>
      </w:r>
      <w:r w:rsidR="00847672" w:rsidRPr="0011324E">
        <w:rPr>
          <w:rFonts w:ascii="Lato" w:hAnsi="Lato" w:cs="Arial"/>
          <w:bCs/>
          <w:sz w:val="24"/>
          <w:lang w:val="en-US"/>
        </w:rPr>
        <w:t>about whether</w:t>
      </w:r>
      <w:r w:rsidR="000C5B1D" w:rsidRPr="0011324E">
        <w:rPr>
          <w:rFonts w:ascii="Lato" w:hAnsi="Lato" w:cs="Arial"/>
          <w:bCs/>
          <w:sz w:val="24"/>
          <w:lang w:val="en-US"/>
        </w:rPr>
        <w:t xml:space="preserve"> a school management council</w:t>
      </w:r>
      <w:r w:rsidR="00847672" w:rsidRPr="0011324E">
        <w:rPr>
          <w:rFonts w:ascii="Lato" w:hAnsi="Lato" w:cs="Arial"/>
          <w:bCs/>
          <w:sz w:val="24"/>
          <w:lang w:val="en-US"/>
        </w:rPr>
        <w:t xml:space="preserve"> is needed and the request process.</w:t>
      </w:r>
    </w:p>
    <w:p w14:paraId="370234B7" w14:textId="3C967A7D" w:rsidR="007725AF" w:rsidRPr="007725AF" w:rsidRDefault="007725AF" w:rsidP="00B13812">
      <w:pPr>
        <w:rPr>
          <w:rFonts w:ascii="Lato" w:hAnsi="Lato" w:cs="Arial"/>
          <w:b/>
          <w:bCs/>
          <w:sz w:val="24"/>
          <w:lang w:val="en-US"/>
        </w:rPr>
        <w:sectPr w:rsidR="007725AF" w:rsidRPr="007725AF" w:rsidSect="00195D9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851" w:bottom="1560" w:left="851" w:header="510" w:footer="397" w:gutter="0"/>
          <w:pgNumType w:start="1"/>
          <w:cols w:space="708"/>
          <w:titlePg/>
          <w:docGrid w:linePitch="360"/>
        </w:sectPr>
      </w:pPr>
      <w:r w:rsidRPr="007725AF">
        <w:rPr>
          <w:rFonts w:ascii="Lato" w:hAnsi="Lato" w:cs="Arial"/>
          <w:b/>
          <w:bCs/>
          <w:sz w:val="24"/>
          <w:lang w:val="en-US"/>
        </w:rPr>
        <w:t xml:space="preserve"> </w:t>
      </w:r>
    </w:p>
    <w:tbl>
      <w:tblPr>
        <w:tblStyle w:val="TableGrid"/>
        <w:tblpPr w:leftFromText="180" w:rightFromText="180" w:vertAnchor="page" w:horzAnchor="margin" w:tblpY="1981"/>
        <w:tblW w:w="0" w:type="auto"/>
        <w:tblLook w:val="04A0" w:firstRow="1" w:lastRow="0" w:firstColumn="1" w:lastColumn="0" w:noHBand="0" w:noVBand="1"/>
      </w:tblPr>
      <w:tblGrid>
        <w:gridCol w:w="14361"/>
      </w:tblGrid>
      <w:tr w:rsidR="00DB2B6E" w14:paraId="1945A2F7" w14:textId="77777777" w:rsidTr="008B05F4">
        <w:tc>
          <w:tcPr>
            <w:tcW w:w="14361" w:type="dxa"/>
          </w:tcPr>
          <w:p w14:paraId="4A6FABA5" w14:textId="77777777" w:rsidR="00DB2B6E" w:rsidRPr="00271860" w:rsidRDefault="00DB2B6E" w:rsidP="00271860">
            <w:pPr>
              <w:shd w:val="clear" w:color="auto" w:fill="F2F2F2" w:themeFill="background1" w:themeFillShade="F2"/>
              <w:rPr>
                <w:rFonts w:ascii="Lato" w:hAnsi="Lato" w:cs="Arial"/>
                <w:b/>
                <w:bCs/>
                <w:i/>
                <w:sz w:val="22"/>
                <w:szCs w:val="22"/>
                <w:lang w:val="en-US"/>
              </w:rPr>
            </w:pPr>
            <w:r w:rsidRPr="00271860">
              <w:rPr>
                <w:rFonts w:ascii="Lato" w:hAnsi="Lato" w:cs="Arial"/>
                <w:b/>
                <w:bCs/>
                <w:i/>
                <w:sz w:val="22"/>
                <w:szCs w:val="22"/>
                <w:lang w:val="en-US"/>
              </w:rPr>
              <w:lastRenderedPageBreak/>
              <w:t>Advisory</w:t>
            </w:r>
          </w:p>
          <w:p w14:paraId="4D92D046" w14:textId="0B2B33DB" w:rsidR="00271860" w:rsidRPr="00271860" w:rsidRDefault="00271860" w:rsidP="00271860">
            <w:pPr>
              <w:pStyle w:val="ListParagraph"/>
              <w:numPr>
                <w:ilvl w:val="0"/>
                <w:numId w:val="30"/>
              </w:numPr>
              <w:rPr>
                <w:rFonts w:ascii="Lato" w:hAnsi="Lato" w:cs="Arial"/>
                <w:bCs/>
                <w:szCs w:val="20"/>
                <w:lang w:val="en-US"/>
              </w:rPr>
            </w:pPr>
            <w:r w:rsidRPr="00271860">
              <w:rPr>
                <w:rFonts w:ascii="Lato" w:hAnsi="Lato" w:cs="Arial"/>
                <w:bCs/>
                <w:szCs w:val="20"/>
                <w:lang w:val="en-US"/>
              </w:rPr>
              <w:t>Inquire into, and identify, the particular educational needs of the community served by the school and advise the CEO with respect to those needs</w:t>
            </w:r>
          </w:p>
          <w:p w14:paraId="6CB2DFE2" w14:textId="79F54454" w:rsidR="00271860" w:rsidRPr="00516007" w:rsidRDefault="00271860" w:rsidP="00271860">
            <w:pPr>
              <w:pStyle w:val="ListParagraph"/>
              <w:numPr>
                <w:ilvl w:val="0"/>
                <w:numId w:val="30"/>
              </w:numPr>
              <w:rPr>
                <w:rFonts w:ascii="Lato" w:hAnsi="Lato" w:cs="Arial"/>
                <w:bCs/>
                <w:szCs w:val="20"/>
                <w:lang w:val="en-US"/>
              </w:rPr>
            </w:pPr>
            <w:r w:rsidRPr="00516007">
              <w:rPr>
                <w:rFonts w:ascii="Lato" w:hAnsi="Lato" w:cs="Arial"/>
                <w:bCs/>
                <w:szCs w:val="20"/>
                <w:lang w:val="en-US"/>
              </w:rPr>
              <w:t>Assess from time to time, the following needs and make recommendations to the CEO with respect to satisfying them:</w:t>
            </w:r>
          </w:p>
          <w:p w14:paraId="0F27BB22" w14:textId="3BA63931" w:rsidR="00271860" w:rsidRDefault="00271860" w:rsidP="00271860">
            <w:pPr>
              <w:pStyle w:val="ListParagraph"/>
              <w:numPr>
                <w:ilvl w:val="0"/>
                <w:numId w:val="31"/>
              </w:numPr>
              <w:rPr>
                <w:rFonts w:ascii="Lato" w:hAnsi="Lato" w:cs="Arial"/>
                <w:bCs/>
                <w:szCs w:val="20"/>
                <w:lang w:val="en-US"/>
              </w:rPr>
            </w:pPr>
            <w:r>
              <w:rPr>
                <w:rFonts w:ascii="Lato" w:hAnsi="Lato" w:cs="Arial"/>
                <w:bCs/>
                <w:szCs w:val="20"/>
                <w:lang w:val="en-US"/>
              </w:rPr>
              <w:t>t</w:t>
            </w:r>
            <w:r w:rsidRPr="00516007">
              <w:rPr>
                <w:rFonts w:ascii="Lato" w:hAnsi="Lato" w:cs="Arial"/>
                <w:bCs/>
                <w:szCs w:val="20"/>
                <w:lang w:val="en-US"/>
              </w:rPr>
              <w:t xml:space="preserve">he needs of the school for buildings, facilities and equipment </w:t>
            </w:r>
          </w:p>
          <w:p w14:paraId="06BCEFBC" w14:textId="04B51AA0" w:rsidR="00DB2B6E" w:rsidRPr="00271860" w:rsidRDefault="00271860" w:rsidP="00271860">
            <w:pPr>
              <w:pStyle w:val="ListParagraph"/>
              <w:numPr>
                <w:ilvl w:val="0"/>
                <w:numId w:val="31"/>
              </w:numPr>
              <w:rPr>
                <w:rFonts w:ascii="Lato" w:hAnsi="Lato" w:cs="Arial"/>
                <w:bCs/>
                <w:szCs w:val="20"/>
                <w:lang w:val="en-US"/>
              </w:rPr>
            </w:pPr>
            <w:proofErr w:type="gramStart"/>
            <w:r>
              <w:rPr>
                <w:rFonts w:ascii="Lato" w:hAnsi="Lato" w:cs="Arial"/>
                <w:bCs/>
                <w:szCs w:val="20"/>
                <w:lang w:val="en-US"/>
              </w:rPr>
              <w:t>t</w:t>
            </w:r>
            <w:r w:rsidRPr="00271860">
              <w:rPr>
                <w:rFonts w:ascii="Lato" w:hAnsi="Lato" w:cs="Arial"/>
                <w:bCs/>
                <w:szCs w:val="20"/>
                <w:lang w:val="en-US"/>
              </w:rPr>
              <w:t>he</w:t>
            </w:r>
            <w:proofErr w:type="gramEnd"/>
            <w:r w:rsidRPr="00271860">
              <w:rPr>
                <w:rFonts w:ascii="Lato" w:hAnsi="Lato" w:cs="Arial"/>
                <w:bCs/>
                <w:szCs w:val="20"/>
                <w:lang w:val="en-US"/>
              </w:rPr>
              <w:t xml:space="preserve"> needs of students, teachers and other staff.</w:t>
            </w:r>
          </w:p>
        </w:tc>
      </w:tr>
      <w:tr w:rsidR="00CA556D" w14:paraId="31804EAF" w14:textId="77777777" w:rsidTr="008B05F4">
        <w:tc>
          <w:tcPr>
            <w:tcW w:w="14361" w:type="dxa"/>
          </w:tcPr>
          <w:p w14:paraId="1F89A2E4" w14:textId="77777777" w:rsidR="00CA556D" w:rsidRPr="00271860" w:rsidRDefault="00CA556D" w:rsidP="00271860">
            <w:pPr>
              <w:shd w:val="clear" w:color="auto" w:fill="F2F2F2" w:themeFill="background1" w:themeFillShade="F2"/>
              <w:rPr>
                <w:rFonts w:ascii="Lato" w:hAnsi="Lato" w:cs="Arial"/>
                <w:b/>
                <w:bCs/>
                <w:i/>
                <w:sz w:val="22"/>
                <w:szCs w:val="22"/>
                <w:lang w:val="en-US"/>
              </w:rPr>
            </w:pPr>
            <w:r w:rsidRPr="00271860">
              <w:rPr>
                <w:rFonts w:ascii="Lato" w:hAnsi="Lato" w:cs="Arial"/>
                <w:b/>
                <w:bCs/>
                <w:i/>
                <w:sz w:val="22"/>
                <w:szCs w:val="22"/>
                <w:lang w:val="en-US"/>
              </w:rPr>
              <w:t>Budget allocation and expenditure</w:t>
            </w:r>
          </w:p>
          <w:p w14:paraId="7E3AD167" w14:textId="5EAFBB2A" w:rsidR="00CA556D" w:rsidRPr="00271860" w:rsidRDefault="00271860" w:rsidP="00271860">
            <w:pPr>
              <w:pStyle w:val="ListParagraph"/>
              <w:numPr>
                <w:ilvl w:val="0"/>
                <w:numId w:val="30"/>
              </w:numPr>
              <w:rPr>
                <w:rFonts w:ascii="Lato" w:hAnsi="Lato" w:cs="Arial"/>
                <w:b/>
                <w:bCs/>
                <w:i/>
                <w:sz w:val="22"/>
                <w:szCs w:val="22"/>
                <w:lang w:val="en-US"/>
              </w:rPr>
            </w:pPr>
            <w:r w:rsidRPr="00271860">
              <w:rPr>
                <w:rFonts w:ascii="Lato" w:hAnsi="Lato" w:cs="Arial"/>
                <w:bCs/>
                <w:szCs w:val="20"/>
                <w:lang w:val="en-US"/>
              </w:rPr>
              <w:t>within the scope allowed by the functions conferred on the body, determine the purposes for which money allocated by the Agency to the school is to be expended and expend money paid by the Agency to the school;</w:t>
            </w:r>
          </w:p>
        </w:tc>
      </w:tr>
      <w:tr w:rsidR="00CA556D" w14:paraId="69EC66E1" w14:textId="77777777" w:rsidTr="008B05F4">
        <w:tc>
          <w:tcPr>
            <w:tcW w:w="14361" w:type="dxa"/>
          </w:tcPr>
          <w:p w14:paraId="22576991" w14:textId="77777777" w:rsidR="00CA556D" w:rsidRPr="00271860" w:rsidRDefault="00CA556D" w:rsidP="00271860">
            <w:pPr>
              <w:shd w:val="clear" w:color="auto" w:fill="F2F2F2" w:themeFill="background1" w:themeFillShade="F2"/>
              <w:rPr>
                <w:rFonts w:ascii="Lato" w:hAnsi="Lato" w:cs="Arial"/>
                <w:b/>
                <w:bCs/>
                <w:i/>
                <w:sz w:val="22"/>
                <w:szCs w:val="22"/>
                <w:lang w:val="en-US"/>
              </w:rPr>
            </w:pPr>
            <w:r w:rsidRPr="00271860">
              <w:rPr>
                <w:rFonts w:ascii="Lato" w:hAnsi="Lato" w:cs="Arial"/>
                <w:b/>
                <w:bCs/>
                <w:i/>
                <w:sz w:val="22"/>
                <w:szCs w:val="22"/>
                <w:lang w:val="en-US"/>
              </w:rPr>
              <w:t>Regulate buildings and grounds</w:t>
            </w:r>
          </w:p>
          <w:p w14:paraId="0E7998ED" w14:textId="16AC1A65" w:rsidR="00CA556D" w:rsidRPr="00CA556D" w:rsidRDefault="00271860" w:rsidP="00271860">
            <w:pPr>
              <w:pStyle w:val="ListParagraph"/>
              <w:numPr>
                <w:ilvl w:val="0"/>
                <w:numId w:val="30"/>
              </w:numPr>
              <w:rPr>
                <w:rFonts w:ascii="Lato" w:hAnsi="Lato" w:cs="Arial"/>
                <w:b/>
                <w:bCs/>
                <w:i/>
                <w:sz w:val="22"/>
                <w:szCs w:val="22"/>
                <w:lang w:val="en-US"/>
              </w:rPr>
            </w:pPr>
            <w:r w:rsidRPr="00516007">
              <w:rPr>
                <w:rFonts w:ascii="Lato" w:hAnsi="Lato" w:cs="Arial"/>
                <w:bCs/>
                <w:szCs w:val="20"/>
                <w:lang w:val="en-US"/>
              </w:rPr>
              <w:t>determine whether, and regulate how, the buildings or grounds of the school may be used for the conduct of activities for the benefit of the community served by the school at any time when they are not required for school purposes;</w:t>
            </w:r>
          </w:p>
        </w:tc>
      </w:tr>
      <w:tr w:rsidR="00DB2B6E" w14:paraId="3E3DF3E8" w14:textId="77777777" w:rsidTr="008B05F4">
        <w:tc>
          <w:tcPr>
            <w:tcW w:w="14361" w:type="dxa"/>
          </w:tcPr>
          <w:p w14:paraId="2D33BB14" w14:textId="77777777" w:rsidR="00C843B5" w:rsidRPr="00271860" w:rsidRDefault="00C843B5" w:rsidP="00271860">
            <w:pPr>
              <w:shd w:val="clear" w:color="auto" w:fill="F2F2F2" w:themeFill="background1" w:themeFillShade="F2"/>
              <w:rPr>
                <w:rFonts w:ascii="Lato" w:hAnsi="Lato" w:cs="Arial"/>
                <w:b/>
                <w:bCs/>
                <w:i/>
                <w:sz w:val="22"/>
                <w:szCs w:val="22"/>
                <w:lang w:val="en-US"/>
              </w:rPr>
            </w:pPr>
            <w:r w:rsidRPr="00271860">
              <w:rPr>
                <w:rFonts w:ascii="Lato" w:hAnsi="Lato" w:cs="Arial"/>
                <w:b/>
                <w:bCs/>
                <w:i/>
                <w:sz w:val="22"/>
                <w:szCs w:val="22"/>
                <w:lang w:val="en-US"/>
              </w:rPr>
              <w:t>Control buildings and grounds</w:t>
            </w:r>
          </w:p>
          <w:p w14:paraId="0B8EA959" w14:textId="637D49E3" w:rsidR="00DB2B6E" w:rsidRDefault="00936FB8" w:rsidP="00271860">
            <w:pPr>
              <w:pStyle w:val="ListParagraph"/>
              <w:numPr>
                <w:ilvl w:val="0"/>
                <w:numId w:val="30"/>
              </w:numPr>
              <w:rPr>
                <w:rFonts w:ascii="Lato" w:hAnsi="Lato" w:cs="Arial"/>
                <w:bCs/>
                <w:szCs w:val="20"/>
                <w:lang w:val="en-US"/>
              </w:rPr>
            </w:pPr>
            <w:r>
              <w:rPr>
                <w:rFonts w:ascii="Lato" w:hAnsi="Lato" w:cs="Arial"/>
                <w:bCs/>
                <w:szCs w:val="20"/>
                <w:lang w:val="en-US"/>
              </w:rPr>
              <w:t xml:space="preserve">exercise general control over </w:t>
            </w:r>
            <w:r w:rsidRPr="00740CD7">
              <w:rPr>
                <w:rFonts w:ascii="Lato" w:hAnsi="Lato" w:cs="Arial"/>
                <w:bCs/>
                <w:szCs w:val="20"/>
                <w:lang w:val="en-US"/>
              </w:rPr>
              <w:t xml:space="preserve">the </w:t>
            </w:r>
            <w:r>
              <w:rPr>
                <w:rFonts w:ascii="Lato" w:hAnsi="Lato" w:cs="Arial"/>
                <w:bCs/>
                <w:szCs w:val="20"/>
                <w:lang w:val="en-US"/>
              </w:rPr>
              <w:t xml:space="preserve">school </w:t>
            </w:r>
            <w:r w:rsidRPr="00740CD7">
              <w:rPr>
                <w:rFonts w:ascii="Lato" w:hAnsi="Lato" w:cs="Arial"/>
                <w:bCs/>
                <w:szCs w:val="20"/>
                <w:lang w:val="en-US"/>
              </w:rPr>
              <w:t>buildings and grounds including, controlling the conduct of work being undertaken on school buildings or grounds</w:t>
            </w:r>
          </w:p>
          <w:p w14:paraId="7A8AE9F2" w14:textId="53CA5E25" w:rsidR="00936FB8" w:rsidRPr="00D83E2F" w:rsidRDefault="00936FB8" w:rsidP="00271860">
            <w:pPr>
              <w:pStyle w:val="ListParagraph"/>
              <w:numPr>
                <w:ilvl w:val="0"/>
                <w:numId w:val="30"/>
              </w:numPr>
              <w:rPr>
                <w:rFonts w:ascii="Lato" w:hAnsi="Lato" w:cs="Arial"/>
                <w:bCs/>
                <w:szCs w:val="20"/>
                <w:lang w:val="en-US"/>
              </w:rPr>
            </w:pPr>
            <w:proofErr w:type="gramStart"/>
            <w:r>
              <w:rPr>
                <w:rFonts w:ascii="Lato" w:hAnsi="Lato" w:cs="Arial"/>
                <w:bCs/>
                <w:szCs w:val="20"/>
                <w:lang w:val="en-US"/>
              </w:rPr>
              <w:t>control</w:t>
            </w:r>
            <w:proofErr w:type="gramEnd"/>
            <w:r>
              <w:rPr>
                <w:rFonts w:ascii="Lato" w:hAnsi="Lato" w:cs="Arial"/>
                <w:bCs/>
                <w:szCs w:val="20"/>
                <w:lang w:val="en-US"/>
              </w:rPr>
              <w:t xml:space="preserve"> the manner in which the services of maintenance and general upkeep are provided for the school</w:t>
            </w:r>
            <w:r w:rsidR="00322A49">
              <w:rPr>
                <w:rFonts w:ascii="Lato" w:hAnsi="Lato" w:cs="Arial"/>
                <w:bCs/>
                <w:szCs w:val="20"/>
                <w:lang w:val="en-US"/>
              </w:rPr>
              <w:t>.</w:t>
            </w:r>
          </w:p>
        </w:tc>
      </w:tr>
      <w:tr w:rsidR="00DB2B6E" w14:paraId="446C278C" w14:textId="77777777" w:rsidTr="008B05F4">
        <w:tc>
          <w:tcPr>
            <w:tcW w:w="14361" w:type="dxa"/>
          </w:tcPr>
          <w:p w14:paraId="69C2E305" w14:textId="259CB9F6" w:rsidR="00C843B5" w:rsidRPr="00271860" w:rsidRDefault="00D83E2F" w:rsidP="00271860">
            <w:pPr>
              <w:shd w:val="clear" w:color="auto" w:fill="F2F2F2" w:themeFill="background1" w:themeFillShade="F2"/>
              <w:rPr>
                <w:rFonts w:ascii="Lato" w:hAnsi="Lato" w:cs="Arial"/>
                <w:b/>
                <w:bCs/>
                <w:i/>
                <w:sz w:val="22"/>
                <w:szCs w:val="22"/>
                <w:lang w:val="en-US"/>
              </w:rPr>
            </w:pPr>
            <w:r w:rsidRPr="00271860">
              <w:rPr>
                <w:rFonts w:ascii="Lato" w:hAnsi="Lato" w:cs="Arial"/>
                <w:b/>
                <w:bCs/>
                <w:i/>
                <w:sz w:val="22"/>
                <w:szCs w:val="22"/>
                <w:lang w:val="en-US"/>
              </w:rPr>
              <w:t>Staff Management</w:t>
            </w:r>
          </w:p>
          <w:p w14:paraId="1A30279B" w14:textId="58888851" w:rsidR="00DB2B6E" w:rsidRPr="00271860" w:rsidRDefault="00271860" w:rsidP="00271860">
            <w:pPr>
              <w:pStyle w:val="ListParagraph"/>
              <w:numPr>
                <w:ilvl w:val="0"/>
                <w:numId w:val="30"/>
              </w:numPr>
              <w:rPr>
                <w:rFonts w:ascii="Lato" w:hAnsi="Lato" w:cs="Arial"/>
                <w:bCs/>
                <w:szCs w:val="20"/>
                <w:lang w:val="en-US"/>
              </w:rPr>
            </w:pPr>
            <w:r w:rsidRPr="00271860">
              <w:rPr>
                <w:rFonts w:ascii="Lato" w:hAnsi="Lato" w:cs="Arial"/>
                <w:bCs/>
                <w:szCs w:val="20"/>
                <w:lang w:val="en-US"/>
              </w:rPr>
              <w:t>in accordance with the Fair Work Act 2009 (</w:t>
            </w:r>
            <w:proofErr w:type="spellStart"/>
            <w:r w:rsidRPr="00271860">
              <w:rPr>
                <w:rFonts w:ascii="Lato" w:hAnsi="Lato" w:cs="Arial"/>
                <w:bCs/>
                <w:szCs w:val="20"/>
                <w:lang w:val="en-US"/>
              </w:rPr>
              <w:t>Cth</w:t>
            </w:r>
            <w:proofErr w:type="spellEnd"/>
            <w:r w:rsidRPr="00271860">
              <w:rPr>
                <w:rFonts w:ascii="Lato" w:hAnsi="Lato" w:cs="Arial"/>
                <w:bCs/>
                <w:szCs w:val="20"/>
                <w:lang w:val="en-US"/>
              </w:rPr>
              <w:t>) and any relevant award, employ persons on any terms and conditions that are approved in writing by the CEO;</w:t>
            </w:r>
          </w:p>
        </w:tc>
      </w:tr>
      <w:tr w:rsidR="00DB2B6E" w14:paraId="030B777A" w14:textId="77777777" w:rsidTr="008B05F4">
        <w:tc>
          <w:tcPr>
            <w:tcW w:w="14361" w:type="dxa"/>
          </w:tcPr>
          <w:p w14:paraId="0435EF38" w14:textId="77777777" w:rsidR="00C843B5" w:rsidRPr="00271860" w:rsidRDefault="00C843B5" w:rsidP="00271860">
            <w:pPr>
              <w:shd w:val="clear" w:color="auto" w:fill="F2F2F2" w:themeFill="background1" w:themeFillShade="F2"/>
              <w:rPr>
                <w:rFonts w:ascii="Lato" w:hAnsi="Lato" w:cs="Arial"/>
                <w:b/>
                <w:bCs/>
                <w:i/>
                <w:sz w:val="22"/>
                <w:szCs w:val="22"/>
                <w:lang w:val="en-US"/>
              </w:rPr>
            </w:pPr>
            <w:r w:rsidRPr="00271860">
              <w:rPr>
                <w:rFonts w:ascii="Lato" w:hAnsi="Lato" w:cs="Arial"/>
                <w:b/>
                <w:bCs/>
                <w:i/>
                <w:sz w:val="22"/>
                <w:szCs w:val="22"/>
                <w:lang w:val="en-US"/>
              </w:rPr>
              <w:t xml:space="preserve">Fundraising </w:t>
            </w:r>
          </w:p>
          <w:p w14:paraId="2426E427" w14:textId="158A9C11" w:rsidR="00DB2B6E" w:rsidRPr="00271860" w:rsidRDefault="00271860" w:rsidP="00271860">
            <w:pPr>
              <w:pStyle w:val="ListParagraph"/>
              <w:numPr>
                <w:ilvl w:val="0"/>
                <w:numId w:val="30"/>
              </w:numPr>
              <w:rPr>
                <w:rFonts w:ascii="Lato" w:hAnsi="Lato" w:cs="Arial"/>
                <w:bCs/>
                <w:sz w:val="24"/>
                <w:lang w:val="en-US"/>
              </w:rPr>
            </w:pPr>
            <w:proofErr w:type="gramStart"/>
            <w:r w:rsidRPr="00271860">
              <w:rPr>
                <w:rFonts w:ascii="Lato" w:hAnsi="Lato" w:cs="Arial"/>
                <w:bCs/>
                <w:szCs w:val="20"/>
                <w:lang w:val="en-US"/>
              </w:rPr>
              <w:t>carry</w:t>
            </w:r>
            <w:proofErr w:type="gramEnd"/>
            <w:r w:rsidRPr="00271860">
              <w:rPr>
                <w:rFonts w:ascii="Lato" w:hAnsi="Lato" w:cs="Arial"/>
                <w:bCs/>
                <w:szCs w:val="20"/>
                <w:lang w:val="en-US"/>
              </w:rPr>
              <w:t xml:space="preserve"> out any acti</w:t>
            </w:r>
            <w:r>
              <w:rPr>
                <w:rFonts w:ascii="Lato" w:hAnsi="Lato" w:cs="Arial"/>
                <w:bCs/>
                <w:szCs w:val="20"/>
                <w:lang w:val="en-US"/>
              </w:rPr>
              <w:t>vities, if approved by the CEO (refer to school representative body guidelines</w:t>
            </w:r>
            <w:r w:rsidRPr="00271860">
              <w:rPr>
                <w:rFonts w:ascii="Lato" w:hAnsi="Lato" w:cs="Arial"/>
                <w:bCs/>
                <w:szCs w:val="20"/>
                <w:lang w:val="en-US"/>
              </w:rPr>
              <w:t>), for raising money to be expended on, or in relation to, the school and expend that money accordingly</w:t>
            </w:r>
            <w:r w:rsidR="00322A49">
              <w:rPr>
                <w:rFonts w:ascii="Lato" w:hAnsi="Lato" w:cs="Arial"/>
                <w:bCs/>
                <w:szCs w:val="20"/>
                <w:lang w:val="en-US"/>
              </w:rPr>
              <w:t>.</w:t>
            </w:r>
          </w:p>
        </w:tc>
      </w:tr>
      <w:tr w:rsidR="00DB2B6E" w14:paraId="71E9B94E" w14:textId="77777777" w:rsidTr="008B05F4">
        <w:tc>
          <w:tcPr>
            <w:tcW w:w="14361" w:type="dxa"/>
          </w:tcPr>
          <w:p w14:paraId="69F3257C" w14:textId="77777777" w:rsidR="00C843B5" w:rsidRPr="00271860" w:rsidRDefault="00C843B5" w:rsidP="00271860">
            <w:pPr>
              <w:shd w:val="clear" w:color="auto" w:fill="F2F2F2" w:themeFill="background1" w:themeFillShade="F2"/>
              <w:rPr>
                <w:rFonts w:ascii="Lato" w:hAnsi="Lato" w:cs="Arial"/>
                <w:b/>
                <w:bCs/>
                <w:i/>
                <w:sz w:val="22"/>
                <w:szCs w:val="22"/>
                <w:lang w:val="en-US"/>
              </w:rPr>
            </w:pPr>
            <w:r w:rsidRPr="00271860">
              <w:rPr>
                <w:rFonts w:ascii="Lato" w:hAnsi="Lato" w:cs="Arial"/>
                <w:b/>
                <w:bCs/>
                <w:i/>
                <w:sz w:val="22"/>
                <w:szCs w:val="22"/>
                <w:lang w:val="en-US"/>
              </w:rPr>
              <w:t>Charge optional extra items</w:t>
            </w:r>
          </w:p>
          <w:p w14:paraId="2FF1FFA9" w14:textId="734D711A" w:rsidR="00DB2B6E" w:rsidRPr="00C843B5" w:rsidRDefault="00271860" w:rsidP="00271860">
            <w:pPr>
              <w:pStyle w:val="ListParagraph"/>
              <w:numPr>
                <w:ilvl w:val="0"/>
                <w:numId w:val="30"/>
              </w:numPr>
              <w:rPr>
                <w:rFonts w:ascii="Lato" w:hAnsi="Lato" w:cs="Arial"/>
                <w:bCs/>
                <w:sz w:val="24"/>
                <w:lang w:val="en-US"/>
              </w:rPr>
            </w:pPr>
            <w:r w:rsidRPr="00516007">
              <w:rPr>
                <w:rFonts w:ascii="Lato" w:hAnsi="Lato" w:cs="Arial"/>
                <w:bCs/>
                <w:szCs w:val="20"/>
                <w:lang w:val="en-US"/>
              </w:rPr>
              <w:t>determine fees that may be charged for the provision to a student of any approved materials, services or facilities not covered by section 75(2) that a parent of the student chooses to have provided to the student;</w:t>
            </w:r>
          </w:p>
        </w:tc>
      </w:tr>
      <w:tr w:rsidR="00C843B5" w14:paraId="3AA94EBA" w14:textId="77777777" w:rsidTr="008B05F4">
        <w:tc>
          <w:tcPr>
            <w:tcW w:w="14361" w:type="dxa"/>
          </w:tcPr>
          <w:p w14:paraId="2E76C70B" w14:textId="77777777" w:rsidR="00C843B5" w:rsidRPr="00271860" w:rsidRDefault="00C843B5" w:rsidP="00271860">
            <w:pPr>
              <w:shd w:val="clear" w:color="auto" w:fill="F2F2F2" w:themeFill="background1" w:themeFillShade="F2"/>
              <w:rPr>
                <w:rFonts w:ascii="Lato" w:hAnsi="Lato" w:cs="Arial"/>
                <w:b/>
                <w:bCs/>
                <w:i/>
                <w:sz w:val="22"/>
                <w:szCs w:val="22"/>
                <w:lang w:val="en-US"/>
              </w:rPr>
            </w:pPr>
            <w:r w:rsidRPr="00271860">
              <w:rPr>
                <w:rFonts w:ascii="Lato" w:hAnsi="Lato" w:cs="Arial"/>
                <w:b/>
                <w:bCs/>
                <w:i/>
                <w:sz w:val="22"/>
                <w:szCs w:val="22"/>
                <w:lang w:val="en-US"/>
              </w:rPr>
              <w:t>Voluntary contributions</w:t>
            </w:r>
          </w:p>
          <w:p w14:paraId="1DBEC571" w14:textId="72C15BCF" w:rsidR="00C843B5" w:rsidRPr="00C843B5" w:rsidRDefault="00271860" w:rsidP="00271860">
            <w:pPr>
              <w:pStyle w:val="ListParagraph"/>
              <w:numPr>
                <w:ilvl w:val="0"/>
                <w:numId w:val="30"/>
              </w:numPr>
              <w:rPr>
                <w:rFonts w:ascii="Lato" w:hAnsi="Lato" w:cs="Arial"/>
                <w:bCs/>
                <w:szCs w:val="20"/>
                <w:lang w:val="en-US"/>
              </w:rPr>
            </w:pPr>
            <w:r w:rsidRPr="00516007">
              <w:rPr>
                <w:rFonts w:ascii="Lato" w:hAnsi="Lato" w:cs="Arial"/>
                <w:bCs/>
                <w:szCs w:val="20"/>
                <w:lang w:val="en-US"/>
              </w:rPr>
              <w:t>seek voluntary contributions from parents of students enrolled in the school for a purpose prescribed by regulation;</w:t>
            </w:r>
          </w:p>
        </w:tc>
      </w:tr>
      <w:tr w:rsidR="00C843B5" w14:paraId="25376ED8" w14:textId="77777777" w:rsidTr="008B05F4">
        <w:tc>
          <w:tcPr>
            <w:tcW w:w="14361" w:type="dxa"/>
          </w:tcPr>
          <w:p w14:paraId="0C3E04C6" w14:textId="77777777" w:rsidR="00C843B5" w:rsidRPr="00271860" w:rsidRDefault="00C843B5" w:rsidP="00271860">
            <w:pPr>
              <w:shd w:val="clear" w:color="auto" w:fill="F2F2F2" w:themeFill="background1" w:themeFillShade="F2"/>
              <w:rPr>
                <w:rFonts w:ascii="Lato" w:hAnsi="Lato" w:cs="Arial"/>
                <w:b/>
                <w:bCs/>
                <w:i/>
                <w:sz w:val="22"/>
                <w:szCs w:val="22"/>
                <w:lang w:val="en-US"/>
              </w:rPr>
            </w:pPr>
            <w:r w:rsidRPr="00271860">
              <w:rPr>
                <w:rFonts w:ascii="Lato" w:hAnsi="Lato" w:cs="Arial"/>
                <w:b/>
                <w:bCs/>
                <w:i/>
                <w:sz w:val="22"/>
                <w:szCs w:val="22"/>
                <w:lang w:val="en-US"/>
              </w:rPr>
              <w:t>Any other functions</w:t>
            </w:r>
          </w:p>
          <w:p w14:paraId="4249D32E" w14:textId="7EEC07CF" w:rsidR="00C843B5" w:rsidRPr="00C843B5" w:rsidRDefault="00271860" w:rsidP="00271860">
            <w:pPr>
              <w:pStyle w:val="ListParagraph"/>
              <w:numPr>
                <w:ilvl w:val="0"/>
                <w:numId w:val="30"/>
              </w:numPr>
              <w:rPr>
                <w:rFonts w:ascii="Lato" w:hAnsi="Lato" w:cs="Arial"/>
                <w:b/>
                <w:bCs/>
                <w:i/>
                <w:sz w:val="22"/>
                <w:szCs w:val="22"/>
                <w:lang w:val="en-US"/>
              </w:rPr>
            </w:pPr>
            <w:proofErr w:type="gramStart"/>
            <w:r w:rsidRPr="00516007">
              <w:rPr>
                <w:rFonts w:ascii="Lato" w:hAnsi="Lato" w:cs="Arial"/>
                <w:bCs/>
                <w:szCs w:val="20"/>
                <w:lang w:val="en-US"/>
              </w:rPr>
              <w:t>perform</w:t>
            </w:r>
            <w:proofErr w:type="gramEnd"/>
            <w:r w:rsidRPr="00516007">
              <w:rPr>
                <w:rFonts w:ascii="Lato" w:hAnsi="Lato" w:cs="Arial"/>
                <w:bCs/>
                <w:szCs w:val="20"/>
                <w:lang w:val="en-US"/>
              </w:rPr>
              <w:t xml:space="preserve"> any other functions as directed by the CEO.</w:t>
            </w:r>
          </w:p>
        </w:tc>
      </w:tr>
    </w:tbl>
    <w:p w14:paraId="5AA413DB" w14:textId="2F9C8075" w:rsidR="00C843B5" w:rsidRDefault="00956B8E" w:rsidP="006F1FDA">
      <w:pPr>
        <w:pStyle w:val="ListParagraph"/>
        <w:numPr>
          <w:ilvl w:val="0"/>
          <w:numId w:val="4"/>
        </w:numPr>
        <w:spacing w:before="120"/>
        <w:ind w:left="426" w:hanging="426"/>
        <w:rPr>
          <w:rFonts w:ascii="Lato" w:hAnsi="Lato" w:cs="Arial"/>
          <w:b/>
          <w:bCs/>
          <w:sz w:val="28"/>
          <w:szCs w:val="28"/>
          <w:lang w:val="en-US"/>
        </w:rPr>
      </w:pPr>
      <w:r w:rsidRPr="00956B8E">
        <w:rPr>
          <w:rFonts w:ascii="Lato" w:hAnsi="Lato" w:cs="Arial"/>
          <w:b/>
          <w:bCs/>
          <w:sz w:val="28"/>
          <w:szCs w:val="28"/>
          <w:lang w:val="en-US"/>
        </w:rPr>
        <w:t>F</w:t>
      </w:r>
      <w:r>
        <w:rPr>
          <w:rFonts w:ascii="Lato" w:hAnsi="Lato" w:cs="Arial"/>
          <w:b/>
          <w:bCs/>
          <w:sz w:val="28"/>
          <w:szCs w:val="28"/>
          <w:lang w:val="en-US"/>
        </w:rPr>
        <w:t xml:space="preserve">UNCTIONS OF </w:t>
      </w:r>
      <w:r w:rsidR="006570EB">
        <w:rPr>
          <w:rFonts w:ascii="Lato" w:hAnsi="Lato" w:cs="Arial"/>
          <w:b/>
          <w:bCs/>
          <w:sz w:val="28"/>
          <w:szCs w:val="28"/>
          <w:lang w:val="en-US"/>
        </w:rPr>
        <w:t xml:space="preserve">A </w:t>
      </w:r>
      <w:r>
        <w:rPr>
          <w:rFonts w:ascii="Lato" w:hAnsi="Lato" w:cs="Arial"/>
          <w:b/>
          <w:bCs/>
          <w:sz w:val="28"/>
          <w:szCs w:val="28"/>
          <w:lang w:val="en-US"/>
        </w:rPr>
        <w:t xml:space="preserve">SCHOOL </w:t>
      </w:r>
      <w:r w:rsidR="006570EB">
        <w:rPr>
          <w:rFonts w:ascii="Lato" w:hAnsi="Lato" w:cs="Arial"/>
          <w:b/>
          <w:bCs/>
          <w:sz w:val="28"/>
          <w:szCs w:val="28"/>
          <w:lang w:val="en-US"/>
        </w:rPr>
        <w:t>MANAGEMENT COUNCIL</w:t>
      </w:r>
      <w:r w:rsidR="00B2757A">
        <w:rPr>
          <w:rFonts w:ascii="Lato" w:hAnsi="Lato" w:cs="Arial"/>
          <w:b/>
          <w:bCs/>
          <w:sz w:val="28"/>
          <w:szCs w:val="28"/>
          <w:lang w:val="en-US"/>
        </w:rPr>
        <w:t xml:space="preserve"> </w:t>
      </w:r>
    </w:p>
    <w:p w14:paraId="0D3017C3" w14:textId="77AB54A5" w:rsidR="00B13812" w:rsidRPr="0011324E" w:rsidRDefault="008B05F4" w:rsidP="006F1FDA">
      <w:pPr>
        <w:spacing w:before="120"/>
        <w:rPr>
          <w:rFonts w:ascii="Lato" w:hAnsi="Lato" w:cs="Arial"/>
          <w:bCs/>
          <w:i/>
          <w:sz w:val="24"/>
          <w:lang w:val="en-US"/>
        </w:rPr>
      </w:pPr>
      <w:r w:rsidRPr="0011324E">
        <w:rPr>
          <w:rFonts w:ascii="Lato" w:hAnsi="Lato" w:cs="Arial"/>
          <w:bCs/>
          <w:sz w:val="24"/>
          <w:lang w:val="en-US"/>
        </w:rPr>
        <w:t xml:space="preserve">The functions </w:t>
      </w:r>
      <w:r w:rsidR="001F4ADD" w:rsidRPr="0011324E">
        <w:rPr>
          <w:rFonts w:ascii="Lato" w:hAnsi="Lato" w:cs="Arial"/>
          <w:bCs/>
          <w:sz w:val="24"/>
          <w:lang w:val="en-US"/>
        </w:rPr>
        <w:t xml:space="preserve">of a school management council </w:t>
      </w:r>
      <w:r w:rsidRPr="0011324E">
        <w:rPr>
          <w:rFonts w:ascii="Lato" w:hAnsi="Lato" w:cs="Arial"/>
          <w:bCs/>
          <w:sz w:val="24"/>
          <w:lang w:val="en-US"/>
        </w:rPr>
        <w:t xml:space="preserve">are </w:t>
      </w:r>
      <w:r w:rsidR="00DA1AA4" w:rsidRPr="0011324E">
        <w:rPr>
          <w:rFonts w:ascii="Lato" w:hAnsi="Lato" w:cs="Arial"/>
          <w:bCs/>
          <w:sz w:val="24"/>
          <w:lang w:val="en-US"/>
        </w:rPr>
        <w:t>very</w:t>
      </w:r>
      <w:r w:rsidR="001F4ADD" w:rsidRPr="0011324E">
        <w:rPr>
          <w:rFonts w:ascii="Lato" w:hAnsi="Lato" w:cs="Arial"/>
          <w:bCs/>
          <w:sz w:val="24"/>
          <w:lang w:val="en-US"/>
        </w:rPr>
        <w:t xml:space="preserve"> </w:t>
      </w:r>
      <w:r w:rsidRPr="0011324E">
        <w:rPr>
          <w:rFonts w:ascii="Lato" w:hAnsi="Lato" w:cs="Arial"/>
          <w:bCs/>
          <w:sz w:val="24"/>
          <w:lang w:val="en-US"/>
        </w:rPr>
        <w:t>similar to those of a school representative body</w:t>
      </w:r>
      <w:r w:rsidR="006570EB" w:rsidRPr="0011324E">
        <w:rPr>
          <w:rFonts w:ascii="Lato" w:hAnsi="Lato" w:cs="Arial"/>
          <w:bCs/>
          <w:sz w:val="24"/>
          <w:lang w:val="en-US"/>
        </w:rPr>
        <w:t>.</w:t>
      </w:r>
    </w:p>
    <w:p w14:paraId="2CFF3F87" w14:textId="77777777" w:rsidR="00271860" w:rsidRDefault="00271860" w:rsidP="00271860">
      <w:pPr>
        <w:rPr>
          <w:rFonts w:ascii="Lato" w:hAnsi="Lato" w:cs="Arial"/>
          <w:bCs/>
          <w:i/>
          <w:sz w:val="22"/>
          <w:szCs w:val="22"/>
          <w:lang w:val="en-US"/>
        </w:rPr>
      </w:pPr>
    </w:p>
    <w:p w14:paraId="3FC6387F" w14:textId="3A0167EE" w:rsidR="00CB687D" w:rsidRPr="0011324E" w:rsidRDefault="004D551E" w:rsidP="00B13812">
      <w:pPr>
        <w:ind w:left="720"/>
        <w:rPr>
          <w:rFonts w:ascii="Lato" w:hAnsi="Lato" w:cs="Arial"/>
          <w:bCs/>
          <w:sz w:val="24"/>
          <w:lang w:val="en-US"/>
        </w:rPr>
      </w:pPr>
      <w:r>
        <w:rPr>
          <w:rFonts w:ascii="Lato" w:hAnsi="Lato" w:cs="Arial"/>
          <w:bCs/>
          <w:i/>
          <w:sz w:val="22"/>
          <w:szCs w:val="22"/>
          <w:lang w:val="en-US"/>
        </w:rPr>
        <w:br/>
      </w:r>
      <w:r w:rsidR="00B13812" w:rsidRPr="0011324E">
        <w:rPr>
          <w:rFonts w:ascii="Lato" w:hAnsi="Lato" w:cs="Arial"/>
          <w:bCs/>
          <w:i/>
          <w:sz w:val="24"/>
          <w:lang w:val="en-US"/>
        </w:rPr>
        <w:t>*</w:t>
      </w:r>
      <w:r w:rsidR="00C843B5" w:rsidRPr="0011324E">
        <w:rPr>
          <w:rFonts w:ascii="Lato" w:hAnsi="Lato" w:cs="Arial"/>
          <w:bCs/>
          <w:i/>
          <w:sz w:val="24"/>
          <w:lang w:val="en-US"/>
        </w:rPr>
        <w:t>If both a joint school representative body and a s</w:t>
      </w:r>
      <w:r w:rsidR="008B05F4" w:rsidRPr="0011324E">
        <w:rPr>
          <w:rFonts w:ascii="Lato" w:hAnsi="Lato" w:cs="Arial"/>
          <w:bCs/>
          <w:i/>
          <w:sz w:val="24"/>
          <w:lang w:val="en-US"/>
        </w:rPr>
        <w:t xml:space="preserve">chool management council exist </w:t>
      </w:r>
      <w:r w:rsidR="00C843B5" w:rsidRPr="0011324E">
        <w:rPr>
          <w:rFonts w:ascii="Lato" w:hAnsi="Lato" w:cs="Arial"/>
          <w:bCs/>
          <w:i/>
          <w:sz w:val="24"/>
          <w:lang w:val="en-US"/>
        </w:rPr>
        <w:t>for one school</w:t>
      </w:r>
      <w:r w:rsidR="00804A1B" w:rsidRPr="0011324E">
        <w:rPr>
          <w:rFonts w:ascii="Lato" w:hAnsi="Lato" w:cs="Arial"/>
          <w:bCs/>
          <w:i/>
          <w:sz w:val="24"/>
          <w:lang w:val="en-US"/>
        </w:rPr>
        <w:t xml:space="preserve">, the school management </w:t>
      </w:r>
      <w:r w:rsidR="00CA556D" w:rsidRPr="0011324E">
        <w:rPr>
          <w:rFonts w:ascii="Lato" w:hAnsi="Lato" w:cs="Arial"/>
          <w:bCs/>
          <w:i/>
          <w:sz w:val="24"/>
          <w:lang w:val="en-US"/>
        </w:rPr>
        <w:t xml:space="preserve">council </w:t>
      </w:r>
      <w:r w:rsidR="00804A1B" w:rsidRPr="0011324E">
        <w:rPr>
          <w:rFonts w:ascii="Lato" w:hAnsi="Lato" w:cs="Arial"/>
          <w:bCs/>
          <w:i/>
          <w:sz w:val="24"/>
          <w:lang w:val="en-US"/>
        </w:rPr>
        <w:t xml:space="preserve">does not have functions </w:t>
      </w:r>
      <w:r w:rsidR="00271860" w:rsidRPr="0011324E">
        <w:rPr>
          <w:rFonts w:ascii="Lato" w:hAnsi="Lato" w:cs="Arial"/>
          <w:bCs/>
          <w:i/>
          <w:sz w:val="24"/>
          <w:lang w:val="en-US"/>
        </w:rPr>
        <w:t xml:space="preserve">(a), (b), (d) or (h) </w:t>
      </w:r>
      <w:r w:rsidR="00804A1B" w:rsidRPr="0011324E">
        <w:rPr>
          <w:rFonts w:ascii="Lato" w:hAnsi="Lato" w:cs="Arial"/>
          <w:bCs/>
          <w:i/>
          <w:sz w:val="24"/>
          <w:lang w:val="en-US"/>
        </w:rPr>
        <w:t xml:space="preserve">as these functions are carried out by the joint school representative body. </w:t>
      </w:r>
      <w:r w:rsidR="00CB687D" w:rsidRPr="0011324E">
        <w:rPr>
          <w:rFonts w:ascii="Lato" w:hAnsi="Lato" w:cs="Arial"/>
          <w:bCs/>
          <w:i/>
          <w:sz w:val="24"/>
          <w:lang w:val="en-US"/>
        </w:rPr>
        <w:br w:type="page"/>
      </w:r>
    </w:p>
    <w:p w14:paraId="32724391" w14:textId="77777777" w:rsidR="00DB2B6E" w:rsidRDefault="00DB2B6E">
      <w:pPr>
        <w:rPr>
          <w:rFonts w:ascii="Lato" w:hAnsi="Lato" w:cs="Arial"/>
          <w:bCs/>
          <w:sz w:val="24"/>
          <w:lang w:val="en-US"/>
        </w:rPr>
        <w:sectPr w:rsidR="00DB2B6E" w:rsidSect="008731C8">
          <w:pgSz w:w="16838" w:h="11906" w:orient="landscape" w:code="9"/>
          <w:pgMar w:top="851" w:right="1134" w:bottom="851" w:left="1559" w:header="510" w:footer="397" w:gutter="0"/>
          <w:cols w:space="708"/>
          <w:docGrid w:linePitch="360"/>
        </w:sectPr>
      </w:pPr>
    </w:p>
    <w:p w14:paraId="6496ECF0" w14:textId="167F1CAF" w:rsidR="00F00C2A" w:rsidRDefault="00F00C2A" w:rsidP="00817D90">
      <w:pPr>
        <w:pStyle w:val="ListParagraph"/>
        <w:numPr>
          <w:ilvl w:val="0"/>
          <w:numId w:val="4"/>
        </w:numPr>
        <w:spacing w:before="120"/>
        <w:ind w:left="426" w:hanging="426"/>
        <w:rPr>
          <w:rFonts w:ascii="Lato" w:hAnsi="Lato" w:cs="Arial"/>
          <w:b/>
          <w:bCs/>
          <w:sz w:val="28"/>
          <w:szCs w:val="28"/>
          <w:lang w:val="en-US"/>
        </w:rPr>
      </w:pPr>
      <w:r>
        <w:rPr>
          <w:rFonts w:ascii="Lato" w:hAnsi="Lato" w:cs="Arial"/>
          <w:b/>
          <w:bCs/>
          <w:sz w:val="28"/>
          <w:szCs w:val="28"/>
          <w:lang w:val="en-US"/>
        </w:rPr>
        <w:lastRenderedPageBreak/>
        <w:t xml:space="preserve">FINANCIAL </w:t>
      </w:r>
      <w:r w:rsidR="00480EEF">
        <w:rPr>
          <w:rFonts w:ascii="Lato" w:hAnsi="Lato" w:cs="Arial"/>
          <w:b/>
          <w:bCs/>
          <w:sz w:val="28"/>
          <w:szCs w:val="28"/>
          <w:lang w:val="en-US"/>
        </w:rPr>
        <w:t>MANAGEMENT</w:t>
      </w:r>
    </w:p>
    <w:p w14:paraId="36E9C770" w14:textId="6E07966B" w:rsidR="00F00C2A" w:rsidRPr="0011324E" w:rsidRDefault="006570EB" w:rsidP="00C20B12">
      <w:pPr>
        <w:spacing w:before="120"/>
        <w:rPr>
          <w:rFonts w:ascii="Lato" w:hAnsi="Lato" w:cs="Arial"/>
          <w:bCs/>
          <w:sz w:val="24"/>
          <w:lang w:val="en-US"/>
        </w:rPr>
      </w:pPr>
      <w:r w:rsidRPr="0011324E">
        <w:rPr>
          <w:rFonts w:ascii="Lato" w:hAnsi="Lato" w:cs="Arial"/>
          <w:bCs/>
          <w:sz w:val="24"/>
          <w:lang w:val="en-US"/>
        </w:rPr>
        <w:t xml:space="preserve">The </w:t>
      </w:r>
      <w:hyperlink r:id="rId15" w:history="1">
        <w:r w:rsidR="00557F90" w:rsidRPr="0011324E">
          <w:rPr>
            <w:rStyle w:val="Hyperlink"/>
            <w:rFonts w:ascii="Lato" w:hAnsi="Lato" w:cs="Arial"/>
            <w:bCs/>
            <w:i/>
            <w:sz w:val="24"/>
            <w:lang w:val="en-US"/>
          </w:rPr>
          <w:t xml:space="preserve">Education </w:t>
        </w:r>
        <w:r w:rsidRPr="0011324E">
          <w:rPr>
            <w:rStyle w:val="Hyperlink"/>
            <w:rFonts w:ascii="Lato" w:hAnsi="Lato" w:cs="Arial"/>
            <w:bCs/>
            <w:i/>
            <w:sz w:val="24"/>
            <w:lang w:val="en-US"/>
          </w:rPr>
          <w:t>Act</w:t>
        </w:r>
        <w:r w:rsidRPr="0011324E">
          <w:rPr>
            <w:rStyle w:val="Hyperlink"/>
            <w:rFonts w:ascii="Lato" w:hAnsi="Lato" w:cs="Arial"/>
            <w:bCs/>
            <w:sz w:val="24"/>
            <w:lang w:val="en-US"/>
          </w:rPr>
          <w:t>,</w:t>
        </w:r>
      </w:hyperlink>
      <w:r w:rsidR="00557F90" w:rsidRPr="0011324E">
        <w:rPr>
          <w:rFonts w:ascii="Lato" w:hAnsi="Lato" w:cs="Arial"/>
          <w:bCs/>
          <w:sz w:val="24"/>
          <w:lang w:val="en-US"/>
        </w:rPr>
        <w:t xml:space="preserve"> the</w:t>
      </w:r>
      <w:r w:rsidRPr="0011324E">
        <w:rPr>
          <w:rFonts w:ascii="Lato" w:hAnsi="Lato" w:cs="Arial"/>
          <w:bCs/>
          <w:sz w:val="24"/>
          <w:lang w:val="en-US"/>
        </w:rPr>
        <w:t xml:space="preserve"> </w:t>
      </w:r>
      <w:hyperlink r:id="rId16" w:history="1">
        <w:r w:rsidR="00557F90" w:rsidRPr="0011324E">
          <w:rPr>
            <w:rStyle w:val="Hyperlink"/>
            <w:rFonts w:ascii="Lato" w:hAnsi="Lato" w:cs="Arial"/>
            <w:bCs/>
            <w:sz w:val="24"/>
            <w:lang w:val="en-US"/>
          </w:rPr>
          <w:t>Education R</w:t>
        </w:r>
        <w:r w:rsidR="00F00C2A" w:rsidRPr="0011324E">
          <w:rPr>
            <w:rStyle w:val="Hyperlink"/>
            <w:rFonts w:ascii="Lato" w:hAnsi="Lato" w:cs="Arial"/>
            <w:bCs/>
            <w:sz w:val="24"/>
            <w:lang w:val="en-US"/>
          </w:rPr>
          <w:t>egulations</w:t>
        </w:r>
      </w:hyperlink>
      <w:r w:rsidR="008731C8" w:rsidRPr="0011324E">
        <w:rPr>
          <w:rFonts w:ascii="Lato" w:hAnsi="Lato" w:cs="Arial"/>
          <w:bCs/>
          <w:sz w:val="24"/>
          <w:lang w:val="en-US"/>
        </w:rPr>
        <w:t xml:space="preserve"> and</w:t>
      </w:r>
      <w:r w:rsidRPr="0011324E">
        <w:rPr>
          <w:rFonts w:ascii="Lato" w:hAnsi="Lato" w:cs="Arial"/>
          <w:bCs/>
          <w:sz w:val="24"/>
          <w:lang w:val="en-US"/>
        </w:rPr>
        <w:t xml:space="preserve"> the</w:t>
      </w:r>
      <w:r w:rsidR="008731C8" w:rsidRPr="0011324E">
        <w:rPr>
          <w:rFonts w:ascii="Lato" w:hAnsi="Lato" w:cs="Arial"/>
          <w:bCs/>
          <w:sz w:val="24"/>
          <w:lang w:val="en-US"/>
        </w:rPr>
        <w:t xml:space="preserve"> department’s financial management requirements</w:t>
      </w:r>
      <w:r w:rsidR="00F00C2A" w:rsidRPr="0011324E">
        <w:rPr>
          <w:rFonts w:ascii="Lato" w:hAnsi="Lato" w:cs="Arial"/>
          <w:bCs/>
          <w:sz w:val="24"/>
          <w:lang w:val="en-US"/>
        </w:rPr>
        <w:t xml:space="preserve"> govern the financial </w:t>
      </w:r>
      <w:r w:rsidR="008731C8" w:rsidRPr="0011324E">
        <w:rPr>
          <w:rFonts w:ascii="Lato" w:hAnsi="Lato" w:cs="Arial"/>
          <w:bCs/>
          <w:sz w:val="24"/>
          <w:lang w:val="en-US"/>
        </w:rPr>
        <w:t>responsibilities</w:t>
      </w:r>
      <w:r w:rsidR="00F00C2A" w:rsidRPr="0011324E">
        <w:rPr>
          <w:rFonts w:ascii="Lato" w:hAnsi="Lato" w:cs="Arial"/>
          <w:bCs/>
          <w:sz w:val="24"/>
          <w:lang w:val="en-US"/>
        </w:rPr>
        <w:t xml:space="preserve"> of</w:t>
      </w:r>
      <w:r w:rsidR="005163B3" w:rsidRPr="0011324E">
        <w:rPr>
          <w:rFonts w:ascii="Lato" w:hAnsi="Lato" w:cs="Arial"/>
          <w:bCs/>
          <w:sz w:val="24"/>
          <w:lang w:val="en-US"/>
        </w:rPr>
        <w:t xml:space="preserve"> a school management council</w:t>
      </w:r>
      <w:r w:rsidR="008E7A0F" w:rsidRPr="0011324E">
        <w:rPr>
          <w:rFonts w:ascii="Lato" w:hAnsi="Lato" w:cs="Arial"/>
          <w:bCs/>
          <w:sz w:val="24"/>
          <w:lang w:val="en-US"/>
        </w:rPr>
        <w:t xml:space="preserve">. </w:t>
      </w:r>
      <w:r w:rsidR="00C20B12" w:rsidRPr="0011324E">
        <w:rPr>
          <w:rFonts w:ascii="Lato" w:hAnsi="Lato" w:cs="Arial"/>
          <w:bCs/>
          <w:sz w:val="24"/>
          <w:lang w:val="en-US"/>
        </w:rPr>
        <w:br/>
      </w:r>
    </w:p>
    <w:p w14:paraId="4194E908" w14:textId="131830EF" w:rsidR="004F6F84" w:rsidRDefault="002E65BA" w:rsidP="00C20B12">
      <w:pPr>
        <w:pStyle w:val="ListParagraph"/>
        <w:numPr>
          <w:ilvl w:val="0"/>
          <w:numId w:val="4"/>
        </w:numPr>
        <w:spacing w:before="120"/>
        <w:ind w:left="426" w:hanging="426"/>
        <w:rPr>
          <w:rFonts w:ascii="Lato" w:hAnsi="Lato" w:cs="Arial"/>
          <w:b/>
          <w:bCs/>
          <w:sz w:val="28"/>
          <w:szCs w:val="28"/>
          <w:lang w:val="en-US"/>
        </w:rPr>
      </w:pPr>
      <w:r>
        <w:rPr>
          <w:rFonts w:ascii="Lato" w:hAnsi="Lato" w:cs="Arial"/>
          <w:b/>
          <w:bCs/>
          <w:sz w:val="28"/>
          <w:szCs w:val="28"/>
          <w:lang w:val="en-US"/>
        </w:rPr>
        <w:t>ABOLISH A</w:t>
      </w:r>
      <w:r w:rsidR="008B05F4">
        <w:rPr>
          <w:rFonts w:ascii="Lato" w:hAnsi="Lato" w:cs="Arial"/>
          <w:b/>
          <w:bCs/>
          <w:sz w:val="28"/>
          <w:szCs w:val="28"/>
          <w:lang w:val="en-US"/>
        </w:rPr>
        <w:t xml:space="preserve"> SCHOOL </w:t>
      </w:r>
      <w:r w:rsidR="008E7A0F">
        <w:rPr>
          <w:rFonts w:ascii="Lato" w:hAnsi="Lato" w:cs="Arial"/>
          <w:b/>
          <w:bCs/>
          <w:sz w:val="28"/>
          <w:szCs w:val="28"/>
          <w:lang w:val="en-US"/>
        </w:rPr>
        <w:t>MANAGEMENT COUNCIL</w:t>
      </w:r>
    </w:p>
    <w:p w14:paraId="0F03AABA" w14:textId="5ACF8E4D" w:rsidR="00FC43FB" w:rsidRPr="0011324E" w:rsidRDefault="004F6F84" w:rsidP="00C20B12">
      <w:pPr>
        <w:spacing w:before="120"/>
        <w:rPr>
          <w:rFonts w:ascii="Lato" w:hAnsi="Lato" w:cs="Arial"/>
          <w:bCs/>
          <w:sz w:val="24"/>
          <w:lang w:val="en-US"/>
        </w:rPr>
      </w:pPr>
      <w:r w:rsidRPr="0011324E">
        <w:rPr>
          <w:rFonts w:ascii="Lato" w:hAnsi="Lato" w:cs="Arial"/>
          <w:bCs/>
          <w:sz w:val="24"/>
          <w:lang w:val="en-US"/>
        </w:rPr>
        <w:t xml:space="preserve">The Minister </w:t>
      </w:r>
      <w:r w:rsidR="008D1DC2">
        <w:rPr>
          <w:rFonts w:ascii="Lato" w:hAnsi="Lato" w:cs="Arial"/>
          <w:bCs/>
          <w:sz w:val="24"/>
          <w:lang w:val="en-US"/>
        </w:rPr>
        <w:t xml:space="preserve">for Education </w:t>
      </w:r>
      <w:r w:rsidRPr="0011324E">
        <w:rPr>
          <w:rFonts w:ascii="Lato" w:hAnsi="Lato" w:cs="Arial"/>
          <w:bCs/>
          <w:sz w:val="24"/>
          <w:lang w:val="en-US"/>
        </w:rPr>
        <w:t xml:space="preserve">may abolish a school </w:t>
      </w:r>
      <w:r w:rsidR="008E7A0F" w:rsidRPr="0011324E">
        <w:rPr>
          <w:rFonts w:ascii="Lato" w:hAnsi="Lato" w:cs="Arial"/>
          <w:bCs/>
          <w:sz w:val="24"/>
          <w:lang w:val="en-US"/>
        </w:rPr>
        <w:t xml:space="preserve">management </w:t>
      </w:r>
      <w:r w:rsidR="00B2757A" w:rsidRPr="0011324E">
        <w:rPr>
          <w:rFonts w:ascii="Lato" w:hAnsi="Lato" w:cs="Arial"/>
          <w:bCs/>
          <w:sz w:val="24"/>
          <w:lang w:val="en-US"/>
        </w:rPr>
        <w:t xml:space="preserve">council </w:t>
      </w:r>
      <w:r w:rsidR="008731C8" w:rsidRPr="0011324E">
        <w:rPr>
          <w:rFonts w:ascii="Lato" w:hAnsi="Lato" w:cs="Arial"/>
          <w:bCs/>
          <w:sz w:val="24"/>
          <w:lang w:val="en-US"/>
        </w:rPr>
        <w:t>where</w:t>
      </w:r>
      <w:r w:rsidRPr="0011324E">
        <w:rPr>
          <w:rFonts w:ascii="Lato" w:hAnsi="Lato" w:cs="Arial"/>
          <w:bCs/>
          <w:sz w:val="24"/>
          <w:lang w:val="en-US"/>
        </w:rPr>
        <w:t>:</w:t>
      </w:r>
    </w:p>
    <w:p w14:paraId="4C098B12" w14:textId="0191FDDD" w:rsidR="004F6F84" w:rsidRPr="0011324E" w:rsidRDefault="004F6F84" w:rsidP="00C20B12">
      <w:pPr>
        <w:pStyle w:val="ListParagraph"/>
        <w:numPr>
          <w:ilvl w:val="1"/>
          <w:numId w:val="4"/>
        </w:numPr>
        <w:spacing w:before="120"/>
        <w:rPr>
          <w:rFonts w:ascii="Lato" w:hAnsi="Lato" w:cs="Arial"/>
          <w:bCs/>
          <w:sz w:val="24"/>
          <w:lang w:val="en-US"/>
        </w:rPr>
      </w:pPr>
      <w:r w:rsidRPr="0011324E">
        <w:rPr>
          <w:rFonts w:ascii="Lato" w:hAnsi="Lato" w:cs="Arial"/>
          <w:bCs/>
          <w:sz w:val="24"/>
          <w:lang w:val="en-US"/>
        </w:rPr>
        <w:t xml:space="preserve">the school for which the </w:t>
      </w:r>
      <w:r w:rsidR="00EB6CBC" w:rsidRPr="0011324E">
        <w:rPr>
          <w:rFonts w:ascii="Lato" w:hAnsi="Lato" w:cs="Arial"/>
          <w:bCs/>
          <w:sz w:val="24"/>
          <w:lang w:val="en-US"/>
        </w:rPr>
        <w:t xml:space="preserve">school management </w:t>
      </w:r>
      <w:r w:rsidR="007320F0" w:rsidRPr="0011324E">
        <w:rPr>
          <w:rFonts w:ascii="Lato" w:hAnsi="Lato" w:cs="Arial"/>
          <w:bCs/>
          <w:sz w:val="24"/>
          <w:lang w:val="en-US"/>
        </w:rPr>
        <w:t>council</w:t>
      </w:r>
      <w:r w:rsidR="00B2757A" w:rsidRPr="0011324E">
        <w:rPr>
          <w:rFonts w:ascii="Lato" w:hAnsi="Lato" w:cs="Arial"/>
          <w:bCs/>
          <w:sz w:val="24"/>
          <w:lang w:val="en-US"/>
        </w:rPr>
        <w:t xml:space="preserve"> </w:t>
      </w:r>
      <w:r w:rsidRPr="0011324E">
        <w:rPr>
          <w:rFonts w:ascii="Lato" w:hAnsi="Lato" w:cs="Arial"/>
          <w:bCs/>
          <w:sz w:val="24"/>
          <w:lang w:val="en-US"/>
        </w:rPr>
        <w:t xml:space="preserve">is established </w:t>
      </w:r>
      <w:r w:rsidR="007320F0" w:rsidRPr="0011324E">
        <w:rPr>
          <w:rFonts w:ascii="Lato" w:hAnsi="Lato" w:cs="Arial"/>
          <w:bCs/>
          <w:sz w:val="24"/>
          <w:lang w:val="en-US"/>
        </w:rPr>
        <w:t>closes</w:t>
      </w:r>
      <w:r w:rsidR="00322A49">
        <w:rPr>
          <w:rFonts w:ascii="Lato" w:hAnsi="Lato" w:cs="Arial"/>
          <w:bCs/>
          <w:sz w:val="24"/>
          <w:lang w:val="en-US"/>
        </w:rPr>
        <w:t>;</w:t>
      </w:r>
    </w:p>
    <w:p w14:paraId="066A5604" w14:textId="58C4B7EA" w:rsidR="006570EB" w:rsidRPr="0011324E" w:rsidRDefault="004F6F84" w:rsidP="006570EB">
      <w:pPr>
        <w:pStyle w:val="ListParagraph"/>
        <w:numPr>
          <w:ilvl w:val="1"/>
          <w:numId w:val="4"/>
        </w:numPr>
        <w:rPr>
          <w:rFonts w:ascii="Lato" w:hAnsi="Lato" w:cs="Arial"/>
          <w:bCs/>
          <w:sz w:val="24"/>
          <w:lang w:val="en-US"/>
        </w:rPr>
      </w:pPr>
      <w:r w:rsidRPr="0011324E">
        <w:rPr>
          <w:rFonts w:ascii="Lato" w:hAnsi="Lato" w:cs="Arial"/>
          <w:bCs/>
          <w:sz w:val="24"/>
          <w:lang w:val="en-US"/>
        </w:rPr>
        <w:t xml:space="preserve">the </w:t>
      </w:r>
      <w:r w:rsidR="00EB6CBC" w:rsidRPr="0011324E">
        <w:rPr>
          <w:rFonts w:ascii="Lato" w:hAnsi="Lato" w:cs="Arial"/>
          <w:bCs/>
          <w:sz w:val="24"/>
          <w:lang w:val="en-US"/>
        </w:rPr>
        <w:t xml:space="preserve">school management </w:t>
      </w:r>
      <w:r w:rsidR="007320F0" w:rsidRPr="0011324E">
        <w:rPr>
          <w:rFonts w:ascii="Lato" w:hAnsi="Lato" w:cs="Arial"/>
          <w:bCs/>
          <w:sz w:val="24"/>
          <w:lang w:val="en-US"/>
        </w:rPr>
        <w:t>council</w:t>
      </w:r>
      <w:r w:rsidRPr="0011324E">
        <w:rPr>
          <w:rFonts w:ascii="Lato" w:hAnsi="Lato" w:cs="Arial"/>
          <w:bCs/>
          <w:sz w:val="24"/>
          <w:lang w:val="en-US"/>
        </w:rPr>
        <w:t xml:space="preserve"> requests </w:t>
      </w:r>
      <w:r w:rsidR="007320F0" w:rsidRPr="0011324E">
        <w:rPr>
          <w:rFonts w:ascii="Lato" w:hAnsi="Lato" w:cs="Arial"/>
          <w:bCs/>
          <w:sz w:val="24"/>
          <w:lang w:val="en-US"/>
        </w:rPr>
        <w:t xml:space="preserve">for it </w:t>
      </w:r>
      <w:r w:rsidRPr="0011324E">
        <w:rPr>
          <w:rFonts w:ascii="Lato" w:hAnsi="Lato" w:cs="Arial"/>
          <w:bCs/>
          <w:sz w:val="24"/>
          <w:lang w:val="en-US"/>
        </w:rPr>
        <w:t>to be abolished</w:t>
      </w:r>
      <w:r w:rsidR="00322A49">
        <w:rPr>
          <w:rFonts w:ascii="Lato" w:hAnsi="Lato" w:cs="Arial"/>
          <w:bCs/>
          <w:sz w:val="24"/>
          <w:lang w:val="en-US"/>
        </w:rPr>
        <w:t>;</w:t>
      </w:r>
      <w:r w:rsidRPr="0011324E">
        <w:rPr>
          <w:rFonts w:ascii="Lato" w:hAnsi="Lato" w:cs="Arial"/>
          <w:bCs/>
          <w:sz w:val="24"/>
          <w:lang w:val="en-US"/>
        </w:rPr>
        <w:t xml:space="preserve"> or</w:t>
      </w:r>
    </w:p>
    <w:p w14:paraId="36A1E12A" w14:textId="6793001B" w:rsidR="004F6F84" w:rsidRPr="0011324E" w:rsidRDefault="004F6F84" w:rsidP="004F6F84">
      <w:pPr>
        <w:pStyle w:val="ListParagraph"/>
        <w:numPr>
          <w:ilvl w:val="1"/>
          <w:numId w:val="4"/>
        </w:numPr>
        <w:rPr>
          <w:rFonts w:ascii="Lato" w:hAnsi="Lato" w:cs="Arial"/>
          <w:bCs/>
          <w:sz w:val="24"/>
          <w:lang w:val="en-US"/>
        </w:rPr>
      </w:pPr>
      <w:proofErr w:type="gramStart"/>
      <w:r w:rsidRPr="0011324E">
        <w:rPr>
          <w:rFonts w:ascii="Lato" w:hAnsi="Lato" w:cs="Arial"/>
          <w:bCs/>
          <w:sz w:val="24"/>
          <w:lang w:val="en-US"/>
        </w:rPr>
        <w:t>in</w:t>
      </w:r>
      <w:proofErr w:type="gramEnd"/>
      <w:r w:rsidRPr="0011324E">
        <w:rPr>
          <w:rFonts w:ascii="Lato" w:hAnsi="Lato" w:cs="Arial"/>
          <w:bCs/>
          <w:sz w:val="24"/>
          <w:lang w:val="en-US"/>
        </w:rPr>
        <w:t xml:space="preserve"> the opinion of the Minister</w:t>
      </w:r>
      <w:r w:rsidR="008D1DC2">
        <w:rPr>
          <w:rFonts w:ascii="Lato" w:hAnsi="Lato" w:cs="Arial"/>
          <w:bCs/>
          <w:sz w:val="24"/>
          <w:lang w:val="en-US"/>
        </w:rPr>
        <w:t xml:space="preserve"> for Education</w:t>
      </w:r>
      <w:r w:rsidRPr="0011324E">
        <w:rPr>
          <w:rFonts w:ascii="Lato" w:hAnsi="Lato" w:cs="Arial"/>
          <w:bCs/>
          <w:sz w:val="24"/>
          <w:lang w:val="en-US"/>
        </w:rPr>
        <w:t xml:space="preserve">, the </w:t>
      </w:r>
      <w:r w:rsidR="00EB6CBC" w:rsidRPr="0011324E">
        <w:rPr>
          <w:rFonts w:ascii="Lato" w:hAnsi="Lato" w:cs="Arial"/>
          <w:bCs/>
          <w:sz w:val="24"/>
          <w:lang w:val="en-US"/>
        </w:rPr>
        <w:t xml:space="preserve">school management </w:t>
      </w:r>
      <w:r w:rsidR="007320F0" w:rsidRPr="0011324E">
        <w:rPr>
          <w:rFonts w:ascii="Lato" w:hAnsi="Lato" w:cs="Arial"/>
          <w:bCs/>
          <w:sz w:val="24"/>
          <w:lang w:val="en-US"/>
        </w:rPr>
        <w:t>council is</w:t>
      </w:r>
      <w:r w:rsidRPr="0011324E">
        <w:rPr>
          <w:rFonts w:ascii="Lato" w:hAnsi="Lato" w:cs="Arial"/>
          <w:bCs/>
          <w:sz w:val="24"/>
          <w:lang w:val="en-US"/>
        </w:rPr>
        <w:t xml:space="preserve"> not complying with the requirements of the Act.</w:t>
      </w:r>
    </w:p>
    <w:p w14:paraId="0E10AFDE" w14:textId="77777777" w:rsidR="00A45FCD" w:rsidRPr="0011324E" w:rsidRDefault="00A45FCD" w:rsidP="00A45FCD">
      <w:pPr>
        <w:pStyle w:val="ListParagraph"/>
        <w:ind w:left="786"/>
        <w:rPr>
          <w:rFonts w:ascii="Lato" w:hAnsi="Lato" w:cs="Arial"/>
          <w:bCs/>
          <w:sz w:val="24"/>
          <w:lang w:val="en-US"/>
        </w:rPr>
      </w:pPr>
    </w:p>
    <w:p w14:paraId="550017B7" w14:textId="64F739E7" w:rsidR="004F6F84" w:rsidRPr="0011324E" w:rsidRDefault="004F6F84" w:rsidP="004F6F84">
      <w:pPr>
        <w:rPr>
          <w:rFonts w:ascii="Lato" w:hAnsi="Lato" w:cs="Arial"/>
          <w:bCs/>
          <w:sz w:val="24"/>
          <w:lang w:val="en-US"/>
        </w:rPr>
      </w:pPr>
      <w:r w:rsidRPr="0011324E">
        <w:rPr>
          <w:rFonts w:ascii="Lato" w:hAnsi="Lato" w:cs="Arial"/>
          <w:bCs/>
          <w:sz w:val="24"/>
          <w:lang w:val="en-US"/>
        </w:rPr>
        <w:t xml:space="preserve">Where a </w:t>
      </w:r>
      <w:r w:rsidR="007320F0" w:rsidRPr="0011324E">
        <w:rPr>
          <w:rFonts w:ascii="Lato" w:hAnsi="Lato" w:cs="Arial"/>
          <w:bCs/>
          <w:sz w:val="24"/>
          <w:lang w:val="en-US"/>
        </w:rPr>
        <w:t xml:space="preserve">school management council </w:t>
      </w:r>
      <w:r w:rsidRPr="0011324E">
        <w:rPr>
          <w:rFonts w:ascii="Lato" w:hAnsi="Lato" w:cs="Arial"/>
          <w:bCs/>
          <w:sz w:val="24"/>
          <w:lang w:val="en-US"/>
        </w:rPr>
        <w:t>is abolished, assets must be disposed of or transferred. Assets can be transferr</w:t>
      </w:r>
      <w:r w:rsidR="006570EB" w:rsidRPr="0011324E">
        <w:rPr>
          <w:rFonts w:ascii="Lato" w:hAnsi="Lato" w:cs="Arial"/>
          <w:bCs/>
          <w:sz w:val="24"/>
          <w:lang w:val="en-US"/>
        </w:rPr>
        <w:t>ed to another government school or</w:t>
      </w:r>
      <w:r w:rsidRPr="0011324E">
        <w:rPr>
          <w:rFonts w:ascii="Lato" w:hAnsi="Lato" w:cs="Arial"/>
          <w:bCs/>
          <w:sz w:val="24"/>
          <w:lang w:val="en-US"/>
        </w:rPr>
        <w:t xml:space="preserve"> to another </w:t>
      </w:r>
      <w:r w:rsidR="006570EB" w:rsidRPr="0011324E">
        <w:rPr>
          <w:rFonts w:ascii="Lato" w:hAnsi="Lato" w:cs="Arial"/>
          <w:bCs/>
          <w:sz w:val="24"/>
          <w:lang w:val="en-US"/>
        </w:rPr>
        <w:t>established governing structure</w:t>
      </w:r>
      <w:r w:rsidRPr="0011324E">
        <w:rPr>
          <w:rFonts w:ascii="Lato" w:hAnsi="Lato" w:cs="Arial"/>
          <w:bCs/>
          <w:sz w:val="24"/>
          <w:lang w:val="en-US"/>
        </w:rPr>
        <w:t xml:space="preserve">, as directed by the Minister </w:t>
      </w:r>
      <w:r w:rsidR="008D1DC2">
        <w:rPr>
          <w:rFonts w:ascii="Lato" w:hAnsi="Lato" w:cs="Arial"/>
          <w:bCs/>
          <w:sz w:val="24"/>
          <w:lang w:val="en-US"/>
        </w:rPr>
        <w:t xml:space="preserve">for Education </w:t>
      </w:r>
      <w:r w:rsidRPr="0011324E">
        <w:rPr>
          <w:rFonts w:ascii="Lato" w:hAnsi="Lato" w:cs="Arial"/>
          <w:bCs/>
          <w:sz w:val="24"/>
          <w:lang w:val="en-US"/>
        </w:rPr>
        <w:t xml:space="preserve">through the department. </w:t>
      </w:r>
    </w:p>
    <w:p w14:paraId="7F9AB625" w14:textId="77777777" w:rsidR="00B57E5F" w:rsidRPr="0011324E" w:rsidRDefault="00B57E5F" w:rsidP="004F6F84">
      <w:pPr>
        <w:rPr>
          <w:rFonts w:ascii="Lato" w:hAnsi="Lato" w:cs="Arial"/>
          <w:bCs/>
          <w:sz w:val="24"/>
          <w:lang w:val="en-US"/>
        </w:rPr>
      </w:pPr>
    </w:p>
    <w:p w14:paraId="7AAA4DF7" w14:textId="0D5D92DA" w:rsidR="006F1FDA" w:rsidRPr="0011324E" w:rsidRDefault="00B57E5F" w:rsidP="002A3138">
      <w:pPr>
        <w:rPr>
          <w:rFonts w:ascii="Lato" w:hAnsi="Lato" w:cs="Arial"/>
          <w:bCs/>
          <w:sz w:val="24"/>
          <w:lang w:val="en-US"/>
        </w:rPr>
      </w:pPr>
      <w:r w:rsidRPr="0011324E">
        <w:rPr>
          <w:rFonts w:ascii="Lato" w:hAnsi="Lato" w:cs="Arial"/>
          <w:bCs/>
          <w:sz w:val="24"/>
          <w:lang w:val="en-US"/>
        </w:rPr>
        <w:t>Where a school representative body has been established to replace a school management council, the council must be abolished and the assets transferred to the replacement body. This process is facilitated through School Operations in consultation with the</w:t>
      </w:r>
      <w:r w:rsidR="006F1FDA" w:rsidRPr="0011324E">
        <w:rPr>
          <w:rFonts w:ascii="Lato" w:hAnsi="Lato" w:cs="Arial"/>
          <w:bCs/>
          <w:sz w:val="24"/>
          <w:lang w:val="en-US"/>
        </w:rPr>
        <w:t xml:space="preserve"> relevant school principal. </w:t>
      </w:r>
    </w:p>
    <w:sectPr w:rsidR="006F1FDA" w:rsidRPr="0011324E" w:rsidSect="006F1FDA">
      <w:pgSz w:w="11906" w:h="16838" w:code="9"/>
      <w:pgMar w:top="1134" w:right="851" w:bottom="1559" w:left="851" w:header="51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DA611" w14:textId="77777777" w:rsidR="005800AE" w:rsidRDefault="005800AE">
      <w:r>
        <w:separator/>
      </w:r>
    </w:p>
  </w:endnote>
  <w:endnote w:type="continuationSeparator" w:id="0">
    <w:p w14:paraId="32BCE1F0" w14:textId="77777777" w:rsidR="005800AE" w:rsidRDefault="0058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13DC7" w14:textId="77777777" w:rsidR="007C410B" w:rsidRDefault="007C41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8A33B" w14:textId="426598D5" w:rsidR="00D11054" w:rsidRPr="000C5B1D" w:rsidRDefault="00D11054" w:rsidP="005B6284">
    <w:pPr>
      <w:pStyle w:val="Footer"/>
      <w:tabs>
        <w:tab w:val="left" w:pos="-2410"/>
      </w:tabs>
      <w:ind w:left="0"/>
      <w:rPr>
        <w:rFonts w:ascii="Lato" w:hAnsi="Lato"/>
      </w:rPr>
    </w:pPr>
    <w:r w:rsidRPr="000C5B1D">
      <w:rPr>
        <w:rFonts w:ascii="Lato" w:hAnsi="Lato"/>
      </w:rPr>
      <w:t xml:space="preserve">Page </w:t>
    </w:r>
    <w:r w:rsidR="000D159E" w:rsidRPr="000C5B1D">
      <w:rPr>
        <w:rFonts w:ascii="Lato" w:hAnsi="Lato"/>
      </w:rPr>
      <w:fldChar w:fldCharType="begin"/>
    </w:r>
    <w:r w:rsidR="000D159E" w:rsidRPr="000C5B1D">
      <w:rPr>
        <w:rFonts w:ascii="Lato" w:hAnsi="Lato"/>
      </w:rPr>
      <w:instrText xml:space="preserve"> PAGE </w:instrText>
    </w:r>
    <w:r w:rsidR="000D159E" w:rsidRPr="000C5B1D">
      <w:rPr>
        <w:rFonts w:ascii="Lato" w:hAnsi="Lato"/>
      </w:rPr>
      <w:fldChar w:fldCharType="separate"/>
    </w:r>
    <w:r w:rsidR="00060842">
      <w:rPr>
        <w:rFonts w:ascii="Lato" w:hAnsi="Lato"/>
        <w:noProof/>
      </w:rPr>
      <w:t>4</w:t>
    </w:r>
    <w:r w:rsidR="000D159E" w:rsidRPr="000C5B1D">
      <w:rPr>
        <w:rFonts w:ascii="Lato" w:hAnsi="Lato"/>
        <w:noProof/>
      </w:rPr>
      <w:fldChar w:fldCharType="end"/>
    </w:r>
    <w:r w:rsidRPr="000C5B1D">
      <w:rPr>
        <w:rFonts w:ascii="Lato" w:hAnsi="Lato"/>
      </w:rPr>
      <w:t xml:space="preserve"> of </w:t>
    </w:r>
    <w:r w:rsidR="000C5B1D" w:rsidRPr="000C5B1D">
      <w:rPr>
        <w:rFonts w:ascii="Lato" w:hAnsi="Lato"/>
      </w:rPr>
      <w:fldChar w:fldCharType="begin"/>
    </w:r>
    <w:r w:rsidR="000C5B1D" w:rsidRPr="000C5B1D">
      <w:rPr>
        <w:rFonts w:ascii="Lato" w:hAnsi="Lato"/>
      </w:rPr>
      <w:instrText xml:space="preserve"> NUMPAGES  </w:instrText>
    </w:r>
    <w:r w:rsidR="000C5B1D" w:rsidRPr="000C5B1D">
      <w:rPr>
        <w:rFonts w:ascii="Lato" w:hAnsi="Lato"/>
      </w:rPr>
      <w:fldChar w:fldCharType="separate"/>
    </w:r>
    <w:r w:rsidR="00060842">
      <w:rPr>
        <w:rFonts w:ascii="Lato" w:hAnsi="Lato"/>
        <w:noProof/>
      </w:rPr>
      <w:t>4</w:t>
    </w:r>
    <w:r w:rsidR="000C5B1D" w:rsidRPr="000C5B1D">
      <w:rPr>
        <w:rFonts w:ascii="Lato" w:hAnsi="Lato"/>
        <w:noProof/>
      </w:rPr>
      <w:fldChar w:fldCharType="end"/>
    </w:r>
    <w:r w:rsidRPr="000C5B1D">
      <w:rPr>
        <w:rFonts w:ascii="Lato" w:hAnsi="Lato"/>
        <w:b/>
        <w:sz w:val="24"/>
      </w:rPr>
      <w:tab/>
    </w:r>
    <w:r w:rsidRPr="000C5B1D">
      <w:rPr>
        <w:rFonts w:ascii="Lato" w:hAnsi="Lato"/>
        <w:b/>
        <w:sz w:val="24"/>
      </w:rPr>
      <w:tab/>
    </w:r>
    <w:r w:rsidRPr="000C5B1D">
      <w:rPr>
        <w:rFonts w:ascii="Lato" w:hAnsi="Lato"/>
        <w:b/>
        <w:sz w:val="24"/>
      </w:rPr>
      <w:tab/>
    </w:r>
    <w:r w:rsidRPr="000C5B1D">
      <w:rPr>
        <w:rFonts w:ascii="Lato" w:hAnsi="Lato"/>
        <w:b/>
        <w:sz w:val="24"/>
      </w:rPr>
      <w:tab/>
    </w:r>
    <w:r w:rsidRPr="000C5B1D">
      <w:rPr>
        <w:rFonts w:ascii="Lato" w:hAnsi="Lato"/>
        <w:b/>
        <w:sz w:val="24"/>
      </w:rPr>
      <w:tab/>
    </w:r>
    <w:r w:rsidRPr="000C5B1D">
      <w:rPr>
        <w:rFonts w:ascii="Lato" w:hAnsi="Lato"/>
        <w:b/>
        <w:sz w:val="24"/>
      </w:rPr>
      <w:tab/>
    </w:r>
    <w:r w:rsidRPr="000C5B1D">
      <w:rPr>
        <w:rFonts w:ascii="Lato" w:hAnsi="Lato"/>
        <w:b/>
        <w:sz w:val="24"/>
      </w:rPr>
      <w:tab/>
    </w:r>
    <w:r w:rsidRPr="000C5B1D">
      <w:rPr>
        <w:rFonts w:ascii="Lato" w:hAnsi="Lato"/>
        <w:b/>
        <w:sz w:val="24"/>
      </w:rPr>
      <w:tab/>
    </w:r>
    <w:r w:rsidRPr="000C5B1D">
      <w:rPr>
        <w:rFonts w:ascii="Lato" w:hAnsi="Lato"/>
        <w:b/>
        <w:sz w:val="24"/>
      </w:rPr>
      <w:tab/>
    </w:r>
    <w:r w:rsidR="00FE125E">
      <w:rPr>
        <w:rFonts w:ascii="Lato" w:hAnsi="Lato"/>
        <w:b/>
        <w:sz w:val="24"/>
      </w:rPr>
      <w:ptab w:relativeTo="margin" w:alignment="right" w:leader="none"/>
    </w:r>
    <w:r w:rsidR="000D159E" w:rsidRPr="000C5B1D">
      <w:rPr>
        <w:rFonts w:ascii="Lato" w:hAnsi="Lato"/>
        <w:sz w:val="24"/>
      </w:rPr>
      <w:t>www.education.nt.gov.au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87E00" w14:textId="77777777" w:rsidR="00D11054" w:rsidRPr="00684FF6" w:rsidRDefault="00D11054" w:rsidP="005B6284">
    <w:pPr>
      <w:pStyle w:val="Footer"/>
      <w:tabs>
        <w:tab w:val="left" w:pos="-2410"/>
      </w:tabs>
      <w:ind w:left="0"/>
      <w:rPr>
        <w:rFonts w:ascii="Lato" w:hAnsi="Lato"/>
        <w:sz w:val="24"/>
      </w:rPr>
    </w:pPr>
    <w:r w:rsidRPr="004D5123">
      <w:rPr>
        <w:rFonts w:ascii="Lato" w:hAnsi="Lato"/>
      </w:rPr>
      <w:t xml:space="preserve">Page </w:t>
    </w:r>
    <w:r w:rsidR="002C47FB" w:rsidRPr="004D5123">
      <w:rPr>
        <w:rFonts w:ascii="Lato" w:hAnsi="Lato"/>
      </w:rPr>
      <w:fldChar w:fldCharType="begin"/>
    </w:r>
    <w:r w:rsidRPr="004D5123">
      <w:rPr>
        <w:rFonts w:ascii="Lato" w:hAnsi="Lato"/>
      </w:rPr>
      <w:instrText xml:space="preserve"> PAGE </w:instrText>
    </w:r>
    <w:r w:rsidR="002C47FB" w:rsidRPr="004D5123">
      <w:rPr>
        <w:rFonts w:ascii="Lato" w:hAnsi="Lato"/>
      </w:rPr>
      <w:fldChar w:fldCharType="separate"/>
    </w:r>
    <w:r w:rsidR="00060842">
      <w:rPr>
        <w:rFonts w:ascii="Lato" w:hAnsi="Lato"/>
        <w:noProof/>
      </w:rPr>
      <w:t>1</w:t>
    </w:r>
    <w:r w:rsidR="002C47FB" w:rsidRPr="004D5123">
      <w:rPr>
        <w:rFonts w:ascii="Lato" w:hAnsi="Lato"/>
      </w:rPr>
      <w:fldChar w:fldCharType="end"/>
    </w:r>
    <w:r w:rsidRPr="004D5123">
      <w:rPr>
        <w:rFonts w:ascii="Lato" w:hAnsi="Lato"/>
      </w:rPr>
      <w:t xml:space="preserve"> of </w:t>
    </w:r>
    <w:r w:rsidR="002C47FB" w:rsidRPr="004D5123">
      <w:rPr>
        <w:rFonts w:ascii="Lato" w:hAnsi="Lato"/>
      </w:rPr>
      <w:fldChar w:fldCharType="begin"/>
    </w:r>
    <w:r w:rsidRPr="004D5123">
      <w:rPr>
        <w:rFonts w:ascii="Lato" w:hAnsi="Lato"/>
      </w:rPr>
      <w:instrText xml:space="preserve"> NUMPAGES  </w:instrText>
    </w:r>
    <w:r w:rsidR="002C47FB" w:rsidRPr="004D5123">
      <w:rPr>
        <w:rFonts w:ascii="Lato" w:hAnsi="Lato"/>
      </w:rPr>
      <w:fldChar w:fldCharType="separate"/>
    </w:r>
    <w:r w:rsidR="00060842">
      <w:rPr>
        <w:rFonts w:ascii="Lato" w:hAnsi="Lato"/>
        <w:noProof/>
      </w:rPr>
      <w:t>4</w:t>
    </w:r>
    <w:r w:rsidR="002C47FB" w:rsidRPr="004D5123">
      <w:rPr>
        <w:rFonts w:ascii="Lato" w:hAnsi="Lato"/>
      </w:rPr>
      <w:fldChar w:fldCharType="end"/>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Pr="00684FF6">
      <w:rPr>
        <w:rFonts w:ascii="Lato" w:hAnsi="Lato"/>
        <w:b/>
        <w:sz w:val="24"/>
      </w:rPr>
      <w:tab/>
    </w:r>
    <w:r w:rsidR="000D159E" w:rsidRPr="00684FF6">
      <w:rPr>
        <w:rFonts w:ascii="Lato" w:hAnsi="Lato"/>
        <w:sz w:val="24"/>
      </w:rPr>
      <w:t>www.education</w:t>
    </w:r>
    <w:r w:rsidRPr="00684FF6">
      <w:rPr>
        <w:rFonts w:ascii="Lato" w:hAnsi="Lato"/>
        <w:sz w:val="24"/>
      </w:rPr>
      <w:t>.nt.gov.au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66F81" w14:textId="77777777" w:rsidR="005800AE" w:rsidRDefault="005800AE">
      <w:r>
        <w:separator/>
      </w:r>
    </w:p>
  </w:footnote>
  <w:footnote w:type="continuationSeparator" w:id="0">
    <w:p w14:paraId="2C522267" w14:textId="77777777" w:rsidR="005800AE" w:rsidRDefault="00580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F6EF" w14:textId="77777777" w:rsidR="007C410B" w:rsidRDefault="007C41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89641" w14:textId="79AE14A9" w:rsidR="00D11054" w:rsidRDefault="00D11054">
    <w:pPr>
      <w:spacing w:before="120" w:after="120"/>
      <w:ind w:left="-284"/>
      <w:rPr>
        <w:b/>
        <w:bCs/>
        <w:iCs/>
        <w:color w:val="002868"/>
        <w:lang w:val="en-US"/>
      </w:rPr>
    </w:pPr>
    <w:r>
      <w:rPr>
        <w:b/>
        <w:bCs/>
        <w:iCs/>
        <w:color w:val="002868"/>
        <w:lang w:val="en-US"/>
      </w:rPr>
      <w:t>D</w:t>
    </w:r>
    <w:r w:rsidR="000D159E">
      <w:rPr>
        <w:b/>
        <w:bCs/>
        <w:iCs/>
        <w:color w:val="002868"/>
        <w:lang w:val="en-US"/>
      </w:rPr>
      <w:t>oE</w:t>
    </w:r>
    <w:r w:rsidR="006D1739">
      <w:rPr>
        <w:b/>
        <w:bCs/>
        <w:iCs/>
        <w:color w:val="002868"/>
        <w:lang w:val="en-US"/>
      </w:rPr>
      <w:t xml:space="preserve"> Guidelines</w:t>
    </w:r>
    <w:r>
      <w:rPr>
        <w:b/>
        <w:bCs/>
        <w:iCs/>
        <w:color w:val="002868"/>
        <w:lang w:val="en-US"/>
      </w:rPr>
      <w:t xml:space="preserve">: </w:t>
    </w:r>
    <w:r w:rsidR="006D1739">
      <w:rPr>
        <w:rFonts w:ascii="Lato" w:hAnsi="Lato"/>
      </w:rPr>
      <w:t xml:space="preserve">School </w:t>
    </w:r>
    <w:r w:rsidR="00713369">
      <w:rPr>
        <w:rFonts w:ascii="Lato" w:hAnsi="Lato"/>
      </w:rPr>
      <w:t>Management C</w:t>
    </w:r>
    <w:r w:rsidR="00480EEF">
      <w:rPr>
        <w:rFonts w:ascii="Lato" w:hAnsi="Lato"/>
      </w:rPr>
      <w:t>ouncil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7FE9E" w14:textId="77777777" w:rsidR="00D11054" w:rsidRDefault="00917BCA" w:rsidP="000846C2">
    <w:pPr>
      <w:tabs>
        <w:tab w:val="left" w:pos="8080"/>
      </w:tabs>
      <w:rPr>
        <w:color w:val="FFFFFF"/>
      </w:rPr>
    </w:pPr>
    <w:r>
      <w:rPr>
        <w:noProof/>
        <w:lang w:eastAsia="en-AU"/>
      </w:rPr>
      <w:drawing>
        <wp:anchor distT="114300" distB="114300" distL="114300" distR="114300" simplePos="0" relativeHeight="251667456" behindDoc="1" locked="0" layoutInCell="0" allowOverlap="1" wp14:anchorId="7660ABE7" wp14:editId="75AFB3AD">
          <wp:simplePos x="0" y="0"/>
          <wp:positionH relativeFrom="margin">
            <wp:posOffset>-123825</wp:posOffset>
          </wp:positionH>
          <wp:positionV relativeFrom="margin">
            <wp:posOffset>-2726055</wp:posOffset>
          </wp:positionV>
          <wp:extent cx="2169160" cy="701040"/>
          <wp:effectExtent l="0" t="0" r="0" b="381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6C2">
      <w:rPr>
        <w:color w:val="FFFFFF"/>
      </w:rPr>
      <w:tab/>
    </w:r>
  </w:p>
  <w:tbl>
    <w:tblPr>
      <w:tblpPr w:vertAnchor="page" w:tblpXSpec="center" w:tblpY="1702"/>
      <w:tblOverlap w:val="never"/>
      <w:tblW w:w="10514" w:type="dxa"/>
      <w:tblLayout w:type="fixed"/>
      <w:tblCellMar>
        <w:left w:w="0" w:type="dxa"/>
        <w:right w:w="0" w:type="dxa"/>
      </w:tblCellMar>
      <w:tblLook w:val="01E0" w:firstRow="1" w:lastRow="1" w:firstColumn="1" w:lastColumn="1" w:noHBand="0" w:noVBand="0"/>
    </w:tblPr>
    <w:tblGrid>
      <w:gridCol w:w="2127"/>
      <w:gridCol w:w="4961"/>
      <w:gridCol w:w="1134"/>
      <w:gridCol w:w="1300"/>
      <w:gridCol w:w="992"/>
    </w:tblGrid>
    <w:tr w:rsidR="00D11054" w14:paraId="6045AD35" w14:textId="77777777" w:rsidTr="0011324E">
      <w:trPr>
        <w:cantSplit/>
        <w:trHeight w:hRule="exact" w:val="680"/>
      </w:trPr>
      <w:tc>
        <w:tcPr>
          <w:tcW w:w="10514" w:type="dxa"/>
          <w:gridSpan w:val="5"/>
          <w:vAlign w:val="center"/>
        </w:tcPr>
        <w:p w14:paraId="319FF34D" w14:textId="5740A2F7" w:rsidR="00D11054" w:rsidRPr="00195D9D" w:rsidRDefault="000510AD" w:rsidP="00907926">
          <w:pPr>
            <w:pStyle w:val="BannerBig"/>
            <w:rPr>
              <w:rFonts w:ascii="Lato Black" w:hAnsi="Lato Black"/>
              <w:color w:val="002868"/>
              <w:sz w:val="46"/>
              <w:szCs w:val="46"/>
            </w:rPr>
          </w:pPr>
          <w:r>
            <w:rPr>
              <w:rFonts w:ascii="Lato Black" w:hAnsi="Lato Black"/>
              <w:color w:val="002868"/>
              <w:sz w:val="46"/>
              <w:szCs w:val="46"/>
            </w:rPr>
            <w:t>GUIDELINES</w:t>
          </w:r>
        </w:p>
      </w:tc>
    </w:tr>
    <w:tr w:rsidR="00D11054" w14:paraId="25A076B1" w14:textId="77777777" w:rsidTr="0011324E">
      <w:trPr>
        <w:cantSplit/>
        <w:trHeight w:val="794"/>
      </w:trPr>
      <w:tc>
        <w:tcPr>
          <w:tcW w:w="10514" w:type="dxa"/>
          <w:gridSpan w:val="5"/>
          <w:vAlign w:val="center"/>
        </w:tcPr>
        <w:p w14:paraId="6C12BB18" w14:textId="53A52320" w:rsidR="00D11054" w:rsidRPr="00195D9D" w:rsidRDefault="00B13812" w:rsidP="008522B6">
          <w:pPr>
            <w:pStyle w:val="PolicyTitle"/>
            <w:rPr>
              <w:rFonts w:ascii="Lato" w:hAnsi="Lato"/>
            </w:rPr>
          </w:pPr>
          <w:r>
            <w:rPr>
              <w:rFonts w:ascii="Lato" w:hAnsi="Lato"/>
            </w:rPr>
            <w:t xml:space="preserve">School </w:t>
          </w:r>
          <w:r w:rsidR="00713369">
            <w:rPr>
              <w:rFonts w:ascii="Lato" w:hAnsi="Lato"/>
            </w:rPr>
            <w:t>Management C</w:t>
          </w:r>
          <w:r w:rsidR="005E1536">
            <w:rPr>
              <w:rFonts w:ascii="Lato" w:hAnsi="Lato"/>
            </w:rPr>
            <w:t>ouncil</w:t>
          </w:r>
        </w:p>
      </w:tc>
    </w:tr>
    <w:tr w:rsidR="00D11054" w14:paraId="5FF3D560" w14:textId="77777777" w:rsidTr="0011324E">
      <w:trPr>
        <w:cantSplit/>
        <w:trHeight w:val="284"/>
      </w:trPr>
      <w:tc>
        <w:tcPr>
          <w:tcW w:w="2127" w:type="dxa"/>
          <w:vAlign w:val="center"/>
        </w:tcPr>
        <w:p w14:paraId="17F6183B" w14:textId="77777777" w:rsidR="00D11054" w:rsidRPr="0011324E" w:rsidRDefault="00D11054">
          <w:pPr>
            <w:pStyle w:val="Header"/>
            <w:rPr>
              <w:rFonts w:ascii="Lato" w:hAnsi="Lato"/>
              <w:sz w:val="24"/>
            </w:rPr>
          </w:pPr>
          <w:r w:rsidRPr="0011324E">
            <w:rPr>
              <w:rFonts w:ascii="Lato" w:hAnsi="Lato"/>
              <w:sz w:val="24"/>
            </w:rPr>
            <w:t>Responsibility of:</w:t>
          </w:r>
        </w:p>
      </w:tc>
      <w:tc>
        <w:tcPr>
          <w:tcW w:w="4961" w:type="dxa"/>
          <w:vAlign w:val="center"/>
        </w:tcPr>
        <w:p w14:paraId="570C3E30" w14:textId="418C3A83" w:rsidR="00D11054" w:rsidRPr="0011324E" w:rsidRDefault="003A64AA" w:rsidP="00E50B45">
          <w:pPr>
            <w:pStyle w:val="Header"/>
            <w:rPr>
              <w:rFonts w:ascii="Lato" w:hAnsi="Lato"/>
              <w:sz w:val="24"/>
            </w:rPr>
          </w:pPr>
          <w:r w:rsidRPr="0011324E">
            <w:rPr>
              <w:rFonts w:ascii="Lato" w:hAnsi="Lato"/>
              <w:sz w:val="24"/>
            </w:rPr>
            <w:t xml:space="preserve">School </w:t>
          </w:r>
          <w:r w:rsidR="00E50B45">
            <w:rPr>
              <w:rFonts w:ascii="Lato" w:hAnsi="Lato"/>
              <w:sz w:val="24"/>
            </w:rPr>
            <w:t>Operations</w:t>
          </w:r>
        </w:p>
      </w:tc>
      <w:tc>
        <w:tcPr>
          <w:tcW w:w="1134" w:type="dxa"/>
          <w:vAlign w:val="center"/>
        </w:tcPr>
        <w:p w14:paraId="0BBA9E78" w14:textId="494B9820" w:rsidR="00D11054" w:rsidRPr="0011324E" w:rsidRDefault="009F63BD" w:rsidP="00802314">
          <w:pPr>
            <w:pStyle w:val="Header"/>
            <w:rPr>
              <w:rFonts w:ascii="Lato" w:hAnsi="Lato"/>
              <w:sz w:val="24"/>
              <w:lang w:val="en-US"/>
            </w:rPr>
          </w:pPr>
          <w:r>
            <w:rPr>
              <w:rFonts w:ascii="Lato" w:hAnsi="Lato"/>
              <w:sz w:val="24"/>
            </w:rPr>
            <w:t>DoE</w:t>
          </w:r>
          <w:r w:rsidR="00D11054" w:rsidRPr="0011324E">
            <w:rPr>
              <w:rFonts w:ascii="Lato" w:hAnsi="Lato"/>
              <w:sz w:val="24"/>
            </w:rPr>
            <w:t xml:space="preserve"> File: </w:t>
          </w:r>
        </w:p>
      </w:tc>
      <w:tc>
        <w:tcPr>
          <w:tcW w:w="2292" w:type="dxa"/>
          <w:gridSpan w:val="2"/>
          <w:vAlign w:val="center"/>
        </w:tcPr>
        <w:p w14:paraId="115E0BB5" w14:textId="7222417D" w:rsidR="00D11054" w:rsidRPr="0011324E" w:rsidRDefault="007C410B" w:rsidP="007C410B">
          <w:pPr>
            <w:pStyle w:val="Header"/>
            <w:rPr>
              <w:rFonts w:ascii="Lato" w:hAnsi="Lato"/>
              <w:sz w:val="24"/>
              <w:lang w:val="en-US"/>
            </w:rPr>
          </w:pPr>
          <w:r>
            <w:rPr>
              <w:rFonts w:ascii="Lato" w:hAnsi="Lato"/>
              <w:sz w:val="24"/>
              <w:lang w:val="en-US"/>
            </w:rPr>
            <w:t>FILE</w:t>
          </w:r>
          <w:r w:rsidR="00514301">
            <w:rPr>
              <w:rFonts w:ascii="Lato" w:hAnsi="Lato"/>
              <w:sz w:val="24"/>
              <w:lang w:val="en-US"/>
            </w:rPr>
            <w:t>2017/</w:t>
          </w:r>
          <w:r>
            <w:rPr>
              <w:rFonts w:ascii="Lato" w:hAnsi="Lato"/>
              <w:sz w:val="24"/>
              <w:lang w:val="en-US"/>
            </w:rPr>
            <w:t>1933</w:t>
          </w:r>
        </w:p>
      </w:tc>
    </w:tr>
    <w:tr w:rsidR="00D11054" w14:paraId="133C035E" w14:textId="77777777" w:rsidTr="0011324E">
      <w:trPr>
        <w:cantSplit/>
        <w:trHeight w:val="284"/>
      </w:trPr>
      <w:tc>
        <w:tcPr>
          <w:tcW w:w="2127" w:type="dxa"/>
          <w:vAlign w:val="center"/>
        </w:tcPr>
        <w:p w14:paraId="284DADAD" w14:textId="77777777" w:rsidR="00D11054" w:rsidRPr="0011324E" w:rsidRDefault="00D11054">
          <w:pPr>
            <w:pStyle w:val="Header"/>
            <w:rPr>
              <w:rFonts w:ascii="Lato" w:hAnsi="Lato"/>
              <w:sz w:val="24"/>
            </w:rPr>
          </w:pPr>
          <w:r w:rsidRPr="0011324E">
            <w:rPr>
              <w:rFonts w:ascii="Lato" w:hAnsi="Lato"/>
              <w:sz w:val="24"/>
            </w:rPr>
            <w:t>Effective Date:</w:t>
          </w:r>
        </w:p>
      </w:tc>
      <w:tc>
        <w:tcPr>
          <w:tcW w:w="4961" w:type="dxa"/>
          <w:vAlign w:val="center"/>
        </w:tcPr>
        <w:p w14:paraId="470C8B9B" w14:textId="2D5B8F37" w:rsidR="00D11054" w:rsidRPr="0011324E" w:rsidRDefault="009F63BD">
          <w:pPr>
            <w:pStyle w:val="Header"/>
            <w:rPr>
              <w:rFonts w:ascii="Lato" w:hAnsi="Lato"/>
              <w:sz w:val="24"/>
            </w:rPr>
          </w:pPr>
          <w:r>
            <w:rPr>
              <w:rFonts w:ascii="Lato" w:hAnsi="Lato"/>
              <w:sz w:val="24"/>
            </w:rPr>
            <w:t>February</w:t>
          </w:r>
          <w:r w:rsidR="003A64AA" w:rsidRPr="0011324E">
            <w:rPr>
              <w:rFonts w:ascii="Lato" w:hAnsi="Lato"/>
              <w:sz w:val="24"/>
            </w:rPr>
            <w:t xml:space="preserve"> 201</w:t>
          </w:r>
          <w:r>
            <w:rPr>
              <w:rFonts w:ascii="Lato" w:hAnsi="Lato"/>
              <w:sz w:val="24"/>
            </w:rPr>
            <w:t>7</w:t>
          </w:r>
        </w:p>
      </w:tc>
      <w:tc>
        <w:tcPr>
          <w:tcW w:w="3426" w:type="dxa"/>
          <w:gridSpan w:val="3"/>
          <w:vAlign w:val="center"/>
        </w:tcPr>
        <w:p w14:paraId="47549745" w14:textId="4D01D551" w:rsidR="00D11054" w:rsidRPr="0011324E" w:rsidRDefault="00684FF6" w:rsidP="007C410B">
          <w:pPr>
            <w:pStyle w:val="Header"/>
            <w:rPr>
              <w:rFonts w:ascii="Lato" w:hAnsi="Lato"/>
              <w:sz w:val="24"/>
            </w:rPr>
          </w:pPr>
          <w:r w:rsidRPr="0011324E">
            <w:rPr>
              <w:rFonts w:ascii="Lato" w:hAnsi="Lato"/>
              <w:sz w:val="24"/>
            </w:rPr>
            <w:t>EDOC</w:t>
          </w:r>
          <w:r w:rsidR="00195D9D" w:rsidRPr="0011324E">
            <w:rPr>
              <w:rFonts w:ascii="Lato" w:hAnsi="Lato"/>
              <w:sz w:val="24"/>
            </w:rPr>
            <w:t xml:space="preserve"> </w:t>
          </w:r>
          <w:r w:rsidR="00514301">
            <w:rPr>
              <w:rFonts w:ascii="Lato" w:hAnsi="Lato"/>
              <w:sz w:val="24"/>
            </w:rPr>
            <w:t>2017/</w:t>
          </w:r>
          <w:r w:rsidR="007C410B">
            <w:rPr>
              <w:rFonts w:ascii="Lato" w:hAnsi="Lato"/>
              <w:sz w:val="24"/>
            </w:rPr>
            <w:t>72909</w:t>
          </w:r>
        </w:p>
      </w:tc>
    </w:tr>
    <w:tr w:rsidR="00D11054" w14:paraId="08FEBEAD" w14:textId="77777777" w:rsidTr="0011324E">
      <w:trPr>
        <w:cantSplit/>
        <w:trHeight w:val="284"/>
      </w:trPr>
      <w:tc>
        <w:tcPr>
          <w:tcW w:w="2127" w:type="dxa"/>
          <w:vAlign w:val="center"/>
        </w:tcPr>
        <w:p w14:paraId="0059E3B3" w14:textId="77777777" w:rsidR="00D11054" w:rsidRPr="0011324E" w:rsidRDefault="00D11054">
          <w:pPr>
            <w:pStyle w:val="Header"/>
            <w:rPr>
              <w:rFonts w:ascii="Lato" w:hAnsi="Lato"/>
              <w:sz w:val="24"/>
            </w:rPr>
          </w:pPr>
          <w:r w:rsidRPr="0011324E">
            <w:rPr>
              <w:rFonts w:ascii="Lato" w:hAnsi="Lato"/>
              <w:sz w:val="24"/>
            </w:rPr>
            <w:t>Next Review Date:</w:t>
          </w:r>
        </w:p>
      </w:tc>
      <w:tc>
        <w:tcPr>
          <w:tcW w:w="4961" w:type="dxa"/>
          <w:vAlign w:val="center"/>
        </w:tcPr>
        <w:p w14:paraId="1381067F" w14:textId="1F2E6B12" w:rsidR="00D11054" w:rsidRPr="0011324E" w:rsidRDefault="009F63BD">
          <w:pPr>
            <w:pStyle w:val="Header"/>
            <w:rPr>
              <w:rFonts w:ascii="Lato" w:hAnsi="Lato"/>
              <w:sz w:val="24"/>
            </w:rPr>
          </w:pPr>
          <w:r>
            <w:rPr>
              <w:rFonts w:ascii="Lato" w:hAnsi="Lato"/>
              <w:sz w:val="24"/>
            </w:rPr>
            <w:t>February</w:t>
          </w:r>
          <w:r w:rsidR="003A64AA" w:rsidRPr="0011324E">
            <w:rPr>
              <w:rFonts w:ascii="Lato" w:hAnsi="Lato"/>
              <w:sz w:val="24"/>
            </w:rPr>
            <w:t xml:space="preserve"> 201</w:t>
          </w:r>
          <w:r>
            <w:rPr>
              <w:rFonts w:ascii="Lato" w:hAnsi="Lato"/>
              <w:sz w:val="24"/>
            </w:rPr>
            <w:t>9</w:t>
          </w:r>
        </w:p>
      </w:tc>
      <w:tc>
        <w:tcPr>
          <w:tcW w:w="2434" w:type="dxa"/>
          <w:gridSpan w:val="2"/>
          <w:vAlign w:val="center"/>
        </w:tcPr>
        <w:p w14:paraId="57E30004" w14:textId="77777777" w:rsidR="00D11054" w:rsidRPr="0011324E" w:rsidRDefault="00684FF6" w:rsidP="00684FF6">
          <w:pPr>
            <w:pStyle w:val="Header"/>
            <w:rPr>
              <w:rFonts w:ascii="Lato" w:hAnsi="Lato"/>
              <w:sz w:val="24"/>
            </w:rPr>
          </w:pPr>
          <w:r w:rsidRPr="0011324E">
            <w:rPr>
              <w:rFonts w:ascii="Lato" w:hAnsi="Lato"/>
              <w:sz w:val="24"/>
            </w:rPr>
            <w:t>Version</w:t>
          </w:r>
          <w:r w:rsidR="00D11054" w:rsidRPr="0011324E">
            <w:rPr>
              <w:rFonts w:ascii="Lato" w:hAnsi="Lato"/>
              <w:sz w:val="24"/>
            </w:rPr>
            <w:t xml:space="preserve"> N</w:t>
          </w:r>
          <w:r w:rsidRPr="0011324E">
            <w:rPr>
              <w:rFonts w:ascii="Lato" w:hAnsi="Lato"/>
              <w:sz w:val="24"/>
            </w:rPr>
            <w:t>umber</w:t>
          </w:r>
          <w:r w:rsidR="00D11054" w:rsidRPr="0011324E">
            <w:rPr>
              <w:rFonts w:ascii="Lato" w:hAnsi="Lato"/>
              <w:sz w:val="24"/>
            </w:rPr>
            <w:t>:</w:t>
          </w:r>
        </w:p>
      </w:tc>
      <w:tc>
        <w:tcPr>
          <w:tcW w:w="992" w:type="dxa"/>
          <w:vAlign w:val="center"/>
        </w:tcPr>
        <w:p w14:paraId="3A848568" w14:textId="5897CAAA" w:rsidR="00D11054" w:rsidRPr="0011324E" w:rsidRDefault="00684FF6" w:rsidP="00514301">
          <w:pPr>
            <w:pStyle w:val="Header"/>
            <w:rPr>
              <w:rFonts w:ascii="Lato" w:hAnsi="Lato"/>
              <w:sz w:val="24"/>
            </w:rPr>
          </w:pPr>
          <w:r w:rsidRPr="0011324E">
            <w:rPr>
              <w:rFonts w:ascii="Lato" w:hAnsi="Lato"/>
              <w:sz w:val="24"/>
            </w:rPr>
            <w:t xml:space="preserve"> </w:t>
          </w:r>
          <w:r w:rsidR="00594727">
            <w:rPr>
              <w:rFonts w:ascii="Lato" w:hAnsi="Lato"/>
              <w:sz w:val="24"/>
            </w:rPr>
            <w:t>1</w:t>
          </w:r>
          <w:r w:rsidR="00514301">
            <w:rPr>
              <w:rFonts w:ascii="Lato" w:hAnsi="Lato"/>
              <w:sz w:val="24"/>
            </w:rPr>
            <w:t>.0</w:t>
          </w:r>
        </w:p>
      </w:tc>
    </w:tr>
    <w:tr w:rsidR="00D11054" w14:paraId="16D9A9EA" w14:textId="77777777" w:rsidTr="0011324E">
      <w:trPr>
        <w:cantSplit/>
        <w:trHeight w:val="284"/>
      </w:trPr>
      <w:tc>
        <w:tcPr>
          <w:tcW w:w="2127" w:type="dxa"/>
          <w:vAlign w:val="center"/>
        </w:tcPr>
        <w:p w14:paraId="2FE5A8CC" w14:textId="77777777" w:rsidR="00D11054" w:rsidRPr="0011324E" w:rsidRDefault="00D11054">
          <w:pPr>
            <w:pStyle w:val="Header"/>
            <w:rPr>
              <w:rFonts w:ascii="Lato" w:hAnsi="Lato"/>
              <w:sz w:val="24"/>
            </w:rPr>
          </w:pPr>
          <w:r w:rsidRPr="0011324E">
            <w:rPr>
              <w:rFonts w:ascii="Lato" w:hAnsi="Lato"/>
              <w:sz w:val="24"/>
            </w:rPr>
            <w:t>Target Audience:</w:t>
          </w:r>
        </w:p>
      </w:tc>
      <w:tc>
        <w:tcPr>
          <w:tcW w:w="4961" w:type="dxa"/>
          <w:vAlign w:val="center"/>
        </w:tcPr>
        <w:p w14:paraId="18896B8F" w14:textId="52CE48AF" w:rsidR="00D11054" w:rsidRPr="0011324E" w:rsidRDefault="007A4949" w:rsidP="008E7A0F">
          <w:pPr>
            <w:pStyle w:val="Header"/>
            <w:rPr>
              <w:rFonts w:ascii="Lato" w:hAnsi="Lato"/>
              <w:sz w:val="24"/>
            </w:rPr>
          </w:pPr>
          <w:r w:rsidRPr="0011324E">
            <w:rPr>
              <w:rFonts w:ascii="Lato" w:hAnsi="Lato"/>
              <w:sz w:val="24"/>
            </w:rPr>
            <w:t>School and department staff/Parents/</w:t>
          </w:r>
          <w:r w:rsidR="0011324E">
            <w:rPr>
              <w:rFonts w:ascii="Lato" w:hAnsi="Lato"/>
              <w:sz w:val="24"/>
            </w:rPr>
            <w:t xml:space="preserve"> </w:t>
          </w:r>
          <w:r w:rsidRPr="0011324E">
            <w:rPr>
              <w:rFonts w:ascii="Lato" w:hAnsi="Lato"/>
              <w:sz w:val="24"/>
            </w:rPr>
            <w:t>Community</w:t>
          </w:r>
          <w:r w:rsidR="00D11054" w:rsidRPr="0011324E">
            <w:rPr>
              <w:rFonts w:ascii="Lato" w:hAnsi="Lato"/>
              <w:sz w:val="24"/>
            </w:rPr>
            <w:t xml:space="preserve"> </w:t>
          </w:r>
        </w:p>
      </w:tc>
      <w:tc>
        <w:tcPr>
          <w:tcW w:w="3426" w:type="dxa"/>
          <w:gridSpan w:val="3"/>
          <w:vAlign w:val="center"/>
        </w:tcPr>
        <w:p w14:paraId="6AF0116E" w14:textId="77777777" w:rsidR="00D11054" w:rsidRPr="0011324E" w:rsidRDefault="00D11054">
          <w:pPr>
            <w:pStyle w:val="Header"/>
            <w:tabs>
              <w:tab w:val="left" w:pos="2160"/>
            </w:tabs>
            <w:rPr>
              <w:rFonts w:ascii="Lato" w:hAnsi="Lato"/>
              <w:sz w:val="24"/>
            </w:rPr>
          </w:pPr>
        </w:p>
      </w:tc>
    </w:tr>
  </w:tbl>
  <w:p w14:paraId="375840B6" w14:textId="77777777" w:rsidR="000846C2" w:rsidRDefault="00917BCA" w:rsidP="000846C2">
    <w:pPr>
      <w:pStyle w:val="Header"/>
    </w:pPr>
    <w:r>
      <w:rPr>
        <w:noProof/>
        <w:lang w:eastAsia="en-AU"/>
      </w:rPr>
      <w:drawing>
        <wp:anchor distT="114300" distB="114300" distL="114300" distR="114300" simplePos="0" relativeHeight="251662336" behindDoc="1" locked="0" layoutInCell="1" allowOverlap="1" wp14:anchorId="708CF04D" wp14:editId="69EBAEEF">
          <wp:simplePos x="0" y="0"/>
          <wp:positionH relativeFrom="margin">
            <wp:posOffset>4483735</wp:posOffset>
          </wp:positionH>
          <wp:positionV relativeFrom="page">
            <wp:posOffset>635</wp:posOffset>
          </wp:positionV>
          <wp:extent cx="704850" cy="1104900"/>
          <wp:effectExtent l="0" t="0" r="0" b="0"/>
          <wp:wrapNone/>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B763A1" w14:textId="77777777" w:rsidR="000846C2" w:rsidRDefault="00917BCA" w:rsidP="000846C2">
    <w:pPr>
      <w:pStyle w:val="Header"/>
    </w:pPr>
    <w:r>
      <w:rPr>
        <w:noProof/>
        <w:lang w:eastAsia="en-AU"/>
      </w:rPr>
      <mc:AlternateContent>
        <mc:Choice Requires="wps">
          <w:drawing>
            <wp:anchor distT="0" distB="0" distL="114300" distR="114300" simplePos="0" relativeHeight="251652096" behindDoc="0" locked="0" layoutInCell="1" allowOverlap="1" wp14:anchorId="11A2F57F" wp14:editId="33B0C77A">
              <wp:simplePos x="0" y="0"/>
              <wp:positionH relativeFrom="page">
                <wp:posOffset>5756275</wp:posOffset>
              </wp:positionH>
              <wp:positionV relativeFrom="page">
                <wp:posOffset>629285</wp:posOffset>
              </wp:positionV>
              <wp:extent cx="1574800" cy="327025"/>
              <wp:effectExtent l="0" t="0" r="6350" b="15875"/>
              <wp:wrapTight wrapText="bothSides">
                <wp:wrapPolygon edited="0">
                  <wp:start x="0" y="0"/>
                  <wp:lineTo x="0" y="21390"/>
                  <wp:lineTo x="21426" y="21390"/>
                  <wp:lineTo x="21426" y="0"/>
                  <wp:lineTo x="0" y="0"/>
                </wp:wrapPolygon>
              </wp:wrapTight>
              <wp:docPr id="7"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C0012" w14:textId="77777777" w:rsidR="000846C2" w:rsidRDefault="000846C2" w:rsidP="000846C2">
                          <w:pPr>
                            <w:pStyle w:val="Departmentof"/>
                          </w:pPr>
                          <w:r>
                            <w:t>Department of</w:t>
                          </w:r>
                        </w:p>
                        <w:p w14:paraId="4ABB7261" w14:textId="77777777" w:rsidR="000846C2" w:rsidRDefault="000846C2" w:rsidP="000846C2">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2F57F" id="_x0000_t202" coordsize="21600,21600" o:spt="202" path="m,l,21600r21600,l21600,xe">
              <v:stroke joinstyle="miter"/>
              <v:path gradientshapeok="t" o:connecttype="rect"/>
            </v:shapetype>
            <v:shape id="_x0000_tx2" o:spid="_x0000_s1026" type="#_x0000_t202" style="position:absolute;margin-left:453.25pt;margin-top:49.55pt;width:124pt;height:25.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" filled="f" stroked="f">
              <v:textbox inset="0,0,0,0">
                <w:txbxContent>
                  <w:p w14:paraId="1B9C0012" w14:textId="77777777" w:rsidR="000846C2" w:rsidRDefault="000846C2" w:rsidP="000846C2">
                    <w:pPr>
                      <w:pStyle w:val="Departmentof"/>
                    </w:pPr>
                    <w:r>
                      <w:t>Department of</w:t>
                    </w:r>
                  </w:p>
                  <w:p w14:paraId="4ABB7261" w14:textId="77777777" w:rsidR="000846C2" w:rsidRDefault="000846C2" w:rsidP="000846C2">
                    <w:pPr>
                      <w:pStyle w:val="Departmentname"/>
                    </w:pPr>
                    <w:r>
                      <w:t>Education</w:t>
                    </w:r>
                  </w:p>
                </w:txbxContent>
              </v:textbox>
              <w10:wrap type="tight" anchorx="page" anchory="page"/>
            </v:shape>
          </w:pict>
        </mc:Fallback>
      </mc:AlternateContent>
    </w:r>
  </w:p>
  <w:p w14:paraId="4975E557" w14:textId="77777777" w:rsidR="000846C2" w:rsidRDefault="000846C2" w:rsidP="000846C2">
    <w:pPr>
      <w:pStyle w:val="Header"/>
    </w:pPr>
  </w:p>
  <w:p w14:paraId="4AEC09E1" w14:textId="77777777" w:rsidR="000846C2" w:rsidRDefault="000846C2" w:rsidP="000846C2">
    <w:pPr>
      <w:pStyle w:val="Header"/>
      <w:tabs>
        <w:tab w:val="left" w:pos="7515"/>
      </w:tabs>
    </w:pPr>
    <w:r>
      <w:tab/>
    </w:r>
  </w:p>
  <w:p w14:paraId="5C43DD52" w14:textId="77777777" w:rsidR="000846C2" w:rsidRDefault="000846C2" w:rsidP="000846C2">
    <w:pPr>
      <w:pStyle w:val="Header"/>
    </w:pPr>
  </w:p>
  <w:p w14:paraId="328E71CD" w14:textId="77777777" w:rsidR="000846C2" w:rsidRDefault="000846C2" w:rsidP="000846C2">
    <w:pPr>
      <w:pStyle w:val="Header"/>
    </w:pPr>
  </w:p>
  <w:tbl>
    <w:tblPr>
      <w:tblpPr w:bottomFromText="278" w:vertAnchor="page" w:tblpXSpec="center" w:tblpY="1702"/>
      <w:tblOverlap w:val="never"/>
      <w:tblW w:w="10206" w:type="dxa"/>
      <w:tblLayout w:type="fixed"/>
      <w:tblCellMar>
        <w:left w:w="0" w:type="dxa"/>
        <w:right w:w="0" w:type="dxa"/>
      </w:tblCellMar>
      <w:tblLook w:val="01E0" w:firstRow="1" w:lastRow="1" w:firstColumn="1" w:lastColumn="1" w:noHBand="0" w:noVBand="0"/>
    </w:tblPr>
    <w:tblGrid>
      <w:gridCol w:w="10206"/>
    </w:tblGrid>
    <w:tr w:rsidR="000846C2" w14:paraId="17F43EBE" w14:textId="77777777" w:rsidTr="00EF63C7">
      <w:trPr>
        <w:cantSplit/>
        <w:trHeight w:hRule="exact" w:val="138"/>
      </w:trPr>
      <w:tc>
        <w:tcPr>
          <w:tcW w:w="10206" w:type="dxa"/>
          <w:vAlign w:val="center"/>
        </w:tcPr>
        <w:p w14:paraId="1DB0853D" w14:textId="77777777" w:rsidR="000846C2" w:rsidRPr="003E1A65" w:rsidRDefault="000846C2" w:rsidP="00EF63C7">
          <w:pPr>
            <w:pStyle w:val="Heading1"/>
            <w:rPr>
              <w:sz w:val="16"/>
              <w:szCs w:val="16"/>
            </w:rPr>
          </w:pPr>
        </w:p>
      </w:tc>
    </w:tr>
  </w:tbl>
  <w:p w14:paraId="1017C0BD" w14:textId="77777777" w:rsidR="000846C2" w:rsidRPr="00531BBC" w:rsidRDefault="00917BCA" w:rsidP="000846C2">
    <w:pPr>
      <w:pStyle w:val="Header"/>
      <w:tabs>
        <w:tab w:val="right" w:pos="8789"/>
      </w:tabs>
    </w:pPr>
    <w:r>
      <w:rPr>
        <w:noProof/>
        <w:lang w:eastAsia="en-AU"/>
      </w:rPr>
      <mc:AlternateContent>
        <mc:Choice Requires="wps">
          <w:drawing>
            <wp:anchor distT="0" distB="0" distL="114300" distR="114300" simplePos="0" relativeHeight="251657216" behindDoc="0" locked="0" layoutInCell="1" allowOverlap="1" wp14:anchorId="1FE171F5" wp14:editId="26DD874B">
              <wp:simplePos x="0" y="0"/>
              <wp:positionH relativeFrom="margin">
                <wp:posOffset>4715510</wp:posOffset>
              </wp:positionH>
              <wp:positionV relativeFrom="margin">
                <wp:posOffset>8672830</wp:posOffset>
              </wp:positionV>
              <wp:extent cx="1583690" cy="134620"/>
              <wp:effectExtent l="0" t="0" r="16510" b="17780"/>
              <wp:wrapTight wrapText="bothSides">
                <wp:wrapPolygon edited="0">
                  <wp:start x="0" y="0"/>
                  <wp:lineTo x="0" y="21396"/>
                  <wp:lineTo x="21565" y="21396"/>
                  <wp:lineTo x="21565" y="0"/>
                  <wp:lineTo x="0" y="0"/>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6D9FA" w14:textId="77777777" w:rsidR="000846C2" w:rsidRDefault="000846C2" w:rsidP="000846C2">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FE171F5" id="Text Box 9" o:spid="_x0000_s1027" type="#_x0000_t202" style="position:absolute;margin-left:371.3pt;margin-top:682.9pt;width:124.7pt;height:1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" filled="f" stroked="f">
              <v:textbox inset="0,0,0,0">
                <w:txbxContent>
                  <w:p w14:paraId="21A6D9FA" w14:textId="77777777" w:rsidR="000846C2" w:rsidRDefault="000846C2" w:rsidP="000846C2">
                    <w:pPr>
                      <w:pStyle w:val="web"/>
                    </w:pPr>
                    <w:r>
                      <w:t>www.education.nt.gov.au</w:t>
                    </w:r>
                  </w:p>
                </w:txbxContent>
              </v:textbox>
              <w10:wrap type="tight" anchorx="margin" anchory="margin"/>
            </v:shape>
          </w:pict>
        </mc:Fallback>
      </mc:AlternateContent>
    </w:r>
  </w:p>
  <w:p w14:paraId="7A49D199" w14:textId="77777777" w:rsidR="00D11054" w:rsidRDefault="00D11054">
    <w:pPr>
      <w:pStyle w:val="Header"/>
      <w:rPr>
        <w:color w:val="FFFFFF"/>
        <w:sz w:val="18"/>
      </w:rPr>
    </w:pPr>
  </w:p>
  <w:p w14:paraId="7CFACA99" w14:textId="77777777" w:rsidR="00D11054" w:rsidRDefault="00D11054">
    <w:pPr>
      <w:pStyle w:val="Header"/>
      <w:rPr>
        <w:color w:val="FFFFFF"/>
        <w:sz w:val="18"/>
      </w:rPr>
    </w:pPr>
  </w:p>
  <w:p w14:paraId="3C3B3EB4" w14:textId="77777777" w:rsidR="00D11054" w:rsidRDefault="000846C2" w:rsidP="000846C2">
    <w:pPr>
      <w:pStyle w:val="Header"/>
      <w:tabs>
        <w:tab w:val="left" w:pos="9015"/>
      </w:tabs>
      <w:rPr>
        <w:color w:val="FFFFFF"/>
        <w:sz w:val="18"/>
      </w:rPr>
    </w:pPr>
    <w:r>
      <w:rPr>
        <w:color w:val="FFFFFF"/>
        <w:sz w:val="18"/>
      </w:rPr>
      <w:tab/>
    </w:r>
  </w:p>
  <w:p w14:paraId="47E14141" w14:textId="77777777" w:rsidR="00D11054" w:rsidRDefault="00D11054">
    <w:pPr>
      <w:pStyle w:val="Header"/>
      <w:rPr>
        <w:color w:val="FFFFFF"/>
      </w:rPr>
    </w:pPr>
  </w:p>
  <w:p w14:paraId="2791277E" w14:textId="77777777" w:rsidR="00D11054" w:rsidRDefault="00D11054">
    <w:pPr>
      <w:pStyle w:val="Header"/>
      <w:rPr>
        <w:color w:val="FFFFFF"/>
      </w:rPr>
    </w:pPr>
  </w:p>
  <w:p w14:paraId="06A4CE31" w14:textId="77777777" w:rsidR="00D11054" w:rsidRDefault="00D11054">
    <w:pPr>
      <w:pStyle w:val="Header"/>
      <w:rPr>
        <w:color w:val="FFFFFF"/>
      </w:rPr>
    </w:pPr>
  </w:p>
  <w:p w14:paraId="7B86D0DD" w14:textId="77777777" w:rsidR="00D11054" w:rsidRDefault="00D11054">
    <w:pPr>
      <w:pStyle w:val="Header"/>
      <w:rPr>
        <w:color w:val="FFFFFF"/>
      </w:rPr>
    </w:pPr>
  </w:p>
  <w:p w14:paraId="7E07AEC9" w14:textId="77777777" w:rsidR="00D11054" w:rsidRDefault="00D11054">
    <w:pPr>
      <w:pStyle w:val="Header"/>
      <w:rPr>
        <w:color w:val="FFFFFF"/>
      </w:rPr>
    </w:pPr>
  </w:p>
  <w:p w14:paraId="07C942A5" w14:textId="77777777" w:rsidR="00D11054" w:rsidRDefault="00D11054">
    <w:pPr>
      <w:pStyle w:val="Header"/>
      <w:rPr>
        <w:color w:val="FFFFFF"/>
      </w:rPr>
    </w:pPr>
  </w:p>
  <w:p w14:paraId="4F0E5D87" w14:textId="77777777" w:rsidR="00D11054" w:rsidRDefault="00D11054">
    <w:pPr>
      <w:pStyle w:val="Header"/>
      <w:rPr>
        <w:color w:val="FFFFFF"/>
      </w:rPr>
    </w:pPr>
  </w:p>
  <w:p w14:paraId="7526D69C" w14:textId="77777777" w:rsidR="00D11054" w:rsidRDefault="00D11054">
    <w:pPr>
      <w:pStyle w:val="Header"/>
      <w:rPr>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CBCA69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0CFCB8"/>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0EA34BD"/>
    <w:multiLevelType w:val="multilevel"/>
    <w:tmpl w:val="7170372E"/>
    <w:lvl w:ilvl="0">
      <w:start w:val="1"/>
      <w:numFmt w:val="decimal"/>
      <w:lvlText w:val="%1."/>
      <w:lvlJc w:val="left"/>
      <w:pPr>
        <w:ind w:left="720" w:hanging="360"/>
      </w:pPr>
      <w:rPr>
        <w:rFonts w:hint="default"/>
      </w:rPr>
    </w:lvl>
    <w:lvl w:ilvl="1">
      <w:start w:val="1"/>
      <w:numFmt w:val="bullet"/>
      <w:lvlText w:val=""/>
      <w:lvlJc w:val="left"/>
      <w:pPr>
        <w:ind w:left="786" w:hanging="360"/>
      </w:pPr>
      <w:rPr>
        <w:rFonts w:ascii="Symbol" w:hAnsi="Symbol"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71685B"/>
    <w:multiLevelType w:val="hybridMultilevel"/>
    <w:tmpl w:val="D368CD18"/>
    <w:lvl w:ilvl="0" w:tplc="9EC0D230">
      <w:start w:val="1"/>
      <w:numFmt w:val="bullet"/>
      <w:lvlText w:val=""/>
      <w:lvlJc w:val="left"/>
      <w:pPr>
        <w:ind w:left="786"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BA55DD"/>
    <w:multiLevelType w:val="hybridMultilevel"/>
    <w:tmpl w:val="CB4E09D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707550"/>
    <w:multiLevelType w:val="hybridMultilevel"/>
    <w:tmpl w:val="B31854B8"/>
    <w:lvl w:ilvl="0" w:tplc="8A183582">
      <w:start w:val="1"/>
      <w:numFmt w:val="lowerLetter"/>
      <w:lvlText w:val="(%1)"/>
      <w:lvlJc w:val="left"/>
      <w:pPr>
        <w:ind w:left="720" w:hanging="360"/>
      </w:pPr>
      <w:rPr>
        <w:rFonts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913B44"/>
    <w:multiLevelType w:val="hybridMultilevel"/>
    <w:tmpl w:val="C81ED75A"/>
    <w:lvl w:ilvl="0" w:tplc="9718EFD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D95997"/>
    <w:multiLevelType w:val="multilevel"/>
    <w:tmpl w:val="CF42C9B4"/>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0F7087"/>
    <w:multiLevelType w:val="hybridMultilevel"/>
    <w:tmpl w:val="BB66BFEA"/>
    <w:lvl w:ilvl="0" w:tplc="1D0489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733D6F"/>
    <w:multiLevelType w:val="hybridMultilevel"/>
    <w:tmpl w:val="FC748EFA"/>
    <w:lvl w:ilvl="0" w:tplc="94E6BC2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D50278"/>
    <w:multiLevelType w:val="multilevel"/>
    <w:tmpl w:val="BF4A29B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464"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1A55A4"/>
    <w:multiLevelType w:val="multilevel"/>
    <w:tmpl w:val="88DE336E"/>
    <w:styleLink w:val="Style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F05E45"/>
    <w:multiLevelType w:val="multilevel"/>
    <w:tmpl w:val="CC883212"/>
    <w:styleLink w:val="Style9"/>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E873BA"/>
    <w:multiLevelType w:val="hybridMultilevel"/>
    <w:tmpl w:val="48D81BF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86360A"/>
    <w:multiLevelType w:val="hybridMultilevel"/>
    <w:tmpl w:val="3D0699D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5705AED"/>
    <w:multiLevelType w:val="hybridMultilevel"/>
    <w:tmpl w:val="E49E1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296DF9"/>
    <w:multiLevelType w:val="hybridMultilevel"/>
    <w:tmpl w:val="57C0D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7A5717"/>
    <w:multiLevelType w:val="multilevel"/>
    <w:tmpl w:val="FF4A6F26"/>
    <w:styleLink w:val="Styl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D730CF"/>
    <w:multiLevelType w:val="multilevel"/>
    <w:tmpl w:val="BF4A29B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464"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D649E7"/>
    <w:multiLevelType w:val="multilevel"/>
    <w:tmpl w:val="3D96215A"/>
    <w:lvl w:ilvl="0">
      <w:start w:val="1"/>
      <w:numFmt w:val="decimal"/>
      <w:pStyle w:val="Heading5"/>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3F7417EE"/>
    <w:multiLevelType w:val="multilevel"/>
    <w:tmpl w:val="ED86C790"/>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E766E1"/>
    <w:multiLevelType w:val="multilevel"/>
    <w:tmpl w:val="1ECCF954"/>
    <w:styleLink w:val="Style3"/>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E944CA"/>
    <w:multiLevelType w:val="hybridMultilevel"/>
    <w:tmpl w:val="70AA9DAA"/>
    <w:lvl w:ilvl="0" w:tplc="E86622CA">
      <w:start w:val="1"/>
      <w:numFmt w:val="bullet"/>
      <w:lvlText w:val=""/>
      <w:lvlJc w:val="left"/>
      <w:pPr>
        <w:ind w:left="360" w:hanging="360"/>
      </w:pPr>
      <w:rPr>
        <w:rFonts w:ascii="Symbol" w:hAnsi="Symbol"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8417182"/>
    <w:multiLevelType w:val="multilevel"/>
    <w:tmpl w:val="BF4A29BC"/>
    <w:lvl w:ilvl="0">
      <w:start w:val="1"/>
      <w:numFmt w:val="decimal"/>
      <w:lvlText w:val="%1."/>
      <w:lvlJc w:val="left"/>
      <w:pPr>
        <w:ind w:left="644" w:hanging="360"/>
      </w:pPr>
      <w:rPr>
        <w:rFonts w:hint="default"/>
      </w:rPr>
    </w:lvl>
    <w:lvl w:ilvl="1">
      <w:start w:val="1"/>
      <w:numFmt w:val="decimal"/>
      <w:lvlText w:val="%2."/>
      <w:lvlJc w:val="left"/>
      <w:pPr>
        <w:ind w:left="786" w:hanging="360"/>
      </w:pPr>
      <w:rPr>
        <w:rFonts w:hint="default"/>
      </w:rPr>
    </w:lvl>
    <w:lvl w:ilvl="2">
      <w:start w:val="1"/>
      <w:numFmt w:val="lowerLetter"/>
      <w:lvlText w:val="%3."/>
      <w:lvlJc w:val="right"/>
      <w:pPr>
        <w:ind w:left="464"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EE42C39"/>
    <w:multiLevelType w:val="multilevel"/>
    <w:tmpl w:val="CFF43DA2"/>
    <w:styleLink w:val="Style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9D1E0E"/>
    <w:multiLevelType w:val="multilevel"/>
    <w:tmpl w:val="8A80EDB4"/>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D5337D"/>
    <w:multiLevelType w:val="multilevel"/>
    <w:tmpl w:val="0C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361A35"/>
    <w:multiLevelType w:val="multilevel"/>
    <w:tmpl w:val="0C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4D1553A"/>
    <w:multiLevelType w:val="multilevel"/>
    <w:tmpl w:val="9782C76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A45B28"/>
    <w:multiLevelType w:val="hybridMultilevel"/>
    <w:tmpl w:val="7D908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9EA51B3"/>
    <w:multiLevelType w:val="hybridMultilevel"/>
    <w:tmpl w:val="07408456"/>
    <w:lvl w:ilvl="0" w:tplc="EDAC786A">
      <w:start w:val="1"/>
      <w:numFmt w:val="lowerRoman"/>
      <w:lvlText w:val="(%1)"/>
      <w:lvlJc w:val="left"/>
      <w:pPr>
        <w:ind w:left="1430" w:hanging="72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15:restartNumberingAfterBreak="0">
    <w:nsid w:val="7AD45D4A"/>
    <w:multiLevelType w:val="hybridMultilevel"/>
    <w:tmpl w:val="DC4AC2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BD27865"/>
    <w:multiLevelType w:val="hybridMultilevel"/>
    <w:tmpl w:val="06D6A49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174697"/>
    <w:multiLevelType w:val="hybridMultilevel"/>
    <w:tmpl w:val="E45676AE"/>
    <w:lvl w:ilvl="0" w:tplc="83689DEE">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 w:numId="3">
    <w:abstractNumId w:val="19"/>
  </w:num>
  <w:num w:numId="4">
    <w:abstractNumId w:val="23"/>
  </w:num>
  <w:num w:numId="5">
    <w:abstractNumId w:val="26"/>
  </w:num>
  <w:num w:numId="6">
    <w:abstractNumId w:val="7"/>
  </w:num>
  <w:num w:numId="7">
    <w:abstractNumId w:val="21"/>
  </w:num>
  <w:num w:numId="8">
    <w:abstractNumId w:val="27"/>
  </w:num>
  <w:num w:numId="9">
    <w:abstractNumId w:val="20"/>
  </w:num>
  <w:num w:numId="10">
    <w:abstractNumId w:val="25"/>
  </w:num>
  <w:num w:numId="11">
    <w:abstractNumId w:val="24"/>
  </w:num>
  <w:num w:numId="12">
    <w:abstractNumId w:val="17"/>
  </w:num>
  <w:num w:numId="13">
    <w:abstractNumId w:val="12"/>
  </w:num>
  <w:num w:numId="14">
    <w:abstractNumId w:val="11"/>
  </w:num>
  <w:num w:numId="15">
    <w:abstractNumId w:val="3"/>
  </w:num>
  <w:num w:numId="16">
    <w:abstractNumId w:val="22"/>
  </w:num>
  <w:num w:numId="17">
    <w:abstractNumId w:val="15"/>
  </w:num>
  <w:num w:numId="18">
    <w:abstractNumId w:val="9"/>
  </w:num>
  <w:num w:numId="19">
    <w:abstractNumId w:val="14"/>
  </w:num>
  <w:num w:numId="20">
    <w:abstractNumId w:val="29"/>
  </w:num>
  <w:num w:numId="21">
    <w:abstractNumId w:val="31"/>
  </w:num>
  <w:num w:numId="22">
    <w:abstractNumId w:val="10"/>
  </w:num>
  <w:num w:numId="23">
    <w:abstractNumId w:val="18"/>
  </w:num>
  <w:num w:numId="24">
    <w:abstractNumId w:val="16"/>
  </w:num>
  <w:num w:numId="25">
    <w:abstractNumId w:val="8"/>
  </w:num>
  <w:num w:numId="26">
    <w:abstractNumId w:val="28"/>
  </w:num>
  <w:num w:numId="27">
    <w:abstractNumId w:val="33"/>
  </w:num>
  <w:num w:numId="28">
    <w:abstractNumId w:val="2"/>
  </w:num>
  <w:num w:numId="29">
    <w:abstractNumId w:val="6"/>
  </w:num>
  <w:num w:numId="30">
    <w:abstractNumId w:val="5"/>
  </w:num>
  <w:num w:numId="31">
    <w:abstractNumId w:val="30"/>
  </w:num>
  <w:num w:numId="32">
    <w:abstractNumId w:val="13"/>
  </w:num>
  <w:num w:numId="33">
    <w:abstractNumId w:val="4"/>
  </w:num>
  <w:num w:numId="34">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CA"/>
    <w:rsid w:val="00005EF0"/>
    <w:rsid w:val="000510AD"/>
    <w:rsid w:val="0005333D"/>
    <w:rsid w:val="00057577"/>
    <w:rsid w:val="00060842"/>
    <w:rsid w:val="00062FC7"/>
    <w:rsid w:val="00063F99"/>
    <w:rsid w:val="00064F10"/>
    <w:rsid w:val="00066679"/>
    <w:rsid w:val="000823CA"/>
    <w:rsid w:val="000846C2"/>
    <w:rsid w:val="00085849"/>
    <w:rsid w:val="00090E16"/>
    <w:rsid w:val="000A04F8"/>
    <w:rsid w:val="000B48DD"/>
    <w:rsid w:val="000C5B1D"/>
    <w:rsid w:val="000D159E"/>
    <w:rsid w:val="0010190F"/>
    <w:rsid w:val="001077CA"/>
    <w:rsid w:val="00112F67"/>
    <w:rsid w:val="0011324E"/>
    <w:rsid w:val="00151A37"/>
    <w:rsid w:val="00155A7F"/>
    <w:rsid w:val="0016784C"/>
    <w:rsid w:val="00174002"/>
    <w:rsid w:val="00174DBA"/>
    <w:rsid w:val="001872C8"/>
    <w:rsid w:val="001913E6"/>
    <w:rsid w:val="00195D9D"/>
    <w:rsid w:val="00197DA9"/>
    <w:rsid w:val="001C2010"/>
    <w:rsid w:val="001C2C39"/>
    <w:rsid w:val="001C5257"/>
    <w:rsid w:val="001E1DF6"/>
    <w:rsid w:val="001E6B44"/>
    <w:rsid w:val="001F4ADD"/>
    <w:rsid w:val="001F4F6D"/>
    <w:rsid w:val="001F67B0"/>
    <w:rsid w:val="0021568E"/>
    <w:rsid w:val="0022316E"/>
    <w:rsid w:val="00235BA1"/>
    <w:rsid w:val="00242849"/>
    <w:rsid w:val="002429F0"/>
    <w:rsid w:val="0025182F"/>
    <w:rsid w:val="00271860"/>
    <w:rsid w:val="002728DC"/>
    <w:rsid w:val="002747B8"/>
    <w:rsid w:val="002A3138"/>
    <w:rsid w:val="002B24ED"/>
    <w:rsid w:val="002B28D1"/>
    <w:rsid w:val="002B576E"/>
    <w:rsid w:val="002B7AA0"/>
    <w:rsid w:val="002C47FB"/>
    <w:rsid w:val="002C73A8"/>
    <w:rsid w:val="002D4DBE"/>
    <w:rsid w:val="002E65BA"/>
    <w:rsid w:val="002F3D96"/>
    <w:rsid w:val="002F6C83"/>
    <w:rsid w:val="00306496"/>
    <w:rsid w:val="00320702"/>
    <w:rsid w:val="00322A49"/>
    <w:rsid w:val="003246E8"/>
    <w:rsid w:val="003255A0"/>
    <w:rsid w:val="00326734"/>
    <w:rsid w:val="00375306"/>
    <w:rsid w:val="003940E5"/>
    <w:rsid w:val="003A52DE"/>
    <w:rsid w:val="003A64AA"/>
    <w:rsid w:val="003A6CAD"/>
    <w:rsid w:val="003C6944"/>
    <w:rsid w:val="003D1153"/>
    <w:rsid w:val="003D6CD1"/>
    <w:rsid w:val="003F4FB9"/>
    <w:rsid w:val="0041095E"/>
    <w:rsid w:val="00412E5A"/>
    <w:rsid w:val="004176C4"/>
    <w:rsid w:val="00456280"/>
    <w:rsid w:val="00460484"/>
    <w:rsid w:val="00463389"/>
    <w:rsid w:val="00477816"/>
    <w:rsid w:val="00480EEF"/>
    <w:rsid w:val="00482081"/>
    <w:rsid w:val="004844E5"/>
    <w:rsid w:val="0048575B"/>
    <w:rsid w:val="00485B44"/>
    <w:rsid w:val="004B1909"/>
    <w:rsid w:val="004B3FEC"/>
    <w:rsid w:val="004B7D95"/>
    <w:rsid w:val="004D5123"/>
    <w:rsid w:val="004D551E"/>
    <w:rsid w:val="004E4DF1"/>
    <w:rsid w:val="004E4FC4"/>
    <w:rsid w:val="004F6F84"/>
    <w:rsid w:val="004F71DD"/>
    <w:rsid w:val="005010EA"/>
    <w:rsid w:val="00513404"/>
    <w:rsid w:val="00514301"/>
    <w:rsid w:val="005163B3"/>
    <w:rsid w:val="00521FCB"/>
    <w:rsid w:val="0052515F"/>
    <w:rsid w:val="00556473"/>
    <w:rsid w:val="00557F90"/>
    <w:rsid w:val="005612E3"/>
    <w:rsid w:val="0057392D"/>
    <w:rsid w:val="005800AE"/>
    <w:rsid w:val="00592D7E"/>
    <w:rsid w:val="00594727"/>
    <w:rsid w:val="005B3A0E"/>
    <w:rsid w:val="005B3E2B"/>
    <w:rsid w:val="005B6284"/>
    <w:rsid w:val="005C13CF"/>
    <w:rsid w:val="005C1DAB"/>
    <w:rsid w:val="005E1536"/>
    <w:rsid w:val="005F6A82"/>
    <w:rsid w:val="00621CB5"/>
    <w:rsid w:val="0062491E"/>
    <w:rsid w:val="00630D0A"/>
    <w:rsid w:val="0063699B"/>
    <w:rsid w:val="0065675A"/>
    <w:rsid w:val="006570EB"/>
    <w:rsid w:val="006571E2"/>
    <w:rsid w:val="00684FF6"/>
    <w:rsid w:val="00692F72"/>
    <w:rsid w:val="0069667B"/>
    <w:rsid w:val="006B1000"/>
    <w:rsid w:val="006C27D4"/>
    <w:rsid w:val="006C4386"/>
    <w:rsid w:val="006D1739"/>
    <w:rsid w:val="006D277F"/>
    <w:rsid w:val="006D3DE3"/>
    <w:rsid w:val="006D7620"/>
    <w:rsid w:val="006E142A"/>
    <w:rsid w:val="006F1FDA"/>
    <w:rsid w:val="006F5BF7"/>
    <w:rsid w:val="00705132"/>
    <w:rsid w:val="00707C7C"/>
    <w:rsid w:val="00713369"/>
    <w:rsid w:val="007236DA"/>
    <w:rsid w:val="007320F0"/>
    <w:rsid w:val="00757372"/>
    <w:rsid w:val="007663C8"/>
    <w:rsid w:val="00767BE7"/>
    <w:rsid w:val="007725AF"/>
    <w:rsid w:val="0078639B"/>
    <w:rsid w:val="00793D14"/>
    <w:rsid w:val="007956C2"/>
    <w:rsid w:val="007A4949"/>
    <w:rsid w:val="007B1526"/>
    <w:rsid w:val="007C410B"/>
    <w:rsid w:val="00802314"/>
    <w:rsid w:val="00804A1B"/>
    <w:rsid w:val="008150EC"/>
    <w:rsid w:val="00817D90"/>
    <w:rsid w:val="00840C30"/>
    <w:rsid w:val="00847076"/>
    <w:rsid w:val="00847672"/>
    <w:rsid w:val="008506B0"/>
    <w:rsid w:val="008522B6"/>
    <w:rsid w:val="008622C2"/>
    <w:rsid w:val="008731C8"/>
    <w:rsid w:val="008823AA"/>
    <w:rsid w:val="008B05F4"/>
    <w:rsid w:val="008B5D98"/>
    <w:rsid w:val="008B7E59"/>
    <w:rsid w:val="008C6ACA"/>
    <w:rsid w:val="008D1DC2"/>
    <w:rsid w:val="008D2561"/>
    <w:rsid w:val="008D7556"/>
    <w:rsid w:val="008E2CC4"/>
    <w:rsid w:val="008E5259"/>
    <w:rsid w:val="008E7962"/>
    <w:rsid w:val="008E7A0F"/>
    <w:rsid w:val="008F065F"/>
    <w:rsid w:val="008F12E3"/>
    <w:rsid w:val="00900630"/>
    <w:rsid w:val="00907926"/>
    <w:rsid w:val="00910027"/>
    <w:rsid w:val="00913FDE"/>
    <w:rsid w:val="00917BCA"/>
    <w:rsid w:val="00933BDB"/>
    <w:rsid w:val="00936FB8"/>
    <w:rsid w:val="00937E07"/>
    <w:rsid w:val="00956B8E"/>
    <w:rsid w:val="00977629"/>
    <w:rsid w:val="00977F59"/>
    <w:rsid w:val="009B3B5C"/>
    <w:rsid w:val="009B461A"/>
    <w:rsid w:val="009B7CCE"/>
    <w:rsid w:val="009C6A8B"/>
    <w:rsid w:val="009D6203"/>
    <w:rsid w:val="009E5D51"/>
    <w:rsid w:val="009F165E"/>
    <w:rsid w:val="009F63BD"/>
    <w:rsid w:val="00A14E39"/>
    <w:rsid w:val="00A45FCD"/>
    <w:rsid w:val="00A67D83"/>
    <w:rsid w:val="00A81388"/>
    <w:rsid w:val="00A87A33"/>
    <w:rsid w:val="00AA34C8"/>
    <w:rsid w:val="00AA5D8E"/>
    <w:rsid w:val="00AB7444"/>
    <w:rsid w:val="00AC1412"/>
    <w:rsid w:val="00AC2AD1"/>
    <w:rsid w:val="00AC3065"/>
    <w:rsid w:val="00AF44A8"/>
    <w:rsid w:val="00B027D5"/>
    <w:rsid w:val="00B13812"/>
    <w:rsid w:val="00B2757A"/>
    <w:rsid w:val="00B37D2B"/>
    <w:rsid w:val="00B43B82"/>
    <w:rsid w:val="00B47546"/>
    <w:rsid w:val="00B476B5"/>
    <w:rsid w:val="00B57DCF"/>
    <w:rsid w:val="00B57E5F"/>
    <w:rsid w:val="00B633DB"/>
    <w:rsid w:val="00B70EB9"/>
    <w:rsid w:val="00B760A5"/>
    <w:rsid w:val="00B865B3"/>
    <w:rsid w:val="00B909D6"/>
    <w:rsid w:val="00BA565C"/>
    <w:rsid w:val="00BD343F"/>
    <w:rsid w:val="00BD5C1C"/>
    <w:rsid w:val="00C04892"/>
    <w:rsid w:val="00C20B12"/>
    <w:rsid w:val="00C2767E"/>
    <w:rsid w:val="00C36CC0"/>
    <w:rsid w:val="00C435BF"/>
    <w:rsid w:val="00C465D6"/>
    <w:rsid w:val="00C53FF7"/>
    <w:rsid w:val="00C72A28"/>
    <w:rsid w:val="00C72D79"/>
    <w:rsid w:val="00C843B5"/>
    <w:rsid w:val="00C96DB4"/>
    <w:rsid w:val="00CA3B7A"/>
    <w:rsid w:val="00CA556D"/>
    <w:rsid w:val="00CB1479"/>
    <w:rsid w:val="00CB687D"/>
    <w:rsid w:val="00CF5B81"/>
    <w:rsid w:val="00CF7AE1"/>
    <w:rsid w:val="00D00BD1"/>
    <w:rsid w:val="00D0252E"/>
    <w:rsid w:val="00D068EB"/>
    <w:rsid w:val="00D11054"/>
    <w:rsid w:val="00D243E2"/>
    <w:rsid w:val="00D3353F"/>
    <w:rsid w:val="00D37927"/>
    <w:rsid w:val="00D40F26"/>
    <w:rsid w:val="00D62B3C"/>
    <w:rsid w:val="00D63AF8"/>
    <w:rsid w:val="00D71545"/>
    <w:rsid w:val="00D72768"/>
    <w:rsid w:val="00D83E2F"/>
    <w:rsid w:val="00D851FD"/>
    <w:rsid w:val="00D9117E"/>
    <w:rsid w:val="00D9196B"/>
    <w:rsid w:val="00D96EF8"/>
    <w:rsid w:val="00DA1AA4"/>
    <w:rsid w:val="00DB2B6E"/>
    <w:rsid w:val="00DC58EB"/>
    <w:rsid w:val="00E010B2"/>
    <w:rsid w:val="00E02CDF"/>
    <w:rsid w:val="00E106F8"/>
    <w:rsid w:val="00E336BC"/>
    <w:rsid w:val="00E44E5F"/>
    <w:rsid w:val="00E50B45"/>
    <w:rsid w:val="00E52493"/>
    <w:rsid w:val="00EB581F"/>
    <w:rsid w:val="00EB6CBC"/>
    <w:rsid w:val="00EF63C7"/>
    <w:rsid w:val="00F00C2A"/>
    <w:rsid w:val="00F0238F"/>
    <w:rsid w:val="00F07B72"/>
    <w:rsid w:val="00F275BE"/>
    <w:rsid w:val="00F312FB"/>
    <w:rsid w:val="00F33576"/>
    <w:rsid w:val="00F5551F"/>
    <w:rsid w:val="00F56E46"/>
    <w:rsid w:val="00F657AD"/>
    <w:rsid w:val="00F77E70"/>
    <w:rsid w:val="00F83FCE"/>
    <w:rsid w:val="00F9290E"/>
    <w:rsid w:val="00FA63D3"/>
    <w:rsid w:val="00FB1FDC"/>
    <w:rsid w:val="00FB5712"/>
    <w:rsid w:val="00FC43FB"/>
    <w:rsid w:val="00FC532B"/>
    <w:rsid w:val="00FE125E"/>
    <w:rsid w:val="00FE74A7"/>
    <w:rsid w:val="00FF4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549F46"/>
  <w15:docId w15:val="{325F6DE2-B653-485B-AE7C-5D8792F7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B82"/>
    <w:rPr>
      <w:rFonts w:ascii="Arial" w:hAnsi="Arial"/>
      <w:szCs w:val="24"/>
      <w:lang w:eastAsia="en-US"/>
    </w:rPr>
  </w:style>
  <w:style w:type="paragraph" w:styleId="Heading1">
    <w:name w:val="heading 1"/>
    <w:basedOn w:val="Normal"/>
    <w:next w:val="Normal"/>
    <w:qFormat/>
    <w:rsid w:val="00B43B82"/>
    <w:pPr>
      <w:keepNext/>
      <w:spacing w:after="120"/>
      <w:outlineLvl w:val="0"/>
    </w:pPr>
    <w:rPr>
      <w:rFonts w:ascii="Arial (W1)" w:hAnsi="Arial (W1)" w:cs="Arial"/>
      <w:b/>
      <w:bCs/>
      <w:sz w:val="24"/>
      <w:szCs w:val="32"/>
    </w:rPr>
  </w:style>
  <w:style w:type="paragraph" w:styleId="Heading2">
    <w:name w:val="heading 2"/>
    <w:basedOn w:val="Normal"/>
    <w:next w:val="Normal"/>
    <w:qFormat/>
    <w:rsid w:val="00B43B82"/>
    <w:pPr>
      <w:keepNext/>
      <w:outlineLvl w:val="1"/>
    </w:pPr>
    <w:rPr>
      <w:rFonts w:ascii="Arial (W1)" w:hAnsi="Arial (W1)" w:cs="Arial"/>
      <w:b/>
      <w:bCs/>
      <w:iCs/>
      <w:sz w:val="22"/>
    </w:rPr>
  </w:style>
  <w:style w:type="paragraph" w:styleId="Heading3">
    <w:name w:val="heading 3"/>
    <w:basedOn w:val="Normal"/>
    <w:next w:val="Normal"/>
    <w:qFormat/>
    <w:rsid w:val="00B43B82"/>
    <w:pPr>
      <w:keepNext/>
      <w:outlineLvl w:val="2"/>
    </w:pPr>
    <w:rPr>
      <w:rFonts w:ascii="Arial (W1)" w:hAnsi="Arial (W1)" w:cs="Arial"/>
      <w:b/>
      <w:bCs/>
      <w:szCs w:val="26"/>
    </w:rPr>
  </w:style>
  <w:style w:type="paragraph" w:styleId="Heading4">
    <w:name w:val="heading 4"/>
    <w:basedOn w:val="Normal"/>
    <w:next w:val="Normal"/>
    <w:qFormat/>
    <w:rsid w:val="00B43B82"/>
    <w:pPr>
      <w:keepNext/>
      <w:jc w:val="both"/>
      <w:outlineLvl w:val="3"/>
    </w:pPr>
    <w:rPr>
      <w:rFonts w:ascii="Arial (W1)" w:hAnsi="Arial (W1)" w:cs="Arial"/>
      <w:b/>
      <w:bCs/>
    </w:rPr>
  </w:style>
  <w:style w:type="paragraph" w:styleId="Heading5">
    <w:name w:val="heading 5"/>
    <w:basedOn w:val="Normal"/>
    <w:next w:val="Normal"/>
    <w:qFormat/>
    <w:rsid w:val="00B43B82"/>
    <w:pPr>
      <w:keepNext/>
      <w:numPr>
        <w:numId w:val="3"/>
      </w:numPr>
      <w:jc w:val="both"/>
      <w:outlineLvl w:val="4"/>
    </w:pPr>
    <w:rPr>
      <w:rFonts w:cs="Arial"/>
      <w:b/>
      <w:bCs/>
      <w:sz w:val="24"/>
    </w:rPr>
  </w:style>
  <w:style w:type="paragraph" w:styleId="Heading6">
    <w:name w:val="heading 6"/>
    <w:basedOn w:val="Normal"/>
    <w:next w:val="Normal"/>
    <w:qFormat/>
    <w:rsid w:val="00B43B82"/>
    <w:pPr>
      <w:keepNext/>
      <w:outlineLvl w:val="5"/>
    </w:pPr>
    <w:rPr>
      <w:b/>
      <w:bCs/>
      <w:lang w:val="en-US"/>
    </w:rPr>
  </w:style>
  <w:style w:type="paragraph" w:styleId="Heading7">
    <w:name w:val="heading 7"/>
    <w:basedOn w:val="Normal"/>
    <w:next w:val="Normal"/>
    <w:qFormat/>
    <w:rsid w:val="00B43B82"/>
    <w:pPr>
      <w:keepNext/>
      <w:jc w:val="both"/>
      <w:outlineLvl w:val="6"/>
    </w:pPr>
    <w:rPr>
      <w:rFonts w:cs="Arial"/>
      <w:b/>
      <w:bCs/>
    </w:rPr>
  </w:style>
  <w:style w:type="paragraph" w:styleId="Heading8">
    <w:name w:val="heading 8"/>
    <w:basedOn w:val="Normal"/>
    <w:next w:val="Normal"/>
    <w:qFormat/>
    <w:rsid w:val="00B43B82"/>
    <w:pPr>
      <w:keepNext/>
      <w:jc w:val="center"/>
      <w:outlineLvl w:val="7"/>
    </w:pPr>
    <w:rPr>
      <w:b/>
      <w:bCs/>
      <w:lang w:val="en-US"/>
    </w:rPr>
  </w:style>
  <w:style w:type="paragraph" w:styleId="Heading9">
    <w:name w:val="heading 9"/>
    <w:basedOn w:val="Normal"/>
    <w:next w:val="Normal"/>
    <w:qFormat/>
    <w:rsid w:val="00B43B82"/>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43B82"/>
    <w:pPr>
      <w:numPr>
        <w:numId w:val="1"/>
      </w:numPr>
    </w:pPr>
  </w:style>
  <w:style w:type="paragraph" w:styleId="Title">
    <w:name w:val="Title"/>
    <w:basedOn w:val="Normal"/>
    <w:qFormat/>
    <w:rsid w:val="00B43B82"/>
    <w:pPr>
      <w:spacing w:before="200"/>
      <w:ind w:left="851"/>
      <w:outlineLvl w:val="0"/>
    </w:pPr>
    <w:rPr>
      <w:rFonts w:cs="Arial"/>
      <w:b/>
      <w:bCs/>
      <w:sz w:val="32"/>
      <w:szCs w:val="32"/>
    </w:rPr>
  </w:style>
  <w:style w:type="paragraph" w:styleId="Header">
    <w:name w:val="header"/>
    <w:basedOn w:val="Normal"/>
    <w:link w:val="HeaderChar"/>
    <w:uiPriority w:val="99"/>
    <w:rsid w:val="00B43B82"/>
    <w:rPr>
      <w:rFonts w:ascii="Arial (W1)" w:hAnsi="Arial (W1)"/>
      <w:b/>
      <w:color w:val="6699CC"/>
    </w:rPr>
  </w:style>
  <w:style w:type="paragraph" w:styleId="Footer">
    <w:name w:val="footer"/>
    <w:basedOn w:val="Normal"/>
    <w:link w:val="FooterChar"/>
    <w:uiPriority w:val="99"/>
    <w:rsid w:val="00B43B82"/>
    <w:pPr>
      <w:ind w:left="-284"/>
    </w:pPr>
    <w:rPr>
      <w:rFonts w:ascii="Arial (W1)" w:hAnsi="Arial (W1)"/>
      <w:color w:val="002868"/>
    </w:rPr>
  </w:style>
  <w:style w:type="paragraph" w:customStyle="1" w:styleId="Banner">
    <w:name w:val="Banner"/>
    <w:basedOn w:val="Normal"/>
    <w:rsid w:val="00B43B82"/>
    <w:rPr>
      <w:b/>
      <w:color w:val="FFFFFF"/>
      <w:sz w:val="32"/>
      <w:szCs w:val="20"/>
    </w:rPr>
  </w:style>
  <w:style w:type="character" w:styleId="Hyperlink">
    <w:name w:val="Hyperlink"/>
    <w:rsid w:val="00B43B82"/>
    <w:rPr>
      <w:color w:val="0000FF"/>
      <w:u w:val="single"/>
    </w:rPr>
  </w:style>
  <w:style w:type="paragraph" w:styleId="TOC9">
    <w:name w:val="toc 9"/>
    <w:basedOn w:val="Normal"/>
    <w:next w:val="Normal"/>
    <w:autoRedefine/>
    <w:semiHidden/>
    <w:rsid w:val="00B43B82"/>
    <w:pPr>
      <w:ind w:left="1600"/>
    </w:pPr>
  </w:style>
  <w:style w:type="character" w:styleId="FollowedHyperlink">
    <w:name w:val="FollowedHyperlink"/>
    <w:rsid w:val="00B43B82"/>
    <w:rPr>
      <w:color w:val="800080"/>
      <w:u w:val="single"/>
    </w:rPr>
  </w:style>
  <w:style w:type="paragraph" w:styleId="BodyTextIndent">
    <w:name w:val="Body Text Indent"/>
    <w:basedOn w:val="Normal"/>
    <w:rsid w:val="00B43B82"/>
    <w:pPr>
      <w:tabs>
        <w:tab w:val="left" w:pos="900"/>
      </w:tabs>
      <w:ind w:left="900" w:hanging="540"/>
    </w:pPr>
    <w:rPr>
      <w:rFonts w:cs="Arial"/>
      <w:sz w:val="24"/>
    </w:rPr>
  </w:style>
  <w:style w:type="paragraph" w:styleId="ListNumber">
    <w:name w:val="List Number"/>
    <w:basedOn w:val="Normal"/>
    <w:rsid w:val="00B43B82"/>
    <w:pPr>
      <w:numPr>
        <w:numId w:val="2"/>
      </w:numPr>
      <w:spacing w:after="120"/>
      <w:ind w:left="357" w:hanging="357"/>
    </w:pPr>
  </w:style>
  <w:style w:type="character" w:styleId="CommentReference">
    <w:name w:val="annotation reference"/>
    <w:semiHidden/>
    <w:rsid w:val="00B43B82"/>
    <w:rPr>
      <w:sz w:val="16"/>
      <w:szCs w:val="16"/>
    </w:rPr>
  </w:style>
  <w:style w:type="paragraph" w:customStyle="1" w:styleId="PolicyTitle">
    <w:name w:val="Policy Title"/>
    <w:basedOn w:val="Normal"/>
    <w:rsid w:val="00B43B82"/>
    <w:pPr>
      <w:jc w:val="center"/>
    </w:pPr>
    <w:rPr>
      <w:rFonts w:ascii="Arial (W1)" w:hAnsi="Arial (W1)"/>
      <w:b/>
      <w:sz w:val="28"/>
    </w:rPr>
  </w:style>
  <w:style w:type="paragraph" w:customStyle="1" w:styleId="BannerBig">
    <w:name w:val="Banner Big"/>
    <w:basedOn w:val="Banner"/>
    <w:rsid w:val="00B43B82"/>
    <w:pPr>
      <w:jc w:val="center"/>
    </w:pPr>
    <w:rPr>
      <w:rFonts w:ascii="Arial Black" w:hAnsi="Arial Black"/>
      <w:b w:val="0"/>
      <w:bCs/>
      <w:sz w:val="40"/>
    </w:rPr>
  </w:style>
  <w:style w:type="paragraph" w:styleId="CommentText">
    <w:name w:val="annotation text"/>
    <w:basedOn w:val="Normal"/>
    <w:link w:val="CommentTextChar"/>
    <w:semiHidden/>
    <w:rsid w:val="00B43B82"/>
    <w:rPr>
      <w:szCs w:val="20"/>
    </w:rPr>
  </w:style>
  <w:style w:type="paragraph" w:styleId="BalloonText">
    <w:name w:val="Balloon Text"/>
    <w:basedOn w:val="Normal"/>
    <w:semiHidden/>
    <w:rsid w:val="00B43B82"/>
    <w:rPr>
      <w:rFonts w:ascii="Tahoma" w:hAnsi="Tahoma" w:cs="Tahoma"/>
      <w:sz w:val="16"/>
      <w:szCs w:val="16"/>
    </w:rPr>
  </w:style>
  <w:style w:type="paragraph" w:customStyle="1" w:styleId="AgencyName">
    <w:name w:val="AgencyName"/>
    <w:basedOn w:val="Normal"/>
    <w:rsid w:val="00B43B82"/>
    <w:pPr>
      <w:spacing w:after="120"/>
    </w:pPr>
    <w:rPr>
      <w:spacing w:val="8"/>
      <w:sz w:val="26"/>
      <w:szCs w:val="26"/>
      <w:lang w:eastAsia="en-AU"/>
    </w:rPr>
  </w:style>
  <w:style w:type="paragraph" w:customStyle="1" w:styleId="WebAddress">
    <w:name w:val="WebAddress"/>
    <w:basedOn w:val="AgencyName"/>
    <w:rsid w:val="00B43B82"/>
    <w:pPr>
      <w:jc w:val="right"/>
    </w:pPr>
    <w:rPr>
      <w:sz w:val="28"/>
      <w:szCs w:val="28"/>
    </w:rPr>
  </w:style>
  <w:style w:type="character" w:customStyle="1" w:styleId="AgencyNameChar">
    <w:name w:val="AgencyName Char"/>
    <w:rsid w:val="00B43B82"/>
    <w:rPr>
      <w:rFonts w:ascii="Arial" w:hAnsi="Arial"/>
      <w:spacing w:val="8"/>
      <w:sz w:val="26"/>
      <w:szCs w:val="26"/>
      <w:lang w:val="en-AU" w:eastAsia="en-AU" w:bidi="ar-SA"/>
    </w:rPr>
  </w:style>
  <w:style w:type="character" w:styleId="PageNumber">
    <w:name w:val="page number"/>
    <w:basedOn w:val="DefaultParagraphFont"/>
    <w:rsid w:val="00B43B82"/>
  </w:style>
  <w:style w:type="paragraph" w:styleId="ListParagraph">
    <w:name w:val="List Paragraph"/>
    <w:basedOn w:val="Normal"/>
    <w:uiPriority w:val="34"/>
    <w:qFormat/>
    <w:rsid w:val="001913E6"/>
    <w:pPr>
      <w:ind w:left="720"/>
      <w:contextualSpacing/>
    </w:pPr>
  </w:style>
  <w:style w:type="numbering" w:customStyle="1" w:styleId="Style1">
    <w:name w:val="Style1"/>
    <w:rsid w:val="00B027D5"/>
    <w:pPr>
      <w:numPr>
        <w:numId w:val="5"/>
      </w:numPr>
    </w:pPr>
  </w:style>
  <w:style w:type="numbering" w:customStyle="1" w:styleId="Style2">
    <w:name w:val="Style2"/>
    <w:rsid w:val="00B027D5"/>
    <w:pPr>
      <w:numPr>
        <w:numId w:val="6"/>
      </w:numPr>
    </w:pPr>
  </w:style>
  <w:style w:type="paragraph" w:styleId="CommentSubject">
    <w:name w:val="annotation subject"/>
    <w:basedOn w:val="CommentText"/>
    <w:next w:val="CommentText"/>
    <w:link w:val="CommentSubjectChar"/>
    <w:rsid w:val="00B027D5"/>
    <w:rPr>
      <w:b/>
      <w:bCs/>
    </w:rPr>
  </w:style>
  <w:style w:type="character" w:customStyle="1" w:styleId="CommentTextChar">
    <w:name w:val="Comment Text Char"/>
    <w:link w:val="CommentText"/>
    <w:semiHidden/>
    <w:rsid w:val="00B027D5"/>
    <w:rPr>
      <w:rFonts w:ascii="Arial" w:hAnsi="Arial"/>
      <w:lang w:eastAsia="en-US"/>
    </w:rPr>
  </w:style>
  <w:style w:type="character" w:customStyle="1" w:styleId="CommentSubjectChar">
    <w:name w:val="Comment Subject Char"/>
    <w:link w:val="CommentSubject"/>
    <w:rsid w:val="00B027D5"/>
    <w:rPr>
      <w:rFonts w:ascii="Arial" w:hAnsi="Arial"/>
      <w:lang w:eastAsia="en-US"/>
    </w:rPr>
  </w:style>
  <w:style w:type="numbering" w:customStyle="1" w:styleId="Style3">
    <w:name w:val="Style3"/>
    <w:rsid w:val="00A87A33"/>
    <w:pPr>
      <w:numPr>
        <w:numId w:val="7"/>
      </w:numPr>
    </w:pPr>
  </w:style>
  <w:style w:type="character" w:customStyle="1" w:styleId="FooterChar">
    <w:name w:val="Footer Char"/>
    <w:link w:val="Footer"/>
    <w:uiPriority w:val="99"/>
    <w:rsid w:val="005B6284"/>
    <w:rPr>
      <w:rFonts w:ascii="Arial (W1)" w:hAnsi="Arial (W1)"/>
      <w:color w:val="002868"/>
      <w:szCs w:val="24"/>
      <w:lang w:eastAsia="en-US"/>
    </w:rPr>
  </w:style>
  <w:style w:type="numbering" w:customStyle="1" w:styleId="Style4">
    <w:name w:val="Style4"/>
    <w:uiPriority w:val="99"/>
    <w:rsid w:val="00456280"/>
    <w:pPr>
      <w:numPr>
        <w:numId w:val="8"/>
      </w:numPr>
    </w:pPr>
  </w:style>
  <w:style w:type="numbering" w:customStyle="1" w:styleId="Style5">
    <w:name w:val="Style5"/>
    <w:uiPriority w:val="99"/>
    <w:rsid w:val="00456280"/>
    <w:pPr>
      <w:numPr>
        <w:numId w:val="9"/>
      </w:numPr>
    </w:pPr>
  </w:style>
  <w:style w:type="numbering" w:customStyle="1" w:styleId="Style6">
    <w:name w:val="Style6"/>
    <w:uiPriority w:val="99"/>
    <w:rsid w:val="00456280"/>
    <w:pPr>
      <w:numPr>
        <w:numId w:val="10"/>
      </w:numPr>
    </w:pPr>
  </w:style>
  <w:style w:type="numbering" w:customStyle="1" w:styleId="Style7">
    <w:name w:val="Style7"/>
    <w:uiPriority w:val="99"/>
    <w:rsid w:val="003255A0"/>
    <w:pPr>
      <w:numPr>
        <w:numId w:val="11"/>
      </w:numPr>
    </w:pPr>
  </w:style>
  <w:style w:type="numbering" w:customStyle="1" w:styleId="Style8">
    <w:name w:val="Style8"/>
    <w:uiPriority w:val="99"/>
    <w:rsid w:val="003255A0"/>
    <w:pPr>
      <w:numPr>
        <w:numId w:val="12"/>
      </w:numPr>
    </w:pPr>
  </w:style>
  <w:style w:type="numbering" w:customStyle="1" w:styleId="Style9">
    <w:name w:val="Style9"/>
    <w:uiPriority w:val="99"/>
    <w:rsid w:val="003255A0"/>
    <w:pPr>
      <w:numPr>
        <w:numId w:val="13"/>
      </w:numPr>
    </w:pPr>
  </w:style>
  <w:style w:type="numbering" w:customStyle="1" w:styleId="Style10">
    <w:name w:val="Style10"/>
    <w:uiPriority w:val="99"/>
    <w:rsid w:val="003255A0"/>
    <w:pPr>
      <w:numPr>
        <w:numId w:val="14"/>
      </w:numPr>
    </w:pPr>
  </w:style>
  <w:style w:type="paragraph" w:customStyle="1" w:styleId="HeaderText">
    <w:name w:val="Header Text"/>
    <w:basedOn w:val="Normal"/>
    <w:rsid w:val="00AF44A8"/>
    <w:pPr>
      <w:autoSpaceDE w:val="0"/>
      <w:autoSpaceDN w:val="0"/>
      <w:adjustRightInd w:val="0"/>
    </w:pPr>
    <w:rPr>
      <w:rFonts w:cs="Arial"/>
      <w:i/>
      <w:iCs/>
      <w:szCs w:val="20"/>
      <w:lang w:val="en-US"/>
    </w:rPr>
  </w:style>
  <w:style w:type="paragraph" w:styleId="BodyText">
    <w:name w:val="Body Text"/>
    <w:basedOn w:val="Normal"/>
    <w:link w:val="BodyTextChar"/>
    <w:rsid w:val="0078639B"/>
    <w:pPr>
      <w:spacing w:after="120"/>
    </w:pPr>
  </w:style>
  <w:style w:type="character" w:customStyle="1" w:styleId="BodyTextChar">
    <w:name w:val="Body Text Char"/>
    <w:link w:val="BodyText"/>
    <w:rsid w:val="0078639B"/>
    <w:rPr>
      <w:rFonts w:ascii="Arial" w:hAnsi="Arial"/>
      <w:szCs w:val="24"/>
      <w:lang w:eastAsia="en-US"/>
    </w:rPr>
  </w:style>
  <w:style w:type="paragraph" w:styleId="Revision">
    <w:name w:val="Revision"/>
    <w:hidden/>
    <w:uiPriority w:val="99"/>
    <w:semiHidden/>
    <w:rsid w:val="00CA3B7A"/>
    <w:rPr>
      <w:rFonts w:ascii="Arial" w:hAnsi="Arial"/>
      <w:szCs w:val="24"/>
      <w:lang w:eastAsia="en-US"/>
    </w:rPr>
  </w:style>
  <w:style w:type="table" w:styleId="TableGrid">
    <w:name w:val="Table Grid"/>
    <w:basedOn w:val="TableNormal"/>
    <w:rsid w:val="00CA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of">
    <w:name w:val="Department of"/>
    <w:basedOn w:val="Normal"/>
    <w:rsid w:val="000846C2"/>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0846C2"/>
    <w:rPr>
      <w:rFonts w:ascii="Lato Black" w:hAnsi="Lato Black" w:cs="Lato Black"/>
    </w:rPr>
  </w:style>
  <w:style w:type="character" w:customStyle="1" w:styleId="HeaderChar">
    <w:name w:val="Header Char"/>
    <w:link w:val="Header"/>
    <w:uiPriority w:val="99"/>
    <w:rsid w:val="000846C2"/>
    <w:rPr>
      <w:rFonts w:ascii="Arial (W1)" w:hAnsi="Arial (W1)"/>
      <w:b/>
      <w:color w:val="6699CC"/>
      <w:szCs w:val="24"/>
      <w:lang w:eastAsia="en-US"/>
    </w:rPr>
  </w:style>
  <w:style w:type="paragraph" w:customStyle="1" w:styleId="web">
    <w:name w:val="web"/>
    <w:basedOn w:val="Normal"/>
    <w:rsid w:val="000846C2"/>
    <w:pPr>
      <w:spacing w:line="240" w:lineRule="exact"/>
    </w:pPr>
    <w:rPr>
      <w:rFonts w:ascii="Lato Black" w:hAnsi="Lato Black" w:cs="Lato Black"/>
      <w:color w:val="231F20"/>
      <w:sz w:val="18"/>
      <w:szCs w:val="18"/>
      <w:u w:color="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9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nt.gov.au/education/policies/school-representative-bodie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islation.nt.gov.au/Legislation/EDUCATION-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egislation.nt.gov.au/en/Legislation/EDUCATION-AC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51891-0192-4352-9D29-87254989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5752</Characters>
  <Application>Microsoft Office Word</Application>
  <DocSecurity>0</DocSecurity>
  <Lines>185</Lines>
  <Paragraphs>156</Paragraphs>
  <ScaleCrop>false</ScaleCrop>
  <HeadingPairs>
    <vt:vector size="2" baseType="variant">
      <vt:variant>
        <vt:lpstr>Title</vt:lpstr>
      </vt:variant>
      <vt:variant>
        <vt:i4>1</vt:i4>
      </vt:variant>
    </vt:vector>
  </HeadingPairs>
  <TitlesOfParts>
    <vt:vector size="1" baseType="lpstr">
      <vt:lpstr>Department of Employment, Education and Training</vt:lpstr>
    </vt:vector>
  </TitlesOfParts>
  <Company>DEET</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management council guidelines</dc:title>
  <dc:subject>Information Sheet</dc:subject>
  <dc:creator>Northern Territory Government</dc:creator>
  <cp:lastModifiedBy>Andrea Ruske</cp:lastModifiedBy>
  <cp:revision>2</cp:revision>
  <cp:lastPrinted>2016-05-27T00:45:00Z</cp:lastPrinted>
  <dcterms:created xsi:type="dcterms:W3CDTF">2017-11-09T01:16:00Z</dcterms:created>
  <dcterms:modified xsi:type="dcterms:W3CDTF">2017-11-09T01:16:00Z</dcterms:modified>
</cp:coreProperties>
</file>