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vertAnchor="page" w:horzAnchor="margin" w:tblpY="2536"/>
        <w:tblOverlap w:val="never"/>
        <w:tblW w:w="10514" w:type="dxa"/>
        <w:tblLayout w:type="fixed"/>
        <w:tblCellMar>
          <w:left w:w="0" w:type="dxa"/>
          <w:right w:w="0" w:type="dxa"/>
        </w:tblCellMar>
        <w:tblLook w:val="01E0" w:firstRow="1" w:lastRow="1" w:firstColumn="1" w:lastColumn="1" w:noHBand="0" w:noVBand="0"/>
      </w:tblPr>
      <w:tblGrid>
        <w:gridCol w:w="2127"/>
        <w:gridCol w:w="5386"/>
        <w:gridCol w:w="851"/>
        <w:gridCol w:w="166"/>
        <w:gridCol w:w="1984"/>
      </w:tblGrid>
      <w:tr w:rsidR="00AD1238" w:rsidRPr="00195D9D" w:rsidTr="00AD1238">
        <w:trPr>
          <w:cantSplit/>
          <w:trHeight w:val="286"/>
        </w:trPr>
        <w:tc>
          <w:tcPr>
            <w:tcW w:w="2127" w:type="dxa"/>
            <w:vAlign w:val="center"/>
          </w:tcPr>
          <w:p w:rsidR="00AD1238" w:rsidRPr="00195D9D" w:rsidRDefault="00AD1238" w:rsidP="00AD1238">
            <w:pPr>
              <w:pStyle w:val="Header"/>
              <w:spacing w:after="0"/>
              <w:ind w:left="281"/>
              <w:jc w:val="left"/>
            </w:pPr>
            <w:r w:rsidRPr="00195D9D">
              <w:t>Responsibility of:</w:t>
            </w:r>
          </w:p>
        </w:tc>
        <w:tc>
          <w:tcPr>
            <w:tcW w:w="5386" w:type="dxa"/>
            <w:vAlign w:val="center"/>
          </w:tcPr>
          <w:p w:rsidR="00AD1238" w:rsidRPr="00195D9D" w:rsidRDefault="00AD1238" w:rsidP="00AD1238">
            <w:pPr>
              <w:pStyle w:val="Header"/>
              <w:spacing w:after="0"/>
              <w:ind w:left="284"/>
              <w:jc w:val="left"/>
            </w:pPr>
            <w:r>
              <w:t>Quality School Systems and Support</w:t>
            </w:r>
          </w:p>
        </w:tc>
        <w:tc>
          <w:tcPr>
            <w:tcW w:w="1017" w:type="dxa"/>
            <w:gridSpan w:val="2"/>
            <w:vAlign w:val="center"/>
          </w:tcPr>
          <w:p w:rsidR="00AD1238" w:rsidRPr="000A39A1" w:rsidRDefault="00AD1238" w:rsidP="00AD1238">
            <w:pPr>
              <w:pStyle w:val="Header"/>
              <w:spacing w:after="0"/>
              <w:jc w:val="left"/>
            </w:pPr>
            <w:r>
              <w:t>DoE</w:t>
            </w:r>
            <w:r w:rsidRPr="00195D9D">
              <w:t xml:space="preserve"> File: </w:t>
            </w:r>
          </w:p>
        </w:tc>
        <w:tc>
          <w:tcPr>
            <w:tcW w:w="1984" w:type="dxa"/>
            <w:vAlign w:val="center"/>
          </w:tcPr>
          <w:p w:rsidR="00AD1238" w:rsidRPr="000A39A1" w:rsidRDefault="00EF1DD6" w:rsidP="00AD1238">
            <w:pPr>
              <w:pStyle w:val="Header"/>
              <w:spacing w:after="0"/>
              <w:jc w:val="left"/>
            </w:pPr>
            <w:r>
              <w:t>50:F19:10497</w:t>
            </w:r>
          </w:p>
        </w:tc>
      </w:tr>
      <w:tr w:rsidR="00AD1238" w:rsidRPr="00195D9D" w:rsidTr="00AD1238">
        <w:trPr>
          <w:cantSplit/>
          <w:trHeight w:val="284"/>
        </w:trPr>
        <w:tc>
          <w:tcPr>
            <w:tcW w:w="2127" w:type="dxa"/>
            <w:vAlign w:val="center"/>
          </w:tcPr>
          <w:p w:rsidR="00AD1238" w:rsidRPr="00195D9D" w:rsidRDefault="00AD1238" w:rsidP="00AD1238">
            <w:pPr>
              <w:pStyle w:val="Header"/>
              <w:spacing w:after="0"/>
              <w:ind w:left="284"/>
              <w:jc w:val="left"/>
            </w:pPr>
            <w:r w:rsidRPr="00195D9D">
              <w:t>Effective Date:</w:t>
            </w:r>
          </w:p>
        </w:tc>
        <w:tc>
          <w:tcPr>
            <w:tcW w:w="5386" w:type="dxa"/>
            <w:vAlign w:val="center"/>
          </w:tcPr>
          <w:p w:rsidR="00AD1238" w:rsidRPr="00195D9D" w:rsidRDefault="00AD1238" w:rsidP="00AD1238">
            <w:pPr>
              <w:pStyle w:val="Header"/>
              <w:spacing w:after="0"/>
              <w:ind w:left="284"/>
              <w:jc w:val="left"/>
            </w:pPr>
            <w:r>
              <w:t>November 2019</w:t>
            </w:r>
          </w:p>
        </w:tc>
        <w:tc>
          <w:tcPr>
            <w:tcW w:w="3001" w:type="dxa"/>
            <w:gridSpan w:val="3"/>
            <w:vAlign w:val="center"/>
          </w:tcPr>
          <w:p w:rsidR="00AD1238" w:rsidRPr="00195D9D" w:rsidRDefault="00AD1238" w:rsidP="00EF1DD6">
            <w:pPr>
              <w:pStyle w:val="Header"/>
              <w:spacing w:after="0"/>
              <w:jc w:val="left"/>
            </w:pPr>
            <w:r>
              <w:t>TRM:         EDOC2017/</w:t>
            </w:r>
            <w:r w:rsidR="00EF1DD6">
              <w:t>74871</w:t>
            </w:r>
          </w:p>
        </w:tc>
      </w:tr>
      <w:tr w:rsidR="00AD1238" w:rsidRPr="00195D9D" w:rsidTr="00AD1238">
        <w:trPr>
          <w:gridAfter w:val="3"/>
          <w:wAfter w:w="3001" w:type="dxa"/>
          <w:cantSplit/>
          <w:trHeight w:val="284"/>
        </w:trPr>
        <w:tc>
          <w:tcPr>
            <w:tcW w:w="2127" w:type="dxa"/>
            <w:vAlign w:val="center"/>
          </w:tcPr>
          <w:p w:rsidR="00AD1238" w:rsidRPr="00195D9D" w:rsidRDefault="00AD1238" w:rsidP="00AD1238">
            <w:pPr>
              <w:pStyle w:val="Header"/>
              <w:spacing w:after="0"/>
              <w:ind w:left="284"/>
              <w:jc w:val="left"/>
            </w:pPr>
            <w:r w:rsidRPr="00195D9D">
              <w:t>Next Review Date:</w:t>
            </w:r>
          </w:p>
        </w:tc>
        <w:tc>
          <w:tcPr>
            <w:tcW w:w="5386" w:type="dxa"/>
            <w:vAlign w:val="center"/>
          </w:tcPr>
          <w:p w:rsidR="00AD1238" w:rsidRPr="00195D9D" w:rsidRDefault="00AD1238" w:rsidP="00AD1238">
            <w:pPr>
              <w:pStyle w:val="Header"/>
              <w:spacing w:after="0"/>
              <w:ind w:left="281"/>
              <w:jc w:val="left"/>
            </w:pPr>
            <w:r>
              <w:t>November 2021</w:t>
            </w:r>
          </w:p>
        </w:tc>
      </w:tr>
      <w:tr w:rsidR="00AD1238" w:rsidRPr="00195D9D" w:rsidTr="00AD1238">
        <w:trPr>
          <w:gridAfter w:val="2"/>
          <w:wAfter w:w="2150" w:type="dxa"/>
          <w:cantSplit/>
          <w:trHeight w:val="284"/>
        </w:trPr>
        <w:tc>
          <w:tcPr>
            <w:tcW w:w="2127" w:type="dxa"/>
            <w:vAlign w:val="center"/>
          </w:tcPr>
          <w:p w:rsidR="00AD1238" w:rsidRPr="00195D9D" w:rsidRDefault="00AD1238" w:rsidP="00AD1238">
            <w:pPr>
              <w:pStyle w:val="Header"/>
              <w:spacing w:after="0"/>
              <w:jc w:val="center"/>
            </w:pPr>
            <w:r w:rsidRPr="00195D9D">
              <w:t>Target Audience:</w:t>
            </w:r>
          </w:p>
        </w:tc>
        <w:tc>
          <w:tcPr>
            <w:tcW w:w="6237" w:type="dxa"/>
            <w:gridSpan w:val="2"/>
            <w:vAlign w:val="center"/>
          </w:tcPr>
          <w:p w:rsidR="00AD1238" w:rsidRPr="00195D9D" w:rsidRDefault="00AD1238" w:rsidP="00AD1238">
            <w:pPr>
              <w:pStyle w:val="Header"/>
              <w:spacing w:after="0"/>
              <w:ind w:left="281"/>
              <w:jc w:val="left"/>
            </w:pPr>
            <w:r w:rsidRPr="00AD1238">
              <w:t>IPS Board members/IPS and department staff/parents and community</w:t>
            </w:r>
          </w:p>
        </w:tc>
      </w:tr>
    </w:tbl>
    <w:p w:rsidR="00AD1238" w:rsidRDefault="00AD1238" w:rsidP="00AD1238"/>
    <w:p w:rsidR="00AD1238" w:rsidRDefault="00AD1238" w:rsidP="00AD1238">
      <w:r>
        <w:t xml:space="preserve"> This document should be read in conjunction with:</w:t>
      </w:r>
    </w:p>
    <w:p w:rsidR="00AD1238" w:rsidRDefault="00AD1238" w:rsidP="00912A77">
      <w:pPr>
        <w:pStyle w:val="ListParagraph"/>
        <w:numPr>
          <w:ilvl w:val="0"/>
          <w:numId w:val="9"/>
        </w:numPr>
        <w:spacing w:after="0"/>
        <w:ind w:left="714" w:hanging="357"/>
      </w:pPr>
      <w:r>
        <w:t>School Representative Body Policy</w:t>
      </w:r>
    </w:p>
    <w:p w:rsidR="00AD1238" w:rsidRDefault="00AD1238" w:rsidP="00912A77">
      <w:pPr>
        <w:pStyle w:val="ListParagraph"/>
        <w:numPr>
          <w:ilvl w:val="0"/>
          <w:numId w:val="9"/>
        </w:numPr>
        <w:spacing w:after="0"/>
        <w:ind w:left="714" w:hanging="357"/>
      </w:pPr>
      <w:r>
        <w:t>School Representative Body Constitution Guidelines</w:t>
      </w:r>
    </w:p>
    <w:p w:rsidR="00AD1238" w:rsidRDefault="00AD1238" w:rsidP="00912A77">
      <w:pPr>
        <w:pStyle w:val="ListParagraph"/>
        <w:numPr>
          <w:ilvl w:val="0"/>
          <w:numId w:val="9"/>
        </w:numPr>
        <w:spacing w:after="0"/>
        <w:ind w:left="714" w:hanging="357"/>
      </w:pPr>
      <w:r>
        <w:t>Independent Public School</w:t>
      </w:r>
      <w:r w:rsidR="00AB7A27">
        <w:t>s</w:t>
      </w:r>
      <w:r>
        <w:t xml:space="preserve"> Policy</w:t>
      </w:r>
    </w:p>
    <w:p w:rsidR="00AD1238" w:rsidRDefault="00AD1238" w:rsidP="00912A77">
      <w:pPr>
        <w:pStyle w:val="ListParagraph"/>
        <w:numPr>
          <w:ilvl w:val="0"/>
          <w:numId w:val="9"/>
        </w:numPr>
        <w:spacing w:after="0"/>
        <w:ind w:left="714" w:hanging="357"/>
      </w:pPr>
      <w:r>
        <w:t>Independent Public School Application and Revocation Guidelines</w:t>
      </w:r>
    </w:p>
    <w:p w:rsidR="00AD1238" w:rsidRDefault="00AD1238" w:rsidP="00912A77">
      <w:pPr>
        <w:pStyle w:val="ListParagraph"/>
        <w:numPr>
          <w:ilvl w:val="0"/>
          <w:numId w:val="9"/>
        </w:numPr>
        <w:spacing w:after="0"/>
        <w:ind w:left="714" w:hanging="357"/>
      </w:pPr>
      <w:r>
        <w:t>Modify Parent Members</w:t>
      </w:r>
      <w:r w:rsidR="00AB7A27">
        <w:t>hip – Independent Public School Board</w:t>
      </w:r>
      <w:r>
        <w:t xml:space="preserve"> Guidelines</w:t>
      </w:r>
      <w:r w:rsidR="00AB7A27">
        <w:t xml:space="preserve"> and Procedures</w:t>
      </w:r>
    </w:p>
    <w:p w:rsidR="00AD1238" w:rsidRDefault="000F0C35" w:rsidP="00014CE4">
      <w:pPr>
        <w:pStyle w:val="Heading1"/>
      </w:pPr>
      <w:r>
        <w:t xml:space="preserve">Introduction </w:t>
      </w:r>
    </w:p>
    <w:p w:rsidR="00AD1238" w:rsidRDefault="00AD1238" w:rsidP="00510F84">
      <w:r>
        <w:t xml:space="preserve">An independent public school (IPS), under the </w:t>
      </w:r>
      <w:hyperlink r:id="rId9" w:history="1">
        <w:r w:rsidRPr="000F0C35">
          <w:rPr>
            <w:rStyle w:val="Hyperlink"/>
            <w:i/>
          </w:rPr>
          <w:t>Education Act</w:t>
        </w:r>
      </w:hyperlink>
      <w:r>
        <w:t xml:space="preserve"> (the Act), may operate with an IPS board (board). A board operates under the legislative framework provided by Part 6 of the Act and Part 5 of the </w:t>
      </w:r>
      <w:hyperlink r:id="rId10" w:history="1">
        <w:r w:rsidRPr="000F0C35">
          <w:rPr>
            <w:rStyle w:val="Hyperlink"/>
          </w:rPr>
          <w:t>Education Regulations</w:t>
        </w:r>
      </w:hyperlink>
      <w:r>
        <w:t xml:space="preserve"> (the Regulations), as well as relevant departmental policies and guidelines.</w:t>
      </w:r>
    </w:p>
    <w:p w:rsidR="00AD1238" w:rsidRDefault="00AD1238" w:rsidP="00510F84">
      <w:r>
        <w:t>Boards operate strategically, governing and monitoring school performance. While this is already within the scope of other school representative bodies, boards focus on strategic improvement, monitoring and accountability, leaving the more operational management decisions to the principal and senior school staff.</w:t>
      </w:r>
    </w:p>
    <w:p w:rsidR="00AD1238" w:rsidRDefault="00AD1238" w:rsidP="00510F84">
      <w:r>
        <w:t xml:space="preserve">The board and the school principal work in partnership to provide good governance, facilitate communication and ensure effective networking with school communities. For a board to function effectively there must be a good working relationship between the principal and board members based on mutual respect and a shared vision for the school. </w:t>
      </w:r>
    </w:p>
    <w:p w:rsidR="00AD1238" w:rsidRDefault="00AD1238" w:rsidP="00510F84">
      <w:r>
        <w:t>The functions of a board are the same as a school council, however under the Act a board has increased accountability to the local community for the achievement of educational outcomes for children and young persons. An important element of accountability is to ensure there is clarity regarding decision making with clear processes within organisations.</w:t>
      </w:r>
    </w:p>
    <w:p w:rsidR="00AD1238" w:rsidRDefault="00AD1238" w:rsidP="00510F84">
      <w:r>
        <w:t>The department’s Accountability and Performance Improvement Framework (APIF) mandates that the department, the board and the school co-sign an IPS memorandum of understanding (MOU). The MOU sets the agreed relationship, expectations and obligations expected of each party to the MOU. Signing the MOU is an acknowledgment that each party has a sincere and mutually respectful partnership aligned with the Act and APIF. Although the MOU is a formal agreement, it is not a legally binding document.</w:t>
      </w:r>
    </w:p>
    <w:p w:rsidR="00AD1238" w:rsidRDefault="00AD1238" w:rsidP="00510F84">
      <w:r>
        <w:t>In addition, a board has increased flexibility regarding the at least 50 per cent parent membership requirement on the board – for assistance, see Modify Parent Membership – Independent Public Schools Guidelines.</w:t>
      </w:r>
      <w:bookmarkStart w:id="0" w:name="_GoBack"/>
      <w:bookmarkEnd w:id="0"/>
    </w:p>
    <w:p w:rsidR="00AD1238" w:rsidRDefault="00AD1238" w:rsidP="00510F84">
      <w:r>
        <w:t>These guidelines outline the requirements for a board and its role and purpose within the school community with the following procedural requirements:</w:t>
      </w:r>
    </w:p>
    <w:p w:rsidR="00AD1238" w:rsidRDefault="00AD1238" w:rsidP="00912A77">
      <w:pPr>
        <w:pStyle w:val="ListParagraph"/>
        <w:numPr>
          <w:ilvl w:val="0"/>
          <w:numId w:val="10"/>
        </w:numPr>
        <w:spacing w:after="0"/>
        <w:ind w:left="714" w:hanging="357"/>
      </w:pPr>
      <w:r>
        <w:lastRenderedPageBreak/>
        <w:t>membership composition</w:t>
      </w:r>
    </w:p>
    <w:p w:rsidR="00AD1238" w:rsidRDefault="00AD1238" w:rsidP="00912A77">
      <w:pPr>
        <w:pStyle w:val="ListParagraph"/>
        <w:numPr>
          <w:ilvl w:val="0"/>
          <w:numId w:val="10"/>
        </w:numPr>
        <w:spacing w:after="0"/>
        <w:ind w:left="714" w:hanging="357"/>
      </w:pPr>
      <w:r>
        <w:t>election processes</w:t>
      </w:r>
    </w:p>
    <w:p w:rsidR="00AD1238" w:rsidRDefault="00AD1238" w:rsidP="00912A77">
      <w:pPr>
        <w:pStyle w:val="ListParagraph"/>
        <w:numPr>
          <w:ilvl w:val="0"/>
          <w:numId w:val="10"/>
        </w:numPr>
        <w:spacing w:after="0"/>
        <w:ind w:left="714" w:hanging="357"/>
      </w:pPr>
      <w:r>
        <w:t>appointing office holders</w:t>
      </w:r>
    </w:p>
    <w:p w:rsidR="00AD1238" w:rsidRDefault="00AD1238" w:rsidP="00912A77">
      <w:pPr>
        <w:pStyle w:val="ListParagraph"/>
        <w:numPr>
          <w:ilvl w:val="0"/>
          <w:numId w:val="10"/>
        </w:numPr>
        <w:spacing w:after="0"/>
        <w:ind w:left="714" w:hanging="357"/>
      </w:pPr>
      <w:r>
        <w:t xml:space="preserve">managing meetings </w:t>
      </w:r>
    </w:p>
    <w:p w:rsidR="00AD1238" w:rsidRDefault="00AD1238" w:rsidP="00912A77">
      <w:pPr>
        <w:pStyle w:val="ListParagraph"/>
        <w:numPr>
          <w:ilvl w:val="0"/>
          <w:numId w:val="10"/>
        </w:numPr>
        <w:spacing w:after="0"/>
        <w:ind w:left="714" w:hanging="357"/>
      </w:pPr>
      <w:r>
        <w:t>the role of a board member</w:t>
      </w:r>
    </w:p>
    <w:p w:rsidR="00AD1238" w:rsidRDefault="00AD1238" w:rsidP="00912A77">
      <w:pPr>
        <w:pStyle w:val="ListParagraph"/>
        <w:numPr>
          <w:ilvl w:val="0"/>
          <w:numId w:val="10"/>
        </w:numPr>
        <w:spacing w:after="0"/>
        <w:ind w:left="714" w:hanging="357"/>
      </w:pPr>
      <w:r>
        <w:t>the role of board office holders.</w:t>
      </w:r>
    </w:p>
    <w:p w:rsidR="00AD1238" w:rsidRDefault="000F0C35" w:rsidP="00014CE4">
      <w:pPr>
        <w:pStyle w:val="Heading1"/>
      </w:pPr>
      <w:r>
        <w:t xml:space="preserve">Definitions </w:t>
      </w:r>
    </w:p>
    <w:p w:rsidR="00AD1238" w:rsidRDefault="00AD1238" w:rsidP="00510F84">
      <w:r w:rsidRPr="000F0C35">
        <w:rPr>
          <w:b/>
        </w:rPr>
        <w:t>Casting vote</w:t>
      </w:r>
      <w:r>
        <w:t xml:space="preserve"> is where a presiding person, usually a chairperson, has an additional vote where there is a tied decision. In a board, the presiding person does not have a casting vote as per Regulation 27(10). A chairperson has one vote like every other member of the board.</w:t>
      </w:r>
    </w:p>
    <w:p w:rsidR="00AD1238" w:rsidRDefault="00AD1238" w:rsidP="00510F84">
      <w:r w:rsidRPr="000F0C35">
        <w:rPr>
          <w:b/>
        </w:rPr>
        <w:t>Constitution</w:t>
      </w:r>
      <w:r>
        <w:t xml:space="preserve"> is the document that forms and governs a board. The content of a constitution is mostly determined by the Act and the Regulations. </w:t>
      </w:r>
    </w:p>
    <w:p w:rsidR="00AD1238" w:rsidRDefault="00AD1238" w:rsidP="00510F84">
      <w:r w:rsidRPr="000F0C35">
        <w:rPr>
          <w:b/>
        </w:rPr>
        <w:t>Deliberative vote</w:t>
      </w:r>
      <w:r>
        <w:t xml:space="preserve"> is a vote exercised by a member of a board. The presiding member of a board meeting has a deliberative vote and not a casting vote.</w:t>
      </w:r>
    </w:p>
    <w:p w:rsidR="00AD1238" w:rsidRDefault="00AD1238" w:rsidP="00510F84">
      <w:r w:rsidRPr="000F0C35">
        <w:rPr>
          <w:b/>
        </w:rPr>
        <w:t>Invited member</w:t>
      </w:r>
      <w:r>
        <w:t xml:space="preserve"> is a person who meets eligibility requirements as outlined in Appendix B and has been invited by a board to be a member and accepted the offer.</w:t>
      </w:r>
    </w:p>
    <w:p w:rsidR="00AD1238" w:rsidRDefault="00AD1238" w:rsidP="00510F84">
      <w:r w:rsidRPr="000F0C35">
        <w:rPr>
          <w:b/>
        </w:rPr>
        <w:t>Motion</w:t>
      </w:r>
      <w:r>
        <w:t xml:space="preserve"> for the purpose of this document is a formal proposal to take an action of some kind which a board considers, discusses and votes on. Once a motion is passed, it becomes a resolution. </w:t>
      </w:r>
    </w:p>
    <w:p w:rsidR="00AD1238" w:rsidRDefault="00AD1238" w:rsidP="00510F84">
      <w:r w:rsidRPr="000F0C35">
        <w:rPr>
          <w:b/>
        </w:rPr>
        <w:t>Parent</w:t>
      </w:r>
      <w:r>
        <w:t xml:space="preserve"> is the child’s father, mother or any other person who has parental responsibility for the child but excludes a person standing in the place of a parent of a child on a temporary basis. A parent of an Aboriginal child includes a person who is regarded as a parent of the child under Aboriginal customary law or Aboriginal tradition, as defined in section six of the Act. A parent, for the purpose of this document, is a parent of a student enrolled at a school.  </w:t>
      </w:r>
    </w:p>
    <w:p w:rsidR="00AD1238" w:rsidRDefault="00AD1238" w:rsidP="00510F84">
      <w:r w:rsidRPr="000F0C35">
        <w:rPr>
          <w:b/>
        </w:rPr>
        <w:t>Quorum</w:t>
      </w:r>
      <w:r>
        <w:t xml:space="preserve"> is half of the board members in office present at the meeting. Board business cannot proceed unless a quorum is present.</w:t>
      </w:r>
    </w:p>
    <w:p w:rsidR="00AD1238" w:rsidRDefault="00AD1238" w:rsidP="00510F84">
      <w:r w:rsidRPr="000F0C35">
        <w:rPr>
          <w:b/>
        </w:rPr>
        <w:t>Resolution</w:t>
      </w:r>
      <w:r>
        <w:t xml:space="preserve"> for the purpose of this document is a confirmed decision, supported by a majority of members present at the meeting, and acts as a binding decision of a board. A resolution must be recorded in the minutes.</w:t>
      </w:r>
    </w:p>
    <w:p w:rsidR="00AD1238" w:rsidRDefault="00AD1238" w:rsidP="00510F84">
      <w:r w:rsidRPr="000F0C35">
        <w:rPr>
          <w:b/>
        </w:rPr>
        <w:t>Independent public school</w:t>
      </w:r>
      <w:r>
        <w:t xml:space="preserve"> is a school designated by gazette notice as a school that has greater autonomy to provide education to children and young persons in the community it serves. </w:t>
      </w:r>
    </w:p>
    <w:p w:rsidR="00AD1238" w:rsidRDefault="00AD1238" w:rsidP="00510F84">
      <w:r w:rsidRPr="000F0C35">
        <w:rPr>
          <w:b/>
        </w:rPr>
        <w:t>Independent public school board</w:t>
      </w:r>
      <w:r>
        <w:t xml:space="preserve"> is the governing body for an independent public school.</w:t>
      </w:r>
    </w:p>
    <w:p w:rsidR="00AD1238" w:rsidRDefault="00AD1238" w:rsidP="00510F84">
      <w:r w:rsidRPr="000F0C35">
        <w:rPr>
          <w:b/>
        </w:rPr>
        <w:t>School representative body</w:t>
      </w:r>
      <w:r>
        <w:t xml:space="preserve"> is an incorporated separate entity established under the Act referred to either as an independent public school board or for non-IPS referred to as a school council.</w:t>
      </w:r>
    </w:p>
    <w:p w:rsidR="00AD1238" w:rsidRDefault="00AD1238" w:rsidP="00510F84">
      <w:r w:rsidRPr="000F0C35">
        <w:rPr>
          <w:b/>
        </w:rPr>
        <w:t>Student member</w:t>
      </w:r>
      <w:r>
        <w:t xml:space="preserve"> is a student, enrolled at a school that provides secondary education, who is elected by the students as their representative.</w:t>
      </w:r>
    </w:p>
    <w:p w:rsidR="00AD1238" w:rsidRDefault="000F0C35" w:rsidP="000F0C35">
      <w:pPr>
        <w:pStyle w:val="Heading1"/>
      </w:pPr>
      <w:r>
        <w:t xml:space="preserve">Roles and Responsibilities </w:t>
      </w:r>
    </w:p>
    <w:p w:rsidR="00AD1238" w:rsidRDefault="00AD1238" w:rsidP="00510F84">
      <w:r>
        <w:t xml:space="preserve">The </w:t>
      </w:r>
      <w:r w:rsidRPr="000F0C35">
        <w:rPr>
          <w:b/>
        </w:rPr>
        <w:t>Chairperson</w:t>
      </w:r>
      <w:r>
        <w:t xml:space="preserve"> will:</w:t>
      </w:r>
    </w:p>
    <w:p w:rsidR="00AD1238" w:rsidRDefault="00AD1238" w:rsidP="00290644">
      <w:pPr>
        <w:pStyle w:val="ListParagraph"/>
        <w:numPr>
          <w:ilvl w:val="0"/>
          <w:numId w:val="11"/>
        </w:numPr>
      </w:pPr>
      <w:r>
        <w:lastRenderedPageBreak/>
        <w:t>work with the principal to ensure members and other office holders comply with department policy and guidelines.</w:t>
      </w:r>
    </w:p>
    <w:p w:rsidR="00AD1238" w:rsidRDefault="00AD1238" w:rsidP="00510F84">
      <w:r>
        <w:t xml:space="preserve">The </w:t>
      </w:r>
      <w:r w:rsidRPr="000F0C35">
        <w:rPr>
          <w:b/>
        </w:rPr>
        <w:t>principal</w:t>
      </w:r>
      <w:r>
        <w:t xml:space="preserve"> will:</w:t>
      </w:r>
    </w:p>
    <w:p w:rsidR="00AD1238" w:rsidRDefault="00AD1238" w:rsidP="00912A77">
      <w:pPr>
        <w:pStyle w:val="ListParagraph"/>
        <w:numPr>
          <w:ilvl w:val="0"/>
          <w:numId w:val="12"/>
        </w:numPr>
        <w:spacing w:after="0"/>
        <w:ind w:left="714" w:hanging="357"/>
      </w:pPr>
      <w:r>
        <w:t>ensure school processes are in place for parent, teacher and student (where applicable) elections</w:t>
      </w:r>
    </w:p>
    <w:p w:rsidR="00AD1238" w:rsidRDefault="00AD1238" w:rsidP="00912A77">
      <w:pPr>
        <w:pStyle w:val="ListParagraph"/>
        <w:numPr>
          <w:ilvl w:val="0"/>
          <w:numId w:val="12"/>
        </w:numPr>
        <w:spacing w:after="0"/>
        <w:ind w:left="714" w:hanging="357"/>
      </w:pPr>
      <w:r>
        <w:t>provide at least 14 days’ notice of the Annual General Meeting (AGM) to the school community</w:t>
      </w:r>
    </w:p>
    <w:p w:rsidR="00BD28D9" w:rsidRDefault="00AD1238" w:rsidP="00BD28D9">
      <w:pPr>
        <w:pStyle w:val="ListParagraph"/>
        <w:numPr>
          <w:ilvl w:val="0"/>
          <w:numId w:val="12"/>
        </w:numPr>
        <w:spacing w:after="0"/>
        <w:ind w:left="714" w:hanging="357"/>
      </w:pPr>
      <w:r>
        <w:t>inform Board members and ensure implementation of relevant departmental policy and guidelines.</w:t>
      </w:r>
      <w:r w:rsidR="00BD28D9" w:rsidRPr="00BD28D9">
        <w:t xml:space="preserve"> </w:t>
      </w:r>
    </w:p>
    <w:p w:rsidR="00BD28D9" w:rsidRDefault="00BD28D9" w:rsidP="00BD28D9">
      <w:pPr>
        <w:spacing w:after="0"/>
        <w:ind w:left="357"/>
      </w:pPr>
    </w:p>
    <w:p w:rsidR="00BD28D9" w:rsidRDefault="00BD28D9" w:rsidP="00BD28D9">
      <w:r w:rsidRPr="00BD28D9">
        <w:t>The</w:t>
      </w:r>
      <w:r>
        <w:t xml:space="preserve"> department’s</w:t>
      </w:r>
      <w:r>
        <w:rPr>
          <w:b/>
        </w:rPr>
        <w:t xml:space="preserve"> </w:t>
      </w:r>
      <w:r w:rsidRPr="00912A77">
        <w:rPr>
          <w:b/>
        </w:rPr>
        <w:t>Community Engagement Liaison Officer</w:t>
      </w:r>
      <w:r>
        <w:rPr>
          <w:b/>
        </w:rPr>
        <w:t xml:space="preserve"> </w:t>
      </w:r>
      <w:r>
        <w:t>will:</w:t>
      </w:r>
    </w:p>
    <w:p w:rsidR="00BD28D9" w:rsidRDefault="00BD28D9" w:rsidP="00BD28D9">
      <w:pPr>
        <w:pStyle w:val="ListParagraph"/>
        <w:numPr>
          <w:ilvl w:val="0"/>
          <w:numId w:val="11"/>
        </w:numPr>
        <w:spacing w:after="0"/>
        <w:ind w:left="714" w:hanging="357"/>
      </w:pPr>
      <w:r>
        <w:t>provide timely and accurate legislative advice to a board</w:t>
      </w:r>
    </w:p>
    <w:p w:rsidR="00AD1238" w:rsidRDefault="00BD28D9" w:rsidP="00BD28D9">
      <w:pPr>
        <w:pStyle w:val="ListParagraph"/>
        <w:numPr>
          <w:ilvl w:val="0"/>
          <w:numId w:val="11"/>
        </w:numPr>
        <w:spacing w:after="0"/>
        <w:ind w:left="714" w:hanging="357"/>
      </w:pPr>
      <w:r>
        <w:t>review constitutions to ensure compliance with the Act and Regulations.</w:t>
      </w:r>
    </w:p>
    <w:p w:rsidR="00AD1238" w:rsidRDefault="000F0C35" w:rsidP="000F0C35">
      <w:pPr>
        <w:pStyle w:val="Heading1"/>
      </w:pPr>
      <w:r>
        <w:t xml:space="preserve">Board Requirements </w:t>
      </w:r>
    </w:p>
    <w:p w:rsidR="00AD1238" w:rsidRDefault="00AD1238" w:rsidP="00510F84">
      <w:r>
        <w:t xml:space="preserve">The Act requires principals to take reasonable steps, each year, to establish a school representative body if one does not exist. This means the principal must make a genuine attempt every year to interest parents in forming a school representative body (in the case of an IPS, form a board). For assistance, see </w:t>
      </w:r>
      <w:hyperlink r:id="rId11" w:history="1">
        <w:r w:rsidRPr="003D7565">
          <w:rPr>
            <w:rStyle w:val="Hyperlink"/>
          </w:rPr>
          <w:t>Establish and Abolish a School Representative Body procedures</w:t>
        </w:r>
      </w:hyperlink>
      <w:r>
        <w:t xml:space="preserve">. </w:t>
      </w:r>
    </w:p>
    <w:p w:rsidR="00AD1238" w:rsidRDefault="00AD1238" w:rsidP="00510F84">
      <w:r>
        <w:t>A board must adopt the department’s model constitution and abide by the legislative requirements and policy and guidelines published by the department.</w:t>
      </w:r>
    </w:p>
    <w:p w:rsidR="00AD1238" w:rsidRDefault="000F0C35" w:rsidP="00BB621B">
      <w:pPr>
        <w:pStyle w:val="Heading2"/>
      </w:pPr>
      <w:r>
        <w:t xml:space="preserve">Instructions and Complaints </w:t>
      </w:r>
    </w:p>
    <w:p w:rsidR="00AD1238" w:rsidRDefault="00AD1238" w:rsidP="00510F84">
      <w:r>
        <w:t xml:space="preserve">A board, or a member of the board when acting in that capacity, must not instruct teaching staff about their individual professional duties and practices or department employees about their performance at the school. </w:t>
      </w:r>
      <w:r>
        <w:tab/>
      </w:r>
    </w:p>
    <w:p w:rsidR="00AD1238" w:rsidRDefault="00AD1238" w:rsidP="00510F84">
      <w:r>
        <w:t xml:space="preserve">A complaint about a teacher, staff and/or principal must be managed according to the department’s </w:t>
      </w:r>
      <w:hyperlink r:id="rId12" w:history="1">
        <w:r w:rsidRPr="003D7565">
          <w:rPr>
            <w:rStyle w:val="Hyperlink"/>
          </w:rPr>
          <w:t>Complaints Management (Schools) policy and guidelines</w:t>
        </w:r>
      </w:hyperlink>
      <w:r>
        <w:t>.</w:t>
      </w:r>
    </w:p>
    <w:p w:rsidR="00AD1238" w:rsidRDefault="00AD1238" w:rsidP="00510F84">
      <w:r>
        <w:t>A complaint about a board member that is not a department staff member must be directed to the Board chairperson. A board must have an established process to manage complaints about members.</w:t>
      </w:r>
    </w:p>
    <w:p w:rsidR="00AD1238" w:rsidRDefault="000F0C35" w:rsidP="00BB621B">
      <w:pPr>
        <w:pStyle w:val="Heading2"/>
      </w:pPr>
      <w:r>
        <w:t xml:space="preserve">Code of Conduct </w:t>
      </w:r>
    </w:p>
    <w:p w:rsidR="00AD1238" w:rsidRDefault="00AD1238" w:rsidP="00BB621B">
      <w:pPr>
        <w:pStyle w:val="Heading3"/>
      </w:pPr>
      <w:r>
        <w:t xml:space="preserve">The school </w:t>
      </w:r>
    </w:p>
    <w:p w:rsidR="00AD1238" w:rsidRDefault="00AD1238" w:rsidP="00510F84">
      <w:r>
        <w:t>A board is responsible for providing input to the development of the school’s code of conduct, and endorsing it.</w:t>
      </w:r>
    </w:p>
    <w:p w:rsidR="00AD1238" w:rsidRDefault="00AD1238" w:rsidP="00B0624C">
      <w:pPr>
        <w:pStyle w:val="Heading3"/>
      </w:pPr>
      <w:r>
        <w:t xml:space="preserve">Board members </w:t>
      </w:r>
    </w:p>
    <w:p w:rsidR="00AD1238" w:rsidRDefault="00AD1238" w:rsidP="00510F84">
      <w:r>
        <w:t>A boards</w:t>
      </w:r>
      <w:r w:rsidR="00AB7A27">
        <w:t>’</w:t>
      </w:r>
      <w:r>
        <w:t xml:space="preserve"> constitution states member’s duties when dealing with board business. A board can have additional duties to those stated in the constitution. This can be done by including a reference to a document in the constitution, such as a code of conduct, standing orders, or duty statement/s.</w:t>
      </w:r>
    </w:p>
    <w:p w:rsidR="00AD1238" w:rsidRDefault="00AD1238" w:rsidP="00510F84">
      <w:r>
        <w:t>An example of a code of conduct is at Attachment A. It can be amended to suit the needs of the board providing it complies with the model constitution. If a code of conduct is adopted by the board, the board’s constitution must be amended to include a reference to this.</w:t>
      </w:r>
    </w:p>
    <w:p w:rsidR="00AD1238" w:rsidRDefault="00AD1238" w:rsidP="00510F84">
      <w:r>
        <w:lastRenderedPageBreak/>
        <w:t xml:space="preserve">All school and department staff that are members of a board have an additional requirement to comply with the </w:t>
      </w:r>
      <w:hyperlink r:id="rId13" w:history="1">
        <w:r w:rsidRPr="003D7565">
          <w:rPr>
            <w:rStyle w:val="Hyperlink"/>
          </w:rPr>
          <w:t>Office of the Commissioner for Public Employment Code of Conduct</w:t>
        </w:r>
      </w:hyperlink>
      <w:r>
        <w:t xml:space="preserve"> for NT Public Sector employees and the </w:t>
      </w:r>
      <w:hyperlink r:id="rId14" w:history="1">
        <w:r w:rsidRPr="00614D65">
          <w:rPr>
            <w:rStyle w:val="Hyperlink"/>
            <w:i/>
          </w:rPr>
          <w:t>Public Sector Employment and Management Act</w:t>
        </w:r>
      </w:hyperlink>
      <w:r>
        <w:t>.</w:t>
      </w:r>
    </w:p>
    <w:p w:rsidR="00AD1238" w:rsidRDefault="00AD1238" w:rsidP="00B0624C">
      <w:pPr>
        <w:pStyle w:val="Heading3"/>
      </w:pPr>
      <w:r>
        <w:t xml:space="preserve">Board employees and contractors </w:t>
      </w:r>
    </w:p>
    <w:p w:rsidR="00AD1238" w:rsidRDefault="00AD1238" w:rsidP="00510F84">
      <w:r>
        <w:t xml:space="preserve">The board should develop a code of conduct for board employees. Contractors, subcontractors and tradespersons engaged to work on assets on school campus must agree to the </w:t>
      </w:r>
      <w:r w:rsidR="00614D65">
        <w:t xml:space="preserve">requirement to comply with the </w:t>
      </w:r>
      <w:hyperlink r:id="rId15" w:history="1">
        <w:r w:rsidR="00614D65" w:rsidRPr="00614D65">
          <w:rPr>
            <w:rStyle w:val="Hyperlink"/>
          </w:rPr>
          <w:t>S</w:t>
        </w:r>
        <w:r w:rsidRPr="00614D65">
          <w:rPr>
            <w:rStyle w:val="Hyperlink"/>
          </w:rPr>
          <w:t>ite rules for contractors entering school premises</w:t>
        </w:r>
      </w:hyperlink>
      <w:r>
        <w:t>.</w:t>
      </w:r>
    </w:p>
    <w:p w:rsidR="00AD1238" w:rsidRDefault="00BB621B" w:rsidP="00B0624C">
      <w:pPr>
        <w:pStyle w:val="Heading2"/>
      </w:pPr>
      <w:r>
        <w:t>Conflicts of Interest</w:t>
      </w:r>
    </w:p>
    <w:p w:rsidR="00AD1238" w:rsidRDefault="00AD1238" w:rsidP="00510F84">
      <w:r>
        <w:t xml:space="preserve">Board members have a responsibility to represent the best interests of the students and the school, and not personal interests. </w:t>
      </w:r>
    </w:p>
    <w:p w:rsidR="00AD1238" w:rsidRDefault="00AD1238" w:rsidP="00510F84">
      <w:r>
        <w:t>A conflict of interest is where a board member is in a position to exploit their role in some way for their own benefit, or for someone else’s personal benefit or gain. It generally exists where the member has multiple or competing interests – personal and professional – that are in conflict.</w:t>
      </w:r>
    </w:p>
    <w:p w:rsidR="00AD1238" w:rsidRDefault="00AD1238" w:rsidP="00510F84">
      <w:r>
        <w:t>Members must avoid and disclose perceived, potential or actual conflicts of interest. A conflict of interest can be positive or negative. A member could be seen to favour or benefit someone, or be against them and disadvantage them. If unsure about whether a conflict exists, seek advice from the principal.</w:t>
      </w:r>
    </w:p>
    <w:p w:rsidR="00AD1238" w:rsidRDefault="00AD1238" w:rsidP="00B0624C">
      <w:pPr>
        <w:pStyle w:val="Heading3"/>
      </w:pPr>
      <w:r>
        <w:t>Types of conflict of interest</w:t>
      </w:r>
    </w:p>
    <w:tbl>
      <w:tblPr>
        <w:tblStyle w:val="NTG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470"/>
      </w:tblGrid>
      <w:tr w:rsidR="00B0624C" w:rsidTr="00B06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Borders>
              <w:right w:val="nil"/>
            </w:tcBorders>
            <w:shd w:val="clear" w:color="auto" w:fill="F2F2F2" w:themeFill="background1" w:themeFillShade="F2"/>
          </w:tcPr>
          <w:p w:rsidR="00B0624C" w:rsidRPr="00B0624C" w:rsidRDefault="00B0624C" w:rsidP="00AD1238">
            <w:pPr>
              <w:rPr>
                <w:b w:val="0"/>
              </w:rPr>
            </w:pPr>
            <w:r w:rsidRPr="00B0624C">
              <w:rPr>
                <w:b w:val="0"/>
              </w:rPr>
              <w:t>Perceived</w:t>
            </w:r>
          </w:p>
        </w:tc>
        <w:tc>
          <w:tcPr>
            <w:tcW w:w="8470" w:type="dxa"/>
            <w:tcBorders>
              <w:left w:val="nil"/>
            </w:tcBorders>
            <w:shd w:val="clear" w:color="auto" w:fill="auto"/>
          </w:tcPr>
          <w:p w:rsidR="00B0624C" w:rsidRPr="00B0624C" w:rsidRDefault="00B0624C" w:rsidP="00AD1238">
            <w:pPr>
              <w:cnfStyle w:val="100000000000" w:firstRow="1" w:lastRow="0" w:firstColumn="0" w:lastColumn="0" w:oddVBand="0" w:evenVBand="0" w:oddHBand="0" w:evenHBand="0" w:firstRowFirstColumn="0" w:firstRowLastColumn="0" w:lastRowFirstColumn="0" w:lastRowLastColumn="0"/>
              <w:rPr>
                <w:b w:val="0"/>
              </w:rPr>
            </w:pPr>
            <w:r w:rsidRPr="00B0624C">
              <w:rPr>
                <w:b w:val="0"/>
              </w:rPr>
              <w:t>is where another person forms the view that a board member’s private interest could improperly influence, or may have improperly influenced, that member’s performance or decisions.</w:t>
            </w:r>
          </w:p>
          <w:p w:rsidR="00B0624C" w:rsidRPr="00B0624C" w:rsidRDefault="00B0624C" w:rsidP="00AD1238">
            <w:pPr>
              <w:cnfStyle w:val="100000000000" w:firstRow="1" w:lastRow="0" w:firstColumn="0" w:lastColumn="0" w:oddVBand="0" w:evenVBand="0" w:oddHBand="0" w:evenHBand="0" w:firstRowFirstColumn="0" w:firstRowLastColumn="0" w:lastRowFirstColumn="0" w:lastRowLastColumn="0"/>
              <w:rPr>
                <w:b w:val="0"/>
              </w:rPr>
            </w:pPr>
          </w:p>
          <w:p w:rsidR="00B0624C" w:rsidRPr="00833143" w:rsidRDefault="00B0624C" w:rsidP="00B0624C">
            <w:pPr>
              <w:cnfStyle w:val="100000000000" w:firstRow="1" w:lastRow="0" w:firstColumn="0" w:lastColumn="0" w:oddVBand="0" w:evenVBand="0" w:oddHBand="0" w:evenHBand="0" w:firstRowFirstColumn="0" w:firstRowLastColumn="0" w:lastRowFirstColumn="0" w:lastRowLastColumn="0"/>
              <w:rPr>
                <w:b w:val="0"/>
                <w:i/>
              </w:rPr>
            </w:pPr>
            <w:r w:rsidRPr="00833143">
              <w:rPr>
                <w:b w:val="0"/>
                <w:i/>
              </w:rPr>
              <w:t>Example: a board member has a business relationship with the school chairperson that is unrelated to board business.</w:t>
            </w:r>
          </w:p>
        </w:tc>
      </w:tr>
      <w:tr w:rsidR="00B0624C" w:rsidTr="00B06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nil"/>
            </w:tcBorders>
            <w:shd w:val="clear" w:color="auto" w:fill="F2F2F2" w:themeFill="background1" w:themeFillShade="F2"/>
          </w:tcPr>
          <w:p w:rsidR="00B0624C" w:rsidRDefault="00B0624C" w:rsidP="00AD1238">
            <w:r>
              <w:t>Potential</w:t>
            </w:r>
          </w:p>
        </w:tc>
        <w:tc>
          <w:tcPr>
            <w:tcW w:w="8470" w:type="dxa"/>
            <w:tcBorders>
              <w:left w:val="nil"/>
            </w:tcBorders>
          </w:tcPr>
          <w:p w:rsidR="00B0624C" w:rsidRDefault="00B0624C" w:rsidP="00AD1238">
            <w:pPr>
              <w:cnfStyle w:val="000000100000" w:firstRow="0" w:lastRow="0" w:firstColumn="0" w:lastColumn="0" w:oddVBand="0" w:evenVBand="0" w:oddHBand="1" w:evenHBand="0" w:firstRowFirstColumn="0" w:firstRowLastColumn="0" w:lastRowFirstColumn="0" w:lastRowLastColumn="0"/>
            </w:pPr>
            <w:r>
              <w:t>is where a board member has private interests that could interfere with their official duties/responsibilities or decision making.</w:t>
            </w:r>
          </w:p>
          <w:p w:rsidR="00D50B2E" w:rsidRDefault="00D50B2E" w:rsidP="00AD1238">
            <w:pPr>
              <w:cnfStyle w:val="000000100000" w:firstRow="0" w:lastRow="0" w:firstColumn="0" w:lastColumn="0" w:oddVBand="0" w:evenVBand="0" w:oddHBand="1" w:evenHBand="0" w:firstRowFirstColumn="0" w:firstRowLastColumn="0" w:lastRowFirstColumn="0" w:lastRowLastColumn="0"/>
            </w:pPr>
          </w:p>
          <w:p w:rsidR="00B0624C" w:rsidRPr="00833143" w:rsidRDefault="00B0624C" w:rsidP="00AD1238">
            <w:pPr>
              <w:cnfStyle w:val="000000100000" w:firstRow="0" w:lastRow="0" w:firstColumn="0" w:lastColumn="0" w:oddVBand="0" w:evenVBand="0" w:oddHBand="1" w:evenHBand="0" w:firstRowFirstColumn="0" w:firstRowLastColumn="0" w:lastRowFirstColumn="0" w:lastRowLastColumn="0"/>
              <w:rPr>
                <w:i/>
              </w:rPr>
            </w:pPr>
            <w:r w:rsidRPr="00833143">
              <w:rPr>
                <w:i/>
              </w:rPr>
              <w:t>Example: a board member accepts gifts of value, grants and/or favours from a person or associate who may benefit from board business.</w:t>
            </w:r>
          </w:p>
        </w:tc>
      </w:tr>
      <w:tr w:rsidR="00B0624C" w:rsidTr="00B062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nil"/>
            </w:tcBorders>
            <w:shd w:val="clear" w:color="auto" w:fill="F2F2F2" w:themeFill="background1" w:themeFillShade="F2"/>
          </w:tcPr>
          <w:p w:rsidR="00B0624C" w:rsidRDefault="00B0624C" w:rsidP="00B0624C">
            <w:r>
              <w:t>Actual</w:t>
            </w:r>
          </w:p>
        </w:tc>
        <w:tc>
          <w:tcPr>
            <w:tcW w:w="8470" w:type="dxa"/>
            <w:tcBorders>
              <w:left w:val="nil"/>
            </w:tcBorders>
            <w:shd w:val="clear" w:color="auto" w:fill="auto"/>
          </w:tcPr>
          <w:p w:rsidR="00B0624C" w:rsidRDefault="00B0624C" w:rsidP="00B0624C">
            <w:pPr>
              <w:cnfStyle w:val="000000010000" w:firstRow="0" w:lastRow="0" w:firstColumn="0" w:lastColumn="0" w:oddVBand="0" w:evenVBand="0" w:oddHBand="0" w:evenHBand="1" w:firstRowFirstColumn="0" w:firstRowLastColumn="0" w:lastRowFirstColumn="0" w:lastRowLastColumn="0"/>
            </w:pPr>
            <w:r>
              <w:t>is where the private interests of a board member interferes with the member’s duties, responsibilities or decision making.</w:t>
            </w:r>
          </w:p>
          <w:p w:rsidR="00B0624C" w:rsidRDefault="00B0624C" w:rsidP="00B0624C">
            <w:pPr>
              <w:cnfStyle w:val="000000010000" w:firstRow="0" w:lastRow="0" w:firstColumn="0" w:lastColumn="0" w:oddVBand="0" w:evenVBand="0" w:oddHBand="0" w:evenHBand="1" w:firstRowFirstColumn="0" w:firstRowLastColumn="0" w:lastRowFirstColumn="0" w:lastRowLastColumn="0"/>
            </w:pPr>
          </w:p>
          <w:p w:rsidR="00B0624C" w:rsidRDefault="00B0624C" w:rsidP="00B0624C">
            <w:pPr>
              <w:cnfStyle w:val="000000010000" w:firstRow="0" w:lastRow="0" w:firstColumn="0" w:lastColumn="0" w:oddVBand="0" w:evenVBand="0" w:oddHBand="0" w:evenHBand="1" w:firstRowFirstColumn="0" w:firstRowLastColumn="0" w:lastRowFirstColumn="0" w:lastRowLastColumn="0"/>
              <w:rPr>
                <w:i/>
              </w:rPr>
            </w:pPr>
            <w:r w:rsidRPr="00D50B2E">
              <w:rPr>
                <w:i/>
              </w:rPr>
              <w:t>Example: a board member has a role in assessing a tender application where that person has, or had, a close personal or financial relationship with a person or organisation that has submitted the tender.</w:t>
            </w:r>
          </w:p>
          <w:p w:rsidR="00D50B2E" w:rsidRPr="00D50B2E" w:rsidRDefault="00D50B2E" w:rsidP="00B0624C">
            <w:pPr>
              <w:cnfStyle w:val="000000010000" w:firstRow="0" w:lastRow="0" w:firstColumn="0" w:lastColumn="0" w:oddVBand="0" w:evenVBand="0" w:oddHBand="0" w:evenHBand="1" w:firstRowFirstColumn="0" w:firstRowLastColumn="0" w:lastRowFirstColumn="0" w:lastRowLastColumn="0"/>
              <w:rPr>
                <w:i/>
              </w:rPr>
            </w:pPr>
          </w:p>
          <w:p w:rsidR="00B0624C" w:rsidRDefault="00B0624C" w:rsidP="00B0624C">
            <w:pPr>
              <w:cnfStyle w:val="000000010000" w:firstRow="0" w:lastRow="0" w:firstColumn="0" w:lastColumn="0" w:oddVBand="0" w:evenVBand="0" w:oddHBand="0" w:evenHBand="1" w:firstRowFirstColumn="0" w:firstRowLastColumn="0" w:lastRowFirstColumn="0" w:lastRowLastColumn="0"/>
            </w:pPr>
            <w:r w:rsidRPr="00D50B2E">
              <w:rPr>
                <w:i/>
              </w:rPr>
              <w:t>Example: a board member using board assets or confidential information for their personal or financial gain or for the benefit of family or friends.</w:t>
            </w:r>
          </w:p>
        </w:tc>
      </w:tr>
    </w:tbl>
    <w:p w:rsidR="00AD1238" w:rsidRDefault="002D1A72" w:rsidP="00B0624C">
      <w:pPr>
        <w:pStyle w:val="Heading3"/>
      </w:pPr>
      <w:r>
        <w:t>Managing a conflict</w:t>
      </w:r>
    </w:p>
    <w:p w:rsidR="00AD1238" w:rsidRDefault="00AD1238" w:rsidP="00510F84">
      <w:r>
        <w:t>Disclosing private interests, whether perceived, potential or actual, provides good governance, ensures a transparent process and is in the best interest of the board.</w:t>
      </w:r>
    </w:p>
    <w:p w:rsidR="00AD1238" w:rsidRDefault="00AD1238" w:rsidP="00510F84">
      <w:r>
        <w:lastRenderedPageBreak/>
        <w:t xml:space="preserve">The first step of managing a conflict of interest is to disclose it. The board should encourage disclosure which can be done by adding a standing item on the board meeting agenda. There are many ways a board may manage a conflict, such as restricting the member’s involvement from the decision, discussion or a specific duty or responsibility. </w:t>
      </w:r>
    </w:p>
    <w:p w:rsidR="00AD1238" w:rsidRDefault="002D1A72" w:rsidP="002D1A72">
      <w:pPr>
        <w:pStyle w:val="Heading2"/>
      </w:pPr>
      <w:r>
        <w:t>Working with Children Clearance (Ochre Cards)</w:t>
      </w:r>
    </w:p>
    <w:p w:rsidR="00AD1238" w:rsidRDefault="00AD1238" w:rsidP="00510F84">
      <w:r>
        <w:t xml:space="preserve">A board member is required to hold a Working </w:t>
      </w:r>
      <w:r w:rsidR="00AB7A27">
        <w:t>with Children Clearance (Ochre C</w:t>
      </w:r>
      <w:r>
        <w:t>ard) be</w:t>
      </w:r>
      <w:r w:rsidR="00AB7A27">
        <w:t>cause they are engaged in child-</w:t>
      </w:r>
      <w:r>
        <w:t xml:space="preserve">related work that involves or may potentially involve contact with children. Members of board sub-committees are also required to hold an </w:t>
      </w:r>
      <w:r w:rsidR="00AB7A27">
        <w:t>O</w:t>
      </w:r>
      <w:r>
        <w:t xml:space="preserve">chre </w:t>
      </w:r>
      <w:r w:rsidR="00AB7A27">
        <w:t>C</w:t>
      </w:r>
      <w:r>
        <w:t xml:space="preserve">ard. The board may use its discretion in determining payment for </w:t>
      </w:r>
      <w:r w:rsidR="00AB7A27">
        <w:t>O</w:t>
      </w:r>
      <w:r>
        <w:t xml:space="preserve">chre </w:t>
      </w:r>
      <w:r w:rsidR="00AB7A27">
        <w:t>C</w:t>
      </w:r>
      <w:r>
        <w:t>ards for board members and their sub-committee members.</w:t>
      </w:r>
    </w:p>
    <w:p w:rsidR="00AD1238" w:rsidRDefault="00AD1238" w:rsidP="00510F84">
      <w:r>
        <w:t xml:space="preserve">A board must adopt the same standards and requirements for the engagement of their own employees and contractors, as set out in the </w:t>
      </w:r>
      <w:hyperlink r:id="rId16" w:history="1">
        <w:r w:rsidRPr="00614D65">
          <w:rPr>
            <w:rStyle w:val="Hyperlink"/>
          </w:rPr>
          <w:t>Working with Children Clearance Notice (Ochre cards) policy</w:t>
        </w:r>
      </w:hyperlink>
      <w:r>
        <w:t xml:space="preserve">. </w:t>
      </w:r>
    </w:p>
    <w:p w:rsidR="00AD1238" w:rsidRDefault="002D1A72" w:rsidP="002D1A72">
      <w:pPr>
        <w:pStyle w:val="Heading2"/>
      </w:pPr>
      <w:r>
        <w:t>Accountability</w:t>
      </w:r>
    </w:p>
    <w:p w:rsidR="00AD1238" w:rsidRDefault="00AD1238" w:rsidP="00510F84">
      <w:r>
        <w:t xml:space="preserve">A board and its members have responsibilities and obligations under the Act, the Regulations and its constitution. Members of a board have an obligation to report, explain or sometimes justify their actions if requested to do so by the Chief Executive of the department (the CE). </w:t>
      </w:r>
    </w:p>
    <w:p w:rsidR="00AD1238" w:rsidRDefault="00AD1238" w:rsidP="00510F84">
      <w:r>
        <w:t>The CE can investigate any suspected failure of a board to comply with its obligations. If the board does not comply with directions from the CE in this circumstance, suspension and other actions can be taken. Suspension will only occur in serious circumstances such as a discovery of fraud.</w:t>
      </w:r>
    </w:p>
    <w:p w:rsidR="00AD1238" w:rsidRDefault="002D1A72" w:rsidP="002D1A72">
      <w:pPr>
        <w:pStyle w:val="Heading2"/>
      </w:pPr>
      <w:r>
        <w:t xml:space="preserve">Liability </w:t>
      </w:r>
    </w:p>
    <w:p w:rsidR="00AD1238" w:rsidRDefault="00AD1238" w:rsidP="002D1A72">
      <w:pPr>
        <w:pStyle w:val="Heading3"/>
      </w:pPr>
      <w:r>
        <w:t xml:space="preserve">Personal liability </w:t>
      </w:r>
    </w:p>
    <w:p w:rsidR="00AD1238" w:rsidRDefault="00AD1238" w:rsidP="00510F84">
      <w:r>
        <w:t>Section 184 of the Act protects members of a board who act in good faith in performing the functions under the Act. In general terms, good faith means acting honestly and in the best interests of the board, the school and its students.</w:t>
      </w:r>
    </w:p>
    <w:p w:rsidR="00AD1238" w:rsidRDefault="002D1A72" w:rsidP="002D1A72">
      <w:pPr>
        <w:pStyle w:val="Heading3"/>
      </w:pPr>
      <w:r>
        <w:t>P</w:t>
      </w:r>
      <w:r w:rsidR="00AD1238">
        <w:t>ublic liability</w:t>
      </w:r>
    </w:p>
    <w:p w:rsidR="00AD1238" w:rsidRDefault="00AD1238" w:rsidP="00510F84">
      <w:r>
        <w:t xml:space="preserve">Northern Territory Government (NTG) self-insurance arrangements provide NTG schools with insurance cover for buildings and equipment, public liability and workers compensation. Boards, as incorporated bodies under the Act, are approved entities for inclusion and therefore subject to NTG self-insurance arrangements. For further information see the department’s NTG Self Insurance and Government Schools policy. </w:t>
      </w:r>
    </w:p>
    <w:p w:rsidR="00AD1238" w:rsidRDefault="002D1A72" w:rsidP="002D1A72">
      <w:pPr>
        <w:pStyle w:val="Heading1"/>
      </w:pPr>
      <w:r>
        <w:t xml:space="preserve">Confidentiality </w:t>
      </w:r>
    </w:p>
    <w:p w:rsidR="00AD1238" w:rsidRDefault="00AD1238" w:rsidP="00510F84">
      <w:r>
        <w:t xml:space="preserve">Board members are to act solely in the interests of the board and the school, with discretion when dealing with confidential issues. A school’s code of conduct, as an additional document to the constitution, includes confidentiality requirements that must be complied with. </w:t>
      </w:r>
    </w:p>
    <w:p w:rsidR="00AD1238" w:rsidRDefault="002D1A72" w:rsidP="002D1A72">
      <w:pPr>
        <w:pStyle w:val="Heading1"/>
      </w:pPr>
      <w:r>
        <w:lastRenderedPageBreak/>
        <w:t>Public Statements</w:t>
      </w:r>
    </w:p>
    <w:p w:rsidR="00AD1238" w:rsidRDefault="00AD1238" w:rsidP="00510F84">
      <w:r>
        <w:t>Public statements made on behalf of the board can only be made by the chairperson or principal, or another person specifically chosen by the board. Any statements made must reflect the agreed policy or true intent of the board, as per the constitution.</w:t>
      </w:r>
    </w:p>
    <w:p w:rsidR="002D1A72" w:rsidRDefault="00AD1238" w:rsidP="00510F84">
      <w:r>
        <w:t xml:space="preserve">Department employees, including the school principal, must comply with the Department’s </w:t>
      </w:r>
      <w:hyperlink r:id="rId17" w:history="1">
        <w:r w:rsidRPr="00614D65">
          <w:rPr>
            <w:rStyle w:val="Hyperlink"/>
          </w:rPr>
          <w:t>Media Liaison Policy</w:t>
        </w:r>
      </w:hyperlink>
      <w:r>
        <w:t xml:space="preserve"> and </w:t>
      </w:r>
      <w:hyperlink r:id="rId18" w:history="1">
        <w:r w:rsidRPr="003458A0">
          <w:rPr>
            <w:rStyle w:val="Hyperlink"/>
          </w:rPr>
          <w:t>Office of the Commissioner for Public Employment Code of Conduct</w:t>
        </w:r>
      </w:hyperlink>
      <w:r w:rsidRPr="003458A0">
        <w:t>.</w:t>
      </w:r>
      <w:r w:rsidR="002D1A72">
        <w:t xml:space="preserve"> </w:t>
      </w:r>
    </w:p>
    <w:p w:rsidR="002D1A72" w:rsidRDefault="002D1A72" w:rsidP="00AD1238">
      <w:pPr>
        <w:sectPr w:rsidR="002D1A72" w:rsidSect="00A567EE">
          <w:headerReference w:type="default" r:id="rId19"/>
          <w:footerReference w:type="default" r:id="rId20"/>
          <w:headerReference w:type="first" r:id="rId21"/>
          <w:footerReference w:type="first" r:id="rId22"/>
          <w:pgSz w:w="11906" w:h="16838" w:code="9"/>
          <w:pgMar w:top="794" w:right="794" w:bottom="794" w:left="794" w:header="794" w:footer="794" w:gutter="0"/>
          <w:cols w:space="708"/>
          <w:titlePg/>
          <w:docGrid w:linePitch="360"/>
        </w:sectPr>
      </w:pPr>
      <w:r>
        <w:br w:type="page"/>
      </w:r>
    </w:p>
    <w:p w:rsidR="002D1A72" w:rsidRPr="005C75BE" w:rsidRDefault="002D1A72" w:rsidP="002D1A72">
      <w:pPr>
        <w:pStyle w:val="Heading1"/>
        <w:rPr>
          <w:rFonts w:ascii="Lato" w:hAnsi="Lato"/>
          <w:lang w:val="en-US"/>
        </w:rPr>
      </w:pPr>
      <w:r w:rsidRPr="005C75BE">
        <w:rPr>
          <w:lang w:val="en-US"/>
        </w:rPr>
        <w:lastRenderedPageBreak/>
        <w:t xml:space="preserve">Role </w:t>
      </w:r>
      <w:r>
        <w:rPr>
          <w:lang w:val="en-US"/>
        </w:rPr>
        <w:t>o</w:t>
      </w:r>
      <w:r w:rsidRPr="005C75BE">
        <w:rPr>
          <w:lang w:val="en-US"/>
        </w:rPr>
        <w:t xml:space="preserve">f </w:t>
      </w:r>
      <w:r w:rsidR="00775631">
        <w:rPr>
          <w:lang w:val="en-US"/>
        </w:rPr>
        <w:t xml:space="preserve">an IPS Board </w:t>
      </w:r>
      <w:r>
        <w:rPr>
          <w:lang w:val="en-US"/>
        </w:rPr>
        <w:t>a</w:t>
      </w:r>
      <w:r w:rsidRPr="005C75BE">
        <w:rPr>
          <w:lang w:val="en-US"/>
        </w:rPr>
        <w:t xml:space="preserve">nd </w:t>
      </w:r>
      <w:r>
        <w:rPr>
          <w:lang w:val="en-US"/>
        </w:rPr>
        <w:t>t</w:t>
      </w:r>
      <w:r w:rsidRPr="005C75BE">
        <w:rPr>
          <w:lang w:val="en-US"/>
        </w:rPr>
        <w:t>he Principal</w:t>
      </w:r>
    </w:p>
    <w:tbl>
      <w:tblPr>
        <w:tblStyle w:val="NTG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79"/>
        <w:gridCol w:w="3280"/>
        <w:gridCol w:w="6559"/>
      </w:tblGrid>
      <w:tr w:rsidR="002D1A72" w:rsidTr="00D50B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tcPr>
          <w:p w:rsidR="002D1A72" w:rsidRDefault="00ED0D5D" w:rsidP="00AD1238">
            <w:r>
              <w:t>Function</w:t>
            </w:r>
          </w:p>
        </w:tc>
        <w:tc>
          <w:tcPr>
            <w:tcW w:w="6559" w:type="dxa"/>
            <w:gridSpan w:val="2"/>
          </w:tcPr>
          <w:p w:rsidR="002D1A72" w:rsidRDefault="002D1A72" w:rsidP="00ED0D5D">
            <w:pPr>
              <w:cnfStyle w:val="100000000000" w:firstRow="1" w:lastRow="0" w:firstColumn="0" w:lastColumn="0" w:oddVBand="0" w:evenVBand="0" w:oddHBand="0" w:evenHBand="0" w:firstRowFirstColumn="0" w:firstRowLastColumn="0" w:lastRowFirstColumn="0" w:lastRowLastColumn="0"/>
            </w:pPr>
            <w:r w:rsidRPr="002D1A72">
              <w:t xml:space="preserve">IPS </w:t>
            </w:r>
            <w:r w:rsidR="00ED0D5D">
              <w:t>B</w:t>
            </w:r>
            <w:r w:rsidRPr="002D1A72">
              <w:t>oard activities – governance</w:t>
            </w:r>
          </w:p>
        </w:tc>
        <w:tc>
          <w:tcPr>
            <w:tcW w:w="6559" w:type="dxa"/>
          </w:tcPr>
          <w:p w:rsidR="002D1A72" w:rsidRDefault="002D1A72" w:rsidP="00AD1238">
            <w:pPr>
              <w:cnfStyle w:val="100000000000" w:firstRow="1" w:lastRow="0" w:firstColumn="0" w:lastColumn="0" w:oddVBand="0" w:evenVBand="0" w:oddHBand="0" w:evenHBand="0" w:firstRowFirstColumn="0" w:firstRowLastColumn="0" w:lastRowFirstColumn="0" w:lastRowLastColumn="0"/>
            </w:pPr>
            <w:r w:rsidRPr="002D1A72">
              <w:t>Principal activities – leadership</w:t>
            </w:r>
          </w:p>
        </w:tc>
      </w:tr>
      <w:tr w:rsidR="002D1A72" w:rsidTr="00D50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2D1A72" w:rsidRPr="00D57C06" w:rsidRDefault="002D1A72" w:rsidP="002D1A72">
            <w:r w:rsidRPr="00D57C06">
              <w:t>Accountability and performance improvement planning</w:t>
            </w:r>
          </w:p>
        </w:tc>
        <w:tc>
          <w:tcPr>
            <w:tcW w:w="6559" w:type="dxa"/>
            <w:gridSpan w:val="2"/>
          </w:tcPr>
          <w:p w:rsidR="002D1A72" w:rsidRPr="002D1A72" w:rsidRDefault="002D1A72" w:rsidP="00912A77">
            <w:pPr>
              <w:pStyle w:val="ListParagraph"/>
              <w:numPr>
                <w:ilvl w:val="0"/>
                <w:numId w:val="14"/>
              </w:numPr>
              <w:spacing w:before="0" w:after="0"/>
              <w:cnfStyle w:val="000000100000" w:firstRow="0" w:lastRow="0" w:firstColumn="0" w:lastColumn="0" w:oddVBand="0" w:evenVBand="0" w:oddHBand="1" w:evenHBand="0" w:firstRowFirstColumn="0" w:firstRowLastColumn="0" w:lastRowFirstColumn="0" w:lastRowLastColumn="0"/>
            </w:pPr>
            <w:r w:rsidRPr="002D1A72">
              <w:t>develop, with the school leadership team, the school’s Strategic Plan and Annual School Improvement Plan and endorse</w:t>
            </w:r>
          </w:p>
          <w:p w:rsidR="002D1A72" w:rsidRPr="002D1A72" w:rsidRDefault="002D1A72" w:rsidP="00912A77">
            <w:pPr>
              <w:pStyle w:val="ListParagraph"/>
              <w:numPr>
                <w:ilvl w:val="0"/>
                <w:numId w:val="14"/>
              </w:numPr>
              <w:spacing w:before="0" w:after="0"/>
              <w:cnfStyle w:val="000000100000" w:firstRow="0" w:lastRow="0" w:firstColumn="0" w:lastColumn="0" w:oddVBand="0" w:evenVBand="0" w:oddHBand="1" w:evenHBand="0" w:firstRowFirstColumn="0" w:firstRowLastColumn="0" w:lastRowFirstColumn="0" w:lastRowLastColumn="0"/>
            </w:pPr>
            <w:r w:rsidRPr="002D1A72">
              <w:t>monitor and review school performance against the plan’s targets</w:t>
            </w:r>
          </w:p>
          <w:p w:rsidR="002D1A72" w:rsidRPr="002D1A72" w:rsidRDefault="002D1A72" w:rsidP="00912A77">
            <w:pPr>
              <w:pStyle w:val="ListParagraph"/>
              <w:numPr>
                <w:ilvl w:val="0"/>
                <w:numId w:val="14"/>
              </w:numPr>
              <w:spacing w:before="0" w:after="0"/>
              <w:cnfStyle w:val="000000100000" w:firstRow="0" w:lastRow="0" w:firstColumn="0" w:lastColumn="0" w:oddVBand="0" w:evenVBand="0" w:oddHBand="1" w:evenHBand="0" w:firstRowFirstColumn="0" w:firstRowLastColumn="0" w:lastRowFirstColumn="0" w:lastRowLastColumn="0"/>
            </w:pPr>
            <w:r w:rsidRPr="002D1A72">
              <w:t>IPS Chair on behalf of the Board co-signs IPS Memorandum of Understanding.</w:t>
            </w:r>
          </w:p>
        </w:tc>
        <w:tc>
          <w:tcPr>
            <w:tcW w:w="6559" w:type="dxa"/>
          </w:tcPr>
          <w:p w:rsidR="002D1A72" w:rsidRPr="002D1A72" w:rsidRDefault="002D1A72" w:rsidP="00912A77">
            <w:pPr>
              <w:pStyle w:val="ListParagraph"/>
              <w:numPr>
                <w:ilvl w:val="0"/>
                <w:numId w:val="14"/>
              </w:numPr>
              <w:spacing w:before="0" w:after="0"/>
              <w:cnfStyle w:val="000000100000" w:firstRow="0" w:lastRow="0" w:firstColumn="0" w:lastColumn="0" w:oddVBand="0" w:evenVBand="0" w:oddHBand="1" w:evenHBand="0" w:firstRowFirstColumn="0" w:firstRowLastColumn="0" w:lastRowFirstColumn="0" w:lastRowLastColumn="0"/>
            </w:pPr>
            <w:r w:rsidRPr="002D1A72">
              <w:t>lead the development of the school’s Strategic Plan and Annual Operational Plan</w:t>
            </w:r>
          </w:p>
          <w:p w:rsidR="002D1A72" w:rsidRPr="002D1A72" w:rsidRDefault="002D1A72" w:rsidP="00912A77">
            <w:pPr>
              <w:pStyle w:val="ListParagraph"/>
              <w:numPr>
                <w:ilvl w:val="0"/>
                <w:numId w:val="14"/>
              </w:numPr>
              <w:spacing w:before="0" w:after="0"/>
              <w:cnfStyle w:val="000000100000" w:firstRow="0" w:lastRow="0" w:firstColumn="0" w:lastColumn="0" w:oddVBand="0" w:evenVBand="0" w:oddHBand="1" w:evenHBand="0" w:firstRowFirstColumn="0" w:firstRowLastColumn="0" w:lastRowFirstColumn="0" w:lastRowLastColumn="0"/>
            </w:pPr>
            <w:r w:rsidRPr="002D1A72">
              <w:t>implement approved plans</w:t>
            </w:r>
          </w:p>
          <w:p w:rsidR="002D1A72" w:rsidRPr="002D1A72" w:rsidRDefault="002D1A72" w:rsidP="00912A77">
            <w:pPr>
              <w:pStyle w:val="ListParagraph"/>
              <w:numPr>
                <w:ilvl w:val="0"/>
                <w:numId w:val="14"/>
              </w:numPr>
              <w:spacing w:before="0" w:after="0"/>
              <w:cnfStyle w:val="000000100000" w:firstRow="0" w:lastRow="0" w:firstColumn="0" w:lastColumn="0" w:oddVBand="0" w:evenVBand="0" w:oddHBand="1" w:evenHBand="0" w:firstRowFirstColumn="0" w:firstRowLastColumn="0" w:lastRowFirstColumn="0" w:lastRowLastColumn="0"/>
            </w:pPr>
            <w:r w:rsidRPr="002D1A72">
              <w:t>monitor and review school performance against the plan’s targets</w:t>
            </w:r>
          </w:p>
          <w:p w:rsidR="002D1A72" w:rsidRPr="002D1A72" w:rsidRDefault="002D1A72" w:rsidP="00912A77">
            <w:pPr>
              <w:pStyle w:val="ListParagraph"/>
              <w:numPr>
                <w:ilvl w:val="0"/>
                <w:numId w:val="14"/>
              </w:numPr>
              <w:spacing w:before="0" w:after="0"/>
              <w:cnfStyle w:val="000000100000" w:firstRow="0" w:lastRow="0" w:firstColumn="0" w:lastColumn="0" w:oddVBand="0" w:evenVBand="0" w:oddHBand="1" w:evenHBand="0" w:firstRowFirstColumn="0" w:firstRowLastColumn="0" w:lastRowFirstColumn="0" w:lastRowLastColumn="0"/>
            </w:pPr>
            <w:r w:rsidRPr="002D1A72">
              <w:t>principal, on behalf of the IPS, co-signs IPS Memorandum of Understanding.</w:t>
            </w:r>
          </w:p>
        </w:tc>
      </w:tr>
      <w:tr w:rsidR="002D1A72" w:rsidTr="00D50B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2D1A72" w:rsidRPr="00D57C06" w:rsidRDefault="002D1A72" w:rsidP="002D1A72">
            <w:r w:rsidRPr="00D57C06">
              <w:t>Finances/budget</w:t>
            </w:r>
          </w:p>
        </w:tc>
        <w:tc>
          <w:tcPr>
            <w:tcW w:w="6559" w:type="dxa"/>
            <w:gridSpan w:val="2"/>
          </w:tcPr>
          <w:p w:rsidR="00D50B2E" w:rsidRPr="00D50B2E" w:rsidRDefault="002D1A72" w:rsidP="00912A77">
            <w:pPr>
              <w:pStyle w:val="ListParagraph"/>
              <w:numPr>
                <w:ilvl w:val="0"/>
                <w:numId w:val="15"/>
              </w:numPr>
              <w:spacing w:before="0" w:after="0"/>
              <w:cnfStyle w:val="000000010000" w:firstRow="0" w:lastRow="0" w:firstColumn="0" w:lastColumn="0" w:oddVBand="0" w:evenVBand="0" w:oddHBand="0" w:evenHBand="1" w:firstRowFirstColumn="0" w:firstRowLastColumn="0" w:lastRowFirstColumn="0" w:lastRowLastColumn="0"/>
            </w:pPr>
            <w:r w:rsidRPr="00D50B2E">
              <w:t>ensure strategic oversight in the dev</w:t>
            </w:r>
            <w:r w:rsidR="00D50B2E" w:rsidRPr="00D50B2E">
              <w:t>elopment of the school’s budget</w:t>
            </w:r>
          </w:p>
          <w:p w:rsidR="002D1A72" w:rsidRPr="00D50B2E" w:rsidRDefault="002D1A72" w:rsidP="00912A77">
            <w:pPr>
              <w:pStyle w:val="ListParagraph"/>
              <w:numPr>
                <w:ilvl w:val="0"/>
                <w:numId w:val="15"/>
              </w:numPr>
              <w:spacing w:before="0" w:after="0"/>
              <w:cnfStyle w:val="000000010000" w:firstRow="0" w:lastRow="0" w:firstColumn="0" w:lastColumn="0" w:oddVBand="0" w:evenVBand="0" w:oddHBand="0" w:evenHBand="1" w:firstRowFirstColumn="0" w:firstRowLastColumn="0" w:lastRowFirstColumn="0" w:lastRowLastColumn="0"/>
            </w:pPr>
            <w:r w:rsidRPr="00D50B2E">
              <w:t>approve the distribution of the budget consistent with the school’s strategic direction and objectives</w:t>
            </w:r>
          </w:p>
          <w:p w:rsidR="002D1A72" w:rsidRPr="00D50B2E" w:rsidRDefault="002D1A72" w:rsidP="00912A77">
            <w:pPr>
              <w:pStyle w:val="ListParagraph"/>
              <w:numPr>
                <w:ilvl w:val="0"/>
                <w:numId w:val="15"/>
              </w:numPr>
              <w:spacing w:before="0" w:after="0"/>
              <w:cnfStyle w:val="000000010000" w:firstRow="0" w:lastRow="0" w:firstColumn="0" w:lastColumn="0" w:oddVBand="0" w:evenVBand="0" w:oddHBand="0" w:evenHBand="1" w:firstRowFirstColumn="0" w:firstRowLastColumn="0" w:lastRowFirstColumn="0" w:lastRowLastColumn="0"/>
            </w:pPr>
            <w:r w:rsidRPr="00D50B2E">
              <w:t>have visibility and actively monitor the school’s overall financial position</w:t>
            </w:r>
          </w:p>
          <w:p w:rsidR="002D1A72" w:rsidRPr="00D50B2E" w:rsidRDefault="002D1A72" w:rsidP="00912A77">
            <w:pPr>
              <w:pStyle w:val="ListParagraph"/>
              <w:numPr>
                <w:ilvl w:val="0"/>
                <w:numId w:val="15"/>
              </w:numPr>
              <w:spacing w:before="0" w:after="0"/>
              <w:cnfStyle w:val="000000010000" w:firstRow="0" w:lastRow="0" w:firstColumn="0" w:lastColumn="0" w:oddVBand="0" w:evenVBand="0" w:oddHBand="0" w:evenHBand="1" w:firstRowFirstColumn="0" w:firstRowLastColumn="0" w:lastRowFirstColumn="0" w:lastRowLastColumn="0"/>
            </w:pPr>
            <w:r w:rsidRPr="00D50B2E">
              <w:t>sign off on the school’s financial audit</w:t>
            </w:r>
          </w:p>
          <w:p w:rsidR="002D1A72" w:rsidRPr="00D50B2E" w:rsidRDefault="002D1A72" w:rsidP="00912A77">
            <w:pPr>
              <w:pStyle w:val="ListParagraph"/>
              <w:numPr>
                <w:ilvl w:val="0"/>
                <w:numId w:val="15"/>
              </w:numPr>
              <w:spacing w:before="0" w:after="0"/>
              <w:cnfStyle w:val="000000010000" w:firstRow="0" w:lastRow="0" w:firstColumn="0" w:lastColumn="0" w:oddVBand="0" w:evenVBand="0" w:oddHBand="0" w:evenHBand="1" w:firstRowFirstColumn="0" w:firstRowLastColumn="0" w:lastRowFirstColumn="0" w:lastRowLastColumn="0"/>
            </w:pPr>
            <w:r w:rsidRPr="00D50B2E">
              <w:t>ensure appropriate internal controls are in place</w:t>
            </w:r>
          </w:p>
          <w:p w:rsidR="002D1A72" w:rsidRPr="00D50B2E" w:rsidRDefault="002D1A72" w:rsidP="00912A77">
            <w:pPr>
              <w:pStyle w:val="ListParagraph"/>
              <w:numPr>
                <w:ilvl w:val="0"/>
                <w:numId w:val="15"/>
              </w:numPr>
              <w:spacing w:before="0" w:after="0"/>
              <w:cnfStyle w:val="000000010000" w:firstRow="0" w:lastRow="0" w:firstColumn="0" w:lastColumn="0" w:oddVBand="0" w:evenVBand="0" w:oddHBand="0" w:evenHBand="1" w:firstRowFirstColumn="0" w:firstRowLastColumn="0" w:lastRowFirstColumn="0" w:lastRowLastColumn="0"/>
            </w:pPr>
            <w:r w:rsidRPr="00D50B2E">
              <w:t>comply with requirements and processes for special purpose grants funding.</w:t>
            </w:r>
          </w:p>
        </w:tc>
        <w:tc>
          <w:tcPr>
            <w:tcW w:w="6559" w:type="dxa"/>
          </w:tcPr>
          <w:p w:rsidR="00D50B2E" w:rsidRPr="00D50B2E" w:rsidRDefault="00D50B2E" w:rsidP="00912A77">
            <w:pPr>
              <w:pStyle w:val="ListParagraph"/>
              <w:numPr>
                <w:ilvl w:val="0"/>
                <w:numId w:val="15"/>
              </w:numPr>
              <w:spacing w:before="0" w:after="0"/>
              <w:cnfStyle w:val="000000010000" w:firstRow="0" w:lastRow="0" w:firstColumn="0" w:lastColumn="0" w:oddVBand="0" w:evenVBand="0" w:oddHBand="0" w:evenHBand="1" w:firstRowFirstColumn="0" w:firstRowLastColumn="0" w:lastRowFirstColumn="0" w:lastRowLastColumn="0"/>
            </w:pPr>
            <w:r w:rsidRPr="00D50B2E">
              <w:t>plan and develop the school’s budget ensuring performance objectives in strategic plans are met</w:t>
            </w:r>
          </w:p>
          <w:p w:rsidR="00D50B2E" w:rsidRPr="00D50B2E" w:rsidRDefault="00D50B2E" w:rsidP="00912A77">
            <w:pPr>
              <w:pStyle w:val="ListParagraph"/>
              <w:numPr>
                <w:ilvl w:val="0"/>
                <w:numId w:val="15"/>
              </w:numPr>
              <w:spacing w:before="0" w:after="0"/>
              <w:cnfStyle w:val="000000010000" w:firstRow="0" w:lastRow="0" w:firstColumn="0" w:lastColumn="0" w:oddVBand="0" w:evenVBand="0" w:oddHBand="0" w:evenHBand="1" w:firstRowFirstColumn="0" w:firstRowLastColumn="0" w:lastRowFirstColumn="0" w:lastRowLastColumn="0"/>
            </w:pPr>
            <w:r w:rsidRPr="00D50B2E">
              <w:t>monitor and review school performance against the plans and budget</w:t>
            </w:r>
          </w:p>
          <w:p w:rsidR="00D50B2E" w:rsidRPr="00D50B2E" w:rsidRDefault="00D50B2E" w:rsidP="00912A77">
            <w:pPr>
              <w:pStyle w:val="ListParagraph"/>
              <w:numPr>
                <w:ilvl w:val="0"/>
                <w:numId w:val="15"/>
              </w:numPr>
              <w:spacing w:before="0" w:after="0"/>
              <w:cnfStyle w:val="000000010000" w:firstRow="0" w:lastRow="0" w:firstColumn="0" w:lastColumn="0" w:oddVBand="0" w:evenVBand="0" w:oddHBand="0" w:evenHBand="1" w:firstRowFirstColumn="0" w:firstRowLastColumn="0" w:lastRowFirstColumn="0" w:lastRowLastColumn="0"/>
            </w:pPr>
            <w:r w:rsidRPr="00D50B2E">
              <w:t>prepare and provide monthly budget reports to the board</w:t>
            </w:r>
          </w:p>
          <w:p w:rsidR="002D1A72" w:rsidRPr="00D50B2E" w:rsidRDefault="00D50B2E" w:rsidP="00912A77">
            <w:pPr>
              <w:pStyle w:val="ListParagraph"/>
              <w:numPr>
                <w:ilvl w:val="0"/>
                <w:numId w:val="15"/>
              </w:numPr>
              <w:spacing w:before="0" w:after="0"/>
              <w:cnfStyle w:val="000000010000" w:firstRow="0" w:lastRow="0" w:firstColumn="0" w:lastColumn="0" w:oddVBand="0" w:evenVBand="0" w:oddHBand="0" w:evenHBand="1" w:firstRowFirstColumn="0" w:firstRowLastColumn="0" w:lastRowFirstColumn="0" w:lastRowLastColumn="0"/>
            </w:pPr>
            <w:r w:rsidRPr="00D50B2E">
              <w:t>comply with requirements and processes for special purpose grants funding.</w:t>
            </w:r>
          </w:p>
        </w:tc>
      </w:tr>
      <w:tr w:rsidR="002D1A72" w:rsidTr="00D50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2D1A72" w:rsidRPr="00D57C06" w:rsidRDefault="002D1A72" w:rsidP="002D1A72">
            <w:r w:rsidRPr="00D57C06">
              <w:t>Curriculum</w:t>
            </w:r>
          </w:p>
        </w:tc>
        <w:tc>
          <w:tcPr>
            <w:tcW w:w="6559" w:type="dxa"/>
            <w:gridSpan w:val="2"/>
          </w:tcPr>
          <w:p w:rsidR="002D1A72" w:rsidRPr="00D50B2E" w:rsidRDefault="00D50B2E" w:rsidP="00912A77">
            <w:pPr>
              <w:pStyle w:val="ListParagraph"/>
              <w:numPr>
                <w:ilvl w:val="0"/>
                <w:numId w:val="16"/>
              </w:numPr>
              <w:spacing w:before="0" w:after="0"/>
              <w:cnfStyle w:val="000000100000" w:firstRow="0" w:lastRow="0" w:firstColumn="0" w:lastColumn="0" w:oddVBand="0" w:evenVBand="0" w:oddHBand="1" w:evenHBand="0" w:firstRowFirstColumn="0" w:firstRowLastColumn="0" w:lastRowFirstColumn="0" w:lastRowLastColumn="0"/>
            </w:pPr>
            <w:r w:rsidRPr="00D50B2E">
              <w:t>develop the broad strategic direction and vision for the school through the school</w:t>
            </w:r>
            <w:r w:rsidR="00775631">
              <w:t>’</w:t>
            </w:r>
            <w:r w:rsidRPr="00D50B2E">
              <w:t>s strategic planning process.</w:t>
            </w:r>
          </w:p>
        </w:tc>
        <w:tc>
          <w:tcPr>
            <w:tcW w:w="6559" w:type="dxa"/>
          </w:tcPr>
          <w:p w:rsidR="00D50B2E" w:rsidRPr="00D50B2E" w:rsidRDefault="00D50B2E" w:rsidP="00912A77">
            <w:pPr>
              <w:pStyle w:val="ListParagraph"/>
              <w:numPr>
                <w:ilvl w:val="0"/>
                <w:numId w:val="16"/>
              </w:numPr>
              <w:spacing w:before="0" w:after="0"/>
              <w:cnfStyle w:val="000000100000" w:firstRow="0" w:lastRow="0" w:firstColumn="0" w:lastColumn="0" w:oddVBand="0" w:evenVBand="0" w:oddHBand="1" w:evenHBand="0" w:firstRowFirstColumn="0" w:firstRowLastColumn="0" w:lastRowFirstColumn="0" w:lastRowLastColumn="0"/>
            </w:pPr>
            <w:r w:rsidRPr="00D50B2E">
              <w:t>leads development, strategic direction and implementation of teaching and learning programs</w:t>
            </w:r>
          </w:p>
          <w:p w:rsidR="002D1A72" w:rsidRPr="00D50B2E" w:rsidRDefault="00D50B2E" w:rsidP="00912A77">
            <w:pPr>
              <w:pStyle w:val="ListParagraph"/>
              <w:numPr>
                <w:ilvl w:val="0"/>
                <w:numId w:val="16"/>
              </w:numPr>
              <w:spacing w:before="0" w:after="0"/>
              <w:cnfStyle w:val="000000100000" w:firstRow="0" w:lastRow="0" w:firstColumn="0" w:lastColumn="0" w:oddVBand="0" w:evenVBand="0" w:oddHBand="1" w:evenHBand="0" w:firstRowFirstColumn="0" w:firstRowLastColumn="0" w:lastRowFirstColumn="0" w:lastRowLastColumn="0"/>
            </w:pPr>
            <w:r w:rsidRPr="00D50B2E">
              <w:t>determine teacher subject and time allocations, timetable, class sizes and structures.</w:t>
            </w:r>
          </w:p>
        </w:tc>
      </w:tr>
      <w:tr w:rsidR="002D1A72" w:rsidTr="00D50B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2D1A72" w:rsidRPr="00D57C06" w:rsidRDefault="002D1A72" w:rsidP="002D1A72">
            <w:r w:rsidRPr="00D57C06">
              <w:t>Policies</w:t>
            </w:r>
          </w:p>
        </w:tc>
        <w:tc>
          <w:tcPr>
            <w:tcW w:w="6559" w:type="dxa"/>
            <w:gridSpan w:val="2"/>
          </w:tcPr>
          <w:p w:rsidR="00D50B2E" w:rsidRPr="00D50B2E" w:rsidRDefault="00775631" w:rsidP="00912A77">
            <w:pPr>
              <w:pStyle w:val="ListParagraph"/>
              <w:numPr>
                <w:ilvl w:val="0"/>
                <w:numId w:val="17"/>
              </w:numPr>
              <w:spacing w:before="0" w:after="0"/>
              <w:cnfStyle w:val="000000010000" w:firstRow="0" w:lastRow="0" w:firstColumn="0" w:lastColumn="0" w:oddVBand="0" w:evenVBand="0" w:oddHBand="0" w:evenHBand="1" w:firstRowFirstColumn="0" w:firstRowLastColumn="0" w:lastRowFirstColumn="0" w:lastRowLastColumn="0"/>
            </w:pPr>
            <w:r>
              <w:t>develop and update board-</w:t>
            </w:r>
            <w:r w:rsidR="00D50B2E" w:rsidRPr="00D50B2E">
              <w:t>related policies</w:t>
            </w:r>
          </w:p>
          <w:p w:rsidR="00D50B2E" w:rsidRPr="00D50B2E" w:rsidRDefault="00D50B2E" w:rsidP="00912A77">
            <w:pPr>
              <w:pStyle w:val="ListParagraph"/>
              <w:numPr>
                <w:ilvl w:val="0"/>
                <w:numId w:val="17"/>
              </w:numPr>
              <w:spacing w:before="0" w:after="0"/>
              <w:cnfStyle w:val="000000010000" w:firstRow="0" w:lastRow="0" w:firstColumn="0" w:lastColumn="0" w:oddVBand="0" w:evenVBand="0" w:oddHBand="0" w:evenHBand="1" w:firstRowFirstColumn="0" w:firstRowLastColumn="0" w:lastRowFirstColumn="0" w:lastRowLastColumn="0"/>
            </w:pPr>
            <w:r w:rsidRPr="00D50B2E">
              <w:t>provide input into school policy development and review</w:t>
            </w:r>
          </w:p>
          <w:p w:rsidR="002D1A72" w:rsidRPr="00D50B2E" w:rsidRDefault="00D50B2E" w:rsidP="00912A77">
            <w:pPr>
              <w:pStyle w:val="ListParagraph"/>
              <w:numPr>
                <w:ilvl w:val="0"/>
                <w:numId w:val="17"/>
              </w:numPr>
              <w:spacing w:before="0" w:after="0"/>
              <w:cnfStyle w:val="000000010000" w:firstRow="0" w:lastRow="0" w:firstColumn="0" w:lastColumn="0" w:oddVBand="0" w:evenVBand="0" w:oddHBand="0" w:evenHBand="1" w:firstRowFirstColumn="0" w:firstRowLastColumn="0" w:lastRowFirstColumn="0" w:lastRowLastColumn="0"/>
            </w:pPr>
            <w:r w:rsidRPr="00D50B2E">
              <w:t>approve school policies.</w:t>
            </w:r>
          </w:p>
        </w:tc>
        <w:tc>
          <w:tcPr>
            <w:tcW w:w="6559" w:type="dxa"/>
          </w:tcPr>
          <w:p w:rsidR="00D50B2E" w:rsidRPr="00D50B2E" w:rsidRDefault="00D50B2E" w:rsidP="00912A77">
            <w:pPr>
              <w:pStyle w:val="ListParagraph"/>
              <w:numPr>
                <w:ilvl w:val="0"/>
                <w:numId w:val="17"/>
              </w:numPr>
              <w:spacing w:before="0" w:after="0"/>
              <w:cnfStyle w:val="000000010000" w:firstRow="0" w:lastRow="0" w:firstColumn="0" w:lastColumn="0" w:oddVBand="0" w:evenVBand="0" w:oddHBand="0" w:evenHBand="1" w:firstRowFirstColumn="0" w:firstRowLastColumn="0" w:lastRowFirstColumn="0" w:lastRowLastColumn="0"/>
            </w:pPr>
            <w:r w:rsidRPr="00D50B2E">
              <w:t>lead development, review and implementation of school policies in consultation with staff and the board</w:t>
            </w:r>
          </w:p>
          <w:p w:rsidR="002D1A72" w:rsidRPr="00D50B2E" w:rsidRDefault="00D50B2E" w:rsidP="00912A77">
            <w:pPr>
              <w:pStyle w:val="ListParagraph"/>
              <w:numPr>
                <w:ilvl w:val="0"/>
                <w:numId w:val="17"/>
              </w:numPr>
              <w:spacing w:before="0" w:after="0"/>
              <w:cnfStyle w:val="000000010000" w:firstRow="0" w:lastRow="0" w:firstColumn="0" w:lastColumn="0" w:oddVBand="0" w:evenVBand="0" w:oddHBand="0" w:evenHBand="1" w:firstRowFirstColumn="0" w:firstRowLastColumn="0" w:lastRowFirstColumn="0" w:lastRowLastColumn="0"/>
            </w:pPr>
            <w:r w:rsidRPr="00D50B2E">
              <w:t>implement applicable departmental policy.</w:t>
            </w:r>
          </w:p>
        </w:tc>
      </w:tr>
      <w:tr w:rsidR="002202EB" w:rsidTr="00936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tcPr>
          <w:p w:rsidR="002202EB" w:rsidRPr="00D57C06" w:rsidRDefault="002202EB" w:rsidP="002D1A72">
            <w:r w:rsidRPr="00D57C06">
              <w:t xml:space="preserve">Staff </w:t>
            </w:r>
          </w:p>
        </w:tc>
        <w:tc>
          <w:tcPr>
            <w:tcW w:w="6559" w:type="dxa"/>
            <w:gridSpan w:val="2"/>
          </w:tcPr>
          <w:p w:rsidR="002202EB" w:rsidRPr="00D50B2E" w:rsidRDefault="002202EB" w:rsidP="00912A77">
            <w:pPr>
              <w:pStyle w:val="ListParagraph"/>
              <w:numPr>
                <w:ilvl w:val="0"/>
                <w:numId w:val="18"/>
              </w:numPr>
              <w:spacing w:before="0" w:after="0"/>
              <w:cnfStyle w:val="000000100000" w:firstRow="0" w:lastRow="0" w:firstColumn="0" w:lastColumn="0" w:oddVBand="0" w:evenVBand="0" w:oddHBand="1" w:evenHBand="0" w:firstRowFirstColumn="0" w:firstRowLastColumn="0" w:lastRowFirstColumn="0" w:lastRowLastColumn="0"/>
            </w:pPr>
            <w:r w:rsidRPr="00D50B2E">
              <w:t>comply with and meet all obligations in relation to board employees, contractors, sub-contractors and tradespersons</w:t>
            </w:r>
          </w:p>
          <w:p w:rsidR="002202EB" w:rsidRPr="00D50B2E" w:rsidRDefault="002202EB" w:rsidP="00912A77">
            <w:pPr>
              <w:pStyle w:val="ListParagraph"/>
              <w:numPr>
                <w:ilvl w:val="0"/>
                <w:numId w:val="18"/>
              </w:numPr>
              <w:spacing w:before="0" w:after="0"/>
              <w:cnfStyle w:val="000000100000" w:firstRow="0" w:lastRow="0" w:firstColumn="0" w:lastColumn="0" w:oddVBand="0" w:evenVBand="0" w:oddHBand="1" w:evenHBand="0" w:firstRowFirstColumn="0" w:firstRowLastColumn="0" w:lastRowFirstColumn="0" w:lastRowLastColumn="0"/>
            </w:pPr>
            <w:r w:rsidRPr="00D50B2E">
              <w:t>chairperson (or their nominee from the board membership)  participates in the recruitment process for the principal.</w:t>
            </w:r>
          </w:p>
        </w:tc>
        <w:tc>
          <w:tcPr>
            <w:tcW w:w="6559" w:type="dxa"/>
            <w:vMerge w:val="restart"/>
          </w:tcPr>
          <w:p w:rsidR="002202EB" w:rsidRPr="002D1A72" w:rsidRDefault="002202EB" w:rsidP="00912A77">
            <w:pPr>
              <w:pStyle w:val="ListParagraph"/>
              <w:numPr>
                <w:ilvl w:val="0"/>
                <w:numId w:val="13"/>
              </w:numPr>
              <w:spacing w:before="0" w:after="0"/>
              <w:cnfStyle w:val="000000100000" w:firstRow="0" w:lastRow="0" w:firstColumn="0" w:lastColumn="0" w:oddVBand="0" w:evenVBand="0" w:oddHBand="1" w:evenHBand="0" w:firstRowFirstColumn="0" w:firstRowLastColumn="0" w:lastRowFirstColumn="0" w:lastRowLastColumn="0"/>
            </w:pPr>
            <w:r w:rsidRPr="002D1A72">
              <w:t>comply with and meet all obligations in relation to board employees and contractors</w:t>
            </w:r>
          </w:p>
          <w:p w:rsidR="002202EB" w:rsidRPr="002D1A72" w:rsidRDefault="002202EB" w:rsidP="00912A77">
            <w:pPr>
              <w:pStyle w:val="ListParagraph"/>
              <w:numPr>
                <w:ilvl w:val="0"/>
                <w:numId w:val="13"/>
              </w:numPr>
              <w:spacing w:before="0" w:after="0"/>
              <w:cnfStyle w:val="000000100000" w:firstRow="0" w:lastRow="0" w:firstColumn="0" w:lastColumn="0" w:oddVBand="0" w:evenVBand="0" w:oddHBand="1" w:evenHBand="0" w:firstRowFirstColumn="0" w:firstRowLastColumn="0" w:lastRowFirstColumn="0" w:lastRowLastColumn="0"/>
            </w:pPr>
            <w:r w:rsidRPr="002D1A72">
              <w:t>manage school</w:t>
            </w:r>
            <w:r w:rsidR="00775631">
              <w:t>-</w:t>
            </w:r>
            <w:r w:rsidRPr="002D1A72">
              <w:t xml:space="preserve">based department employees </w:t>
            </w:r>
          </w:p>
          <w:p w:rsidR="002202EB" w:rsidRPr="002D1A72" w:rsidRDefault="002202EB" w:rsidP="00912A77">
            <w:pPr>
              <w:pStyle w:val="ListParagraph"/>
              <w:numPr>
                <w:ilvl w:val="0"/>
                <w:numId w:val="13"/>
              </w:numPr>
              <w:spacing w:before="0" w:after="0"/>
              <w:cnfStyle w:val="000000100000" w:firstRow="0" w:lastRow="0" w:firstColumn="0" w:lastColumn="0" w:oddVBand="0" w:evenVBand="0" w:oddHBand="1" w:evenHBand="0" w:firstRowFirstColumn="0" w:firstRowLastColumn="0" w:lastRowFirstColumn="0" w:lastRowLastColumn="0"/>
            </w:pPr>
            <w:r w:rsidRPr="002D1A72">
              <w:lastRenderedPageBreak/>
              <w:t>obtain industrial relations advice regarding contracting and managing board employees, contractors, sub-contractors, and tradespersons.</w:t>
            </w:r>
          </w:p>
        </w:tc>
      </w:tr>
      <w:tr w:rsidR="002202EB" w:rsidTr="002202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Pr>
          <w:p w:rsidR="002202EB" w:rsidRPr="00D57C06" w:rsidRDefault="002202EB" w:rsidP="002D1A72"/>
        </w:tc>
        <w:tc>
          <w:tcPr>
            <w:tcW w:w="3279" w:type="dxa"/>
            <w:shd w:val="clear" w:color="auto" w:fill="auto"/>
          </w:tcPr>
          <w:p w:rsidR="002202EB" w:rsidRDefault="002202EB" w:rsidP="00912A77">
            <w:pPr>
              <w:spacing w:before="0" w:after="0"/>
              <w:cnfStyle w:val="000000010000" w:firstRow="0" w:lastRow="0" w:firstColumn="0" w:lastColumn="0" w:oddVBand="0" w:evenVBand="0" w:oddHBand="0" w:evenHBand="1" w:firstRowFirstColumn="0" w:firstRowLastColumn="0" w:lastRowFirstColumn="0" w:lastRowLastColumn="0"/>
            </w:pPr>
            <w:r>
              <w:t xml:space="preserve">Employ non-departmental school staff, or engage an independent contractor, such as: </w:t>
            </w:r>
          </w:p>
          <w:p w:rsidR="002202EB" w:rsidRPr="00D50B2E" w:rsidRDefault="002202EB" w:rsidP="00912A77">
            <w:pPr>
              <w:pStyle w:val="ListParagraph"/>
              <w:numPr>
                <w:ilvl w:val="0"/>
                <w:numId w:val="19"/>
              </w:numPr>
              <w:spacing w:before="0" w:after="0"/>
              <w:cnfStyle w:val="000000010000" w:firstRow="0" w:lastRow="0" w:firstColumn="0" w:lastColumn="0" w:oddVBand="0" w:evenVBand="0" w:oddHBand="0" w:evenHBand="1" w:firstRowFirstColumn="0" w:firstRowLastColumn="0" w:lastRowFirstColumn="0" w:lastRowLastColumn="0"/>
            </w:pPr>
            <w:r w:rsidRPr="00D50B2E">
              <w:t>canteen employees</w:t>
            </w:r>
          </w:p>
          <w:p w:rsidR="002202EB" w:rsidRPr="00D50B2E" w:rsidRDefault="002202EB" w:rsidP="00912A77">
            <w:pPr>
              <w:pStyle w:val="ListParagraph"/>
              <w:numPr>
                <w:ilvl w:val="0"/>
                <w:numId w:val="19"/>
              </w:numPr>
              <w:spacing w:before="0" w:after="0"/>
              <w:cnfStyle w:val="000000010000" w:firstRow="0" w:lastRow="0" w:firstColumn="0" w:lastColumn="0" w:oddVBand="0" w:evenVBand="0" w:oddHBand="0" w:evenHBand="1" w:firstRowFirstColumn="0" w:firstRowLastColumn="0" w:lastRowFirstColumn="0" w:lastRowLastColumn="0"/>
            </w:pPr>
            <w:r w:rsidRPr="00D50B2E">
              <w:t>cleaners</w:t>
            </w:r>
          </w:p>
          <w:p w:rsidR="002202EB" w:rsidRPr="00D50B2E" w:rsidRDefault="002202EB" w:rsidP="00912A77">
            <w:pPr>
              <w:pStyle w:val="ListParagraph"/>
              <w:numPr>
                <w:ilvl w:val="0"/>
                <w:numId w:val="19"/>
              </w:numPr>
              <w:spacing w:before="0" w:after="0"/>
              <w:cnfStyle w:val="000000010000" w:firstRow="0" w:lastRow="0" w:firstColumn="0" w:lastColumn="0" w:oddVBand="0" w:evenVBand="0" w:oddHBand="0" w:evenHBand="1" w:firstRowFirstColumn="0" w:firstRowLastColumn="0" w:lastRowFirstColumn="0" w:lastRowLastColumn="0"/>
            </w:pPr>
            <w:r w:rsidRPr="00D50B2E">
              <w:t>grounds maintenance employees</w:t>
            </w:r>
          </w:p>
          <w:p w:rsidR="002202EB" w:rsidRPr="00D50B2E" w:rsidRDefault="002202EB" w:rsidP="00912A77">
            <w:pPr>
              <w:pStyle w:val="ListParagraph"/>
              <w:numPr>
                <w:ilvl w:val="0"/>
                <w:numId w:val="19"/>
              </w:numPr>
              <w:spacing w:before="0" w:after="0"/>
              <w:cnfStyle w:val="000000010000" w:firstRow="0" w:lastRow="0" w:firstColumn="0" w:lastColumn="0" w:oddVBand="0" w:evenVBand="0" w:oddHBand="0" w:evenHBand="1" w:firstRowFirstColumn="0" w:firstRowLastColumn="0" w:lastRowFirstColumn="0" w:lastRowLastColumn="0"/>
            </w:pPr>
            <w:r w:rsidRPr="00D50B2E">
              <w:t>after school care workers</w:t>
            </w:r>
          </w:p>
        </w:tc>
        <w:tc>
          <w:tcPr>
            <w:tcW w:w="3280" w:type="dxa"/>
            <w:shd w:val="clear" w:color="auto" w:fill="auto"/>
          </w:tcPr>
          <w:p w:rsidR="002202EB" w:rsidRDefault="002202EB" w:rsidP="00912A77">
            <w:pPr>
              <w:pStyle w:val="ListParagraph"/>
              <w:numPr>
                <w:ilvl w:val="0"/>
                <w:numId w:val="19"/>
              </w:numPr>
              <w:spacing w:before="0" w:after="0"/>
              <w:cnfStyle w:val="000000010000" w:firstRow="0" w:lastRow="0" w:firstColumn="0" w:lastColumn="0" w:oddVBand="0" w:evenVBand="0" w:oddHBand="0" w:evenHBand="1" w:firstRowFirstColumn="0" w:firstRowLastColumn="0" w:lastRowFirstColumn="0" w:lastRowLastColumn="0"/>
            </w:pPr>
            <w:r w:rsidRPr="00D50B2E">
              <w:t>caretakers</w:t>
            </w:r>
          </w:p>
          <w:p w:rsidR="002202EB" w:rsidRPr="00D50B2E" w:rsidRDefault="002202EB" w:rsidP="00912A77">
            <w:pPr>
              <w:pStyle w:val="ListParagraph"/>
              <w:numPr>
                <w:ilvl w:val="0"/>
                <w:numId w:val="19"/>
              </w:numPr>
              <w:spacing w:before="0" w:after="0"/>
              <w:cnfStyle w:val="000000010000" w:firstRow="0" w:lastRow="0" w:firstColumn="0" w:lastColumn="0" w:oddVBand="0" w:evenVBand="0" w:oddHBand="0" w:evenHBand="1" w:firstRowFirstColumn="0" w:firstRowLastColumn="0" w:lastRowFirstColumn="0" w:lastRowLastColumn="0"/>
            </w:pPr>
            <w:r w:rsidRPr="00D50B2E">
              <w:t>emergency relief teachers</w:t>
            </w:r>
          </w:p>
          <w:p w:rsidR="002202EB" w:rsidRPr="00D50B2E" w:rsidRDefault="002202EB" w:rsidP="00912A77">
            <w:pPr>
              <w:pStyle w:val="ListParagraph"/>
              <w:numPr>
                <w:ilvl w:val="0"/>
                <w:numId w:val="19"/>
              </w:numPr>
              <w:spacing w:before="0" w:after="0"/>
              <w:cnfStyle w:val="000000010000" w:firstRow="0" w:lastRow="0" w:firstColumn="0" w:lastColumn="0" w:oddVBand="0" w:evenVBand="0" w:oddHBand="0" w:evenHBand="1" w:firstRowFirstColumn="0" w:firstRowLastColumn="0" w:lastRowFirstColumn="0" w:lastRowLastColumn="0"/>
            </w:pPr>
            <w:r w:rsidRPr="00D50B2E">
              <w:t>special education support assistants</w:t>
            </w:r>
          </w:p>
          <w:p w:rsidR="002202EB" w:rsidRPr="00D50B2E" w:rsidRDefault="00775631" w:rsidP="00912A77">
            <w:pPr>
              <w:pStyle w:val="ListParagraph"/>
              <w:numPr>
                <w:ilvl w:val="0"/>
                <w:numId w:val="19"/>
              </w:numPr>
              <w:spacing w:before="0" w:after="0"/>
              <w:cnfStyle w:val="000000010000" w:firstRow="0" w:lastRow="0" w:firstColumn="0" w:lastColumn="0" w:oddVBand="0" w:evenVBand="0" w:oddHBand="0" w:evenHBand="1" w:firstRowFirstColumn="0" w:firstRowLastColumn="0" w:lastRowFirstColumn="0" w:lastRowLastColumn="0"/>
            </w:pPr>
            <w:r>
              <w:t>part-</w:t>
            </w:r>
            <w:r w:rsidR="002202EB" w:rsidRPr="00D50B2E">
              <w:t>time instructors</w:t>
            </w:r>
          </w:p>
          <w:p w:rsidR="002202EB" w:rsidRPr="00D50B2E" w:rsidRDefault="002202EB" w:rsidP="00912A77">
            <w:pPr>
              <w:pStyle w:val="ListParagraph"/>
              <w:numPr>
                <w:ilvl w:val="0"/>
                <w:numId w:val="19"/>
              </w:numPr>
              <w:spacing w:before="0" w:after="0"/>
              <w:cnfStyle w:val="000000010000" w:firstRow="0" w:lastRow="0" w:firstColumn="0" w:lastColumn="0" w:oddVBand="0" w:evenVBand="0" w:oddHBand="0" w:evenHBand="1" w:firstRowFirstColumn="0" w:firstRowLastColumn="0" w:lastRowFirstColumn="0" w:lastRowLastColumn="0"/>
            </w:pPr>
            <w:r w:rsidRPr="00D50B2E">
              <w:t>tutors</w:t>
            </w:r>
          </w:p>
          <w:p w:rsidR="002202EB" w:rsidRPr="00D50B2E" w:rsidRDefault="002202EB" w:rsidP="00912A77">
            <w:pPr>
              <w:pStyle w:val="ListParagraph"/>
              <w:numPr>
                <w:ilvl w:val="0"/>
                <w:numId w:val="19"/>
              </w:numPr>
              <w:spacing w:before="0" w:after="0"/>
              <w:cnfStyle w:val="000000010000" w:firstRow="0" w:lastRow="0" w:firstColumn="0" w:lastColumn="0" w:oddVBand="0" w:evenVBand="0" w:oddHBand="0" w:evenHBand="1" w:firstRowFirstColumn="0" w:firstRowLastColumn="0" w:lastRowFirstColumn="0" w:lastRowLastColumn="0"/>
            </w:pPr>
            <w:r w:rsidRPr="00D50B2E">
              <w:t>vocational education and training trainers or instructors.</w:t>
            </w:r>
          </w:p>
        </w:tc>
        <w:tc>
          <w:tcPr>
            <w:tcW w:w="6559" w:type="dxa"/>
            <w:vMerge/>
          </w:tcPr>
          <w:p w:rsidR="002202EB" w:rsidRPr="002D1A72" w:rsidRDefault="002202EB" w:rsidP="00912A77">
            <w:pPr>
              <w:spacing w:before="0" w:after="0"/>
              <w:cnfStyle w:val="000000010000" w:firstRow="0" w:lastRow="0" w:firstColumn="0" w:lastColumn="0" w:oddVBand="0" w:evenVBand="0" w:oddHBand="0" w:evenHBand="1" w:firstRowFirstColumn="0" w:firstRowLastColumn="0" w:lastRowFirstColumn="0" w:lastRowLastColumn="0"/>
            </w:pPr>
          </w:p>
        </w:tc>
      </w:tr>
      <w:tr w:rsidR="002D1A72" w:rsidTr="00D50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D9D9D9" w:themeFill="background1" w:themeFillShade="D9"/>
          </w:tcPr>
          <w:p w:rsidR="002D1A72" w:rsidRPr="00D57C06" w:rsidRDefault="002D1A72" w:rsidP="002D1A72">
            <w:r w:rsidRPr="00D57C06">
              <w:t>Property maintenance and management</w:t>
            </w:r>
          </w:p>
        </w:tc>
        <w:tc>
          <w:tcPr>
            <w:tcW w:w="6559" w:type="dxa"/>
            <w:gridSpan w:val="2"/>
            <w:shd w:val="clear" w:color="auto" w:fill="D9D9D9" w:themeFill="background1" w:themeFillShade="D9"/>
          </w:tcPr>
          <w:p w:rsidR="00D50B2E" w:rsidRPr="00D50B2E" w:rsidRDefault="00D50B2E" w:rsidP="00912A77">
            <w:pPr>
              <w:pStyle w:val="ListParagraph"/>
              <w:numPr>
                <w:ilvl w:val="0"/>
                <w:numId w:val="20"/>
              </w:numPr>
              <w:spacing w:before="0" w:after="0"/>
              <w:cnfStyle w:val="000000100000" w:firstRow="0" w:lastRow="0" w:firstColumn="0" w:lastColumn="0" w:oddVBand="0" w:evenVBand="0" w:oddHBand="1" w:evenHBand="0" w:firstRowFirstColumn="0" w:firstRowLastColumn="0" w:lastRowFirstColumn="0" w:lastRowLastColumn="0"/>
            </w:pPr>
            <w:r w:rsidRPr="00D50B2E">
              <w:t>oversee and approve contracts for cleaning and grounds maintenance</w:t>
            </w:r>
          </w:p>
          <w:p w:rsidR="00D50B2E" w:rsidRPr="00D50B2E" w:rsidRDefault="00D50B2E" w:rsidP="00912A77">
            <w:pPr>
              <w:pStyle w:val="ListParagraph"/>
              <w:numPr>
                <w:ilvl w:val="0"/>
                <w:numId w:val="20"/>
              </w:numPr>
              <w:spacing w:before="0" w:after="0"/>
              <w:cnfStyle w:val="000000100000" w:firstRow="0" w:lastRow="0" w:firstColumn="0" w:lastColumn="0" w:oddVBand="0" w:evenVBand="0" w:oddHBand="1" w:evenHBand="0" w:firstRowFirstColumn="0" w:firstRowLastColumn="0" w:lastRowFirstColumn="0" w:lastRowLastColumn="0"/>
            </w:pPr>
            <w:r w:rsidRPr="00D50B2E">
              <w:t>oversee and approve out of hours community use of school facilities</w:t>
            </w:r>
          </w:p>
          <w:p w:rsidR="002D1A72" w:rsidRPr="00D50B2E" w:rsidRDefault="00D50B2E" w:rsidP="00912A77">
            <w:pPr>
              <w:pStyle w:val="ListParagraph"/>
              <w:numPr>
                <w:ilvl w:val="0"/>
                <w:numId w:val="20"/>
              </w:numPr>
              <w:spacing w:before="0" w:after="0"/>
              <w:cnfStyle w:val="000000100000" w:firstRow="0" w:lastRow="0" w:firstColumn="0" w:lastColumn="0" w:oddVBand="0" w:evenVBand="0" w:oddHBand="1" w:evenHBand="0" w:firstRowFirstColumn="0" w:firstRowLastColumn="0" w:lastRowFirstColumn="0" w:lastRowLastColumn="0"/>
            </w:pPr>
            <w:r w:rsidRPr="00D50B2E">
              <w:t>determine priorities for minor new works project applications.</w:t>
            </w:r>
          </w:p>
        </w:tc>
        <w:tc>
          <w:tcPr>
            <w:tcW w:w="6559" w:type="dxa"/>
            <w:shd w:val="clear" w:color="auto" w:fill="D9D9D9" w:themeFill="background1" w:themeFillShade="D9"/>
          </w:tcPr>
          <w:p w:rsidR="00D50B2E" w:rsidRPr="00D50B2E" w:rsidRDefault="00D50B2E" w:rsidP="00912A77">
            <w:pPr>
              <w:pStyle w:val="ListParagraph"/>
              <w:numPr>
                <w:ilvl w:val="0"/>
                <w:numId w:val="20"/>
              </w:numPr>
              <w:spacing w:before="0" w:after="0"/>
              <w:cnfStyle w:val="000000100000" w:firstRow="0" w:lastRow="0" w:firstColumn="0" w:lastColumn="0" w:oddVBand="0" w:evenVBand="0" w:oddHBand="1" w:evenHBand="0" w:firstRowFirstColumn="0" w:firstRowLastColumn="0" w:lastRowFirstColumn="0" w:lastRowLastColumn="0"/>
            </w:pPr>
            <w:r w:rsidRPr="00D50B2E">
              <w:t>work with the board in relation to the on-going requirements for cleaning, grounds maintenance and out of hours community use of facilities</w:t>
            </w:r>
          </w:p>
          <w:p w:rsidR="002D1A72" w:rsidRPr="00D50B2E" w:rsidRDefault="00D50B2E" w:rsidP="00912A77">
            <w:pPr>
              <w:pStyle w:val="ListParagraph"/>
              <w:numPr>
                <w:ilvl w:val="0"/>
                <w:numId w:val="20"/>
              </w:numPr>
              <w:spacing w:before="0" w:after="0"/>
              <w:cnfStyle w:val="000000100000" w:firstRow="0" w:lastRow="0" w:firstColumn="0" w:lastColumn="0" w:oddVBand="0" w:evenVBand="0" w:oddHBand="1" w:evenHBand="0" w:firstRowFirstColumn="0" w:firstRowLastColumn="0" w:lastRowFirstColumn="0" w:lastRowLastColumn="0"/>
            </w:pPr>
            <w:r w:rsidRPr="00D50B2E">
              <w:t>work with the board to determine priorities for minor new works project applications.</w:t>
            </w:r>
          </w:p>
        </w:tc>
      </w:tr>
      <w:tr w:rsidR="002D1A72" w:rsidTr="00D50B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rsidR="002D1A72" w:rsidRDefault="002D1A72" w:rsidP="002D1A72">
            <w:r w:rsidRPr="00D57C06">
              <w:t>Family – school partnerships</w:t>
            </w:r>
          </w:p>
        </w:tc>
        <w:tc>
          <w:tcPr>
            <w:tcW w:w="6559" w:type="dxa"/>
            <w:gridSpan w:val="2"/>
            <w:shd w:val="clear" w:color="auto" w:fill="auto"/>
          </w:tcPr>
          <w:p w:rsidR="00D50B2E" w:rsidRPr="00D50B2E" w:rsidRDefault="00D50B2E" w:rsidP="00912A77">
            <w:pPr>
              <w:pStyle w:val="ListParagraph"/>
              <w:numPr>
                <w:ilvl w:val="0"/>
                <w:numId w:val="21"/>
              </w:numPr>
              <w:spacing w:before="0" w:after="0"/>
              <w:cnfStyle w:val="000000010000" w:firstRow="0" w:lastRow="0" w:firstColumn="0" w:lastColumn="0" w:oddVBand="0" w:evenVBand="0" w:oddHBand="0" w:evenHBand="1" w:firstRowFirstColumn="0" w:firstRowLastColumn="0" w:lastRowFirstColumn="0" w:lastRowLastColumn="0"/>
            </w:pPr>
            <w:r w:rsidRPr="00D50B2E">
              <w:t>promote the school to the wider community</w:t>
            </w:r>
          </w:p>
          <w:p w:rsidR="002D1A72" w:rsidRPr="00D50B2E" w:rsidRDefault="00D50B2E" w:rsidP="00912A77">
            <w:pPr>
              <w:pStyle w:val="ListParagraph"/>
              <w:numPr>
                <w:ilvl w:val="0"/>
                <w:numId w:val="21"/>
              </w:numPr>
              <w:spacing w:before="0" w:after="0"/>
              <w:cnfStyle w:val="000000010000" w:firstRow="0" w:lastRow="0" w:firstColumn="0" w:lastColumn="0" w:oddVBand="0" w:evenVBand="0" w:oddHBand="0" w:evenHBand="1" w:firstRowFirstColumn="0" w:firstRowLastColumn="0" w:lastRowFirstColumn="0" w:lastRowLastColumn="0"/>
            </w:pPr>
            <w:r w:rsidRPr="00D50B2E">
              <w:t>work with the principal to implement strategies for developing family-school partnerships.</w:t>
            </w:r>
          </w:p>
        </w:tc>
        <w:tc>
          <w:tcPr>
            <w:tcW w:w="6559" w:type="dxa"/>
            <w:shd w:val="clear" w:color="auto" w:fill="auto"/>
          </w:tcPr>
          <w:p w:rsidR="00D50B2E" w:rsidRPr="00D50B2E" w:rsidRDefault="00D50B2E" w:rsidP="00912A77">
            <w:pPr>
              <w:pStyle w:val="ListParagraph"/>
              <w:numPr>
                <w:ilvl w:val="0"/>
                <w:numId w:val="21"/>
              </w:numPr>
              <w:spacing w:before="0" w:after="0"/>
              <w:cnfStyle w:val="000000010000" w:firstRow="0" w:lastRow="0" w:firstColumn="0" w:lastColumn="0" w:oddVBand="0" w:evenVBand="0" w:oddHBand="0" w:evenHBand="1" w:firstRowFirstColumn="0" w:firstRowLastColumn="0" w:lastRowFirstColumn="0" w:lastRowLastColumn="0"/>
            </w:pPr>
            <w:r w:rsidRPr="00D50B2E">
              <w:t>represent the school and the department to the wider community</w:t>
            </w:r>
          </w:p>
          <w:p w:rsidR="002D1A72" w:rsidRPr="00D50B2E" w:rsidRDefault="00D50B2E" w:rsidP="00912A77">
            <w:pPr>
              <w:pStyle w:val="ListParagraph"/>
              <w:numPr>
                <w:ilvl w:val="0"/>
                <w:numId w:val="21"/>
              </w:numPr>
              <w:spacing w:before="0" w:after="0"/>
              <w:cnfStyle w:val="000000010000" w:firstRow="0" w:lastRow="0" w:firstColumn="0" w:lastColumn="0" w:oddVBand="0" w:evenVBand="0" w:oddHBand="0" w:evenHBand="1" w:firstRowFirstColumn="0" w:firstRowLastColumn="0" w:lastRowFirstColumn="0" w:lastRowLastColumn="0"/>
            </w:pPr>
            <w:r w:rsidRPr="00D50B2E">
              <w:t>engage the school community and implement strategies for developing family-school partnerships.</w:t>
            </w:r>
          </w:p>
        </w:tc>
      </w:tr>
    </w:tbl>
    <w:p w:rsidR="00D50B2E" w:rsidRDefault="00D50B2E" w:rsidP="00AD1238"/>
    <w:p w:rsidR="00D50B2E" w:rsidRDefault="00D50B2E" w:rsidP="00D50B2E">
      <w:r>
        <w:br w:type="page"/>
      </w:r>
    </w:p>
    <w:p w:rsidR="00D50B2E" w:rsidRDefault="00D50B2E" w:rsidP="00AD1238">
      <w:pPr>
        <w:sectPr w:rsidR="00D50B2E" w:rsidSect="002D1A72">
          <w:pgSz w:w="16838" w:h="11906" w:orient="landscape" w:code="9"/>
          <w:pgMar w:top="794" w:right="794" w:bottom="794" w:left="794" w:header="794" w:footer="794" w:gutter="0"/>
          <w:cols w:space="708"/>
          <w:docGrid w:linePitch="360"/>
        </w:sectPr>
      </w:pPr>
    </w:p>
    <w:p w:rsidR="00D50B2E" w:rsidRDefault="00EC0FEF" w:rsidP="00EC0FEF">
      <w:pPr>
        <w:pStyle w:val="Heading1"/>
      </w:pPr>
      <w:r>
        <w:lastRenderedPageBreak/>
        <w:t>Financial Functions</w:t>
      </w:r>
    </w:p>
    <w:p w:rsidR="00D50B2E" w:rsidRDefault="00E166FA" w:rsidP="00E166FA">
      <w:pPr>
        <w:pStyle w:val="Heading2"/>
      </w:pPr>
      <w:r>
        <w:t>Approval of Budget Distribution</w:t>
      </w:r>
    </w:p>
    <w:p w:rsidR="00D50B2E" w:rsidRDefault="00D50B2E" w:rsidP="00510F84">
      <w:r>
        <w:t>Under section 107(1)(e), a board can determine the purposes for which money allocated by the department to the school can be spent by approving the distribution of the use of the total global school budget and ensuring alignment with the school’s strategic need. The ability to approve does not include decision making regarding the specifics of staffing and operational expenditure but does include providing general strategic direction in line with school planning documents and approving the budget presented at a board meeting.</w:t>
      </w:r>
    </w:p>
    <w:p w:rsidR="00D50B2E" w:rsidRDefault="00D50B2E" w:rsidP="00510F84">
      <w:r>
        <w:t>A board will also expend that portion of the global school budget allocation which is paid into the school account (often referred to as the cash portion). The board may directly spend, in accordance with the agreed budget (i.e. make payments for), the cash portion of their global school budget. The remaining portion which the board does not have the power to expend (often referred to as the credit portion) is held by the department, primarily for the payment of teaching staff. The board must have visibility and actively monitor the school’s overall financial position.</w:t>
      </w:r>
    </w:p>
    <w:p w:rsidR="00D50B2E" w:rsidRDefault="00D50B2E" w:rsidP="00510F84">
      <w:r>
        <w:t xml:space="preserve">The model constitution provides that a board must have regard, as appropriate, to the governing principles of the </w:t>
      </w:r>
      <w:hyperlink r:id="rId23" w:history="1">
        <w:r w:rsidRPr="001C544A">
          <w:rPr>
            <w:rStyle w:val="Hyperlink"/>
            <w:i/>
          </w:rPr>
          <w:t>Financial Management Act</w:t>
        </w:r>
      </w:hyperlink>
      <w:r>
        <w:t xml:space="preserve">, </w:t>
      </w:r>
      <w:hyperlink r:id="rId24" w:history="1">
        <w:r w:rsidRPr="001C544A">
          <w:rPr>
            <w:rStyle w:val="Hyperlink"/>
          </w:rPr>
          <w:t>Treasurer’s Directions</w:t>
        </w:r>
      </w:hyperlink>
      <w:r>
        <w:t xml:space="preserve">, the </w:t>
      </w:r>
      <w:hyperlink r:id="rId25" w:history="1">
        <w:r w:rsidRPr="001C544A">
          <w:rPr>
            <w:rStyle w:val="Hyperlink"/>
            <w:i/>
          </w:rPr>
          <w:t>Audit Act</w:t>
        </w:r>
      </w:hyperlink>
      <w:r>
        <w:t xml:space="preserve"> and the </w:t>
      </w:r>
      <w:hyperlink r:id="rId26" w:history="1">
        <w:r w:rsidRPr="001C544A">
          <w:rPr>
            <w:rStyle w:val="Hyperlink"/>
            <w:i/>
          </w:rPr>
          <w:t>Procurement Act</w:t>
        </w:r>
      </w:hyperlink>
      <w:r>
        <w:t xml:space="preserve"> to ensure the effective, efficient and appropriate use of school funds and resources. </w:t>
      </w:r>
    </w:p>
    <w:p w:rsidR="00D50B2E" w:rsidRDefault="00E166FA" w:rsidP="00E166FA">
      <w:pPr>
        <w:pStyle w:val="Heading2"/>
      </w:pPr>
      <w:r>
        <w:t xml:space="preserve">Fundraising Activities </w:t>
      </w:r>
    </w:p>
    <w:p w:rsidR="00D50B2E" w:rsidRDefault="00D50B2E" w:rsidP="00510F84">
      <w:r>
        <w:t>Under section 107(1)(l) of the Act, a board can raise money by holding fundraising activities to earn additional income for the school. Fundraising activities must be carried out in the best interests of the community and must not contravene the law. The following activities are approved by the CE:</w:t>
      </w:r>
    </w:p>
    <w:p w:rsidR="00D50B2E" w:rsidRDefault="00D50B2E" w:rsidP="00912A77">
      <w:pPr>
        <w:pStyle w:val="ListParagraph"/>
        <w:numPr>
          <w:ilvl w:val="0"/>
          <w:numId w:val="22"/>
        </w:numPr>
        <w:spacing w:after="0"/>
        <w:ind w:left="714" w:hanging="357"/>
      </w:pPr>
      <w:r>
        <w:t>fundraising events</w:t>
      </w:r>
    </w:p>
    <w:p w:rsidR="00D50B2E" w:rsidRDefault="00D50B2E" w:rsidP="00912A77">
      <w:pPr>
        <w:pStyle w:val="ListParagraph"/>
        <w:numPr>
          <w:ilvl w:val="0"/>
          <w:numId w:val="22"/>
        </w:numPr>
        <w:spacing w:after="0"/>
        <w:ind w:left="714" w:hanging="357"/>
      </w:pPr>
      <w:r>
        <w:t>raffles and lotteries</w:t>
      </w:r>
    </w:p>
    <w:p w:rsidR="00D50B2E" w:rsidRDefault="00D50B2E" w:rsidP="00912A77">
      <w:pPr>
        <w:pStyle w:val="ListParagraph"/>
        <w:numPr>
          <w:ilvl w:val="0"/>
          <w:numId w:val="22"/>
        </w:numPr>
        <w:spacing w:after="0"/>
        <w:ind w:left="714" w:hanging="357"/>
      </w:pPr>
      <w:r>
        <w:t>sponsorships.</w:t>
      </w:r>
    </w:p>
    <w:p w:rsidR="00D50B2E" w:rsidRDefault="00E166FA" w:rsidP="00E166FA">
      <w:pPr>
        <w:pStyle w:val="Heading2"/>
      </w:pPr>
      <w:r>
        <w:t xml:space="preserve">Voluntary Contributions </w:t>
      </w:r>
    </w:p>
    <w:p w:rsidR="00D50B2E" w:rsidRDefault="00D50B2E" w:rsidP="00510F84">
      <w:r>
        <w:t xml:space="preserve">Under section 107(1)(n) of the Act, a board may choose to seek voluntary contributions from parents of children enrolled in the school in order to improve the range or quality of resources available. The level of the contribution is for a board to determine with their school community. </w:t>
      </w:r>
    </w:p>
    <w:p w:rsidR="00D50B2E" w:rsidRDefault="00E166FA" w:rsidP="00E166FA">
      <w:pPr>
        <w:pStyle w:val="Heading2"/>
      </w:pPr>
      <w:r>
        <w:t>Optional Extra Items</w:t>
      </w:r>
    </w:p>
    <w:p w:rsidR="00D50B2E" w:rsidRDefault="00D50B2E" w:rsidP="00510F84">
      <w:r>
        <w:t>Under section 107(1)(m) of the Act, a board can determine charges that may be charged for approved materials, services or facilities that are provided in addition to the standard curriculum.</w:t>
      </w:r>
    </w:p>
    <w:p w:rsidR="00D50B2E" w:rsidRDefault="00D50B2E" w:rsidP="00510F84">
      <w:r>
        <w:t>NTG schools cannot charge for any instruction, materials, or administrative or other services or facilities provided as part of the standard curriculum program. This is because NTG school education is free for Australian citizens or permanent residents living in the Northern Territory who are enrolled in a NTG school.</w:t>
      </w:r>
    </w:p>
    <w:p w:rsidR="00D50B2E" w:rsidRDefault="000D0612" w:rsidP="00510F84">
      <w:hyperlink w:anchor="_Appendix_A_Costs" w:history="1">
        <w:r w:rsidR="00D50B2E" w:rsidRPr="001C544A">
          <w:rPr>
            <w:rStyle w:val="Hyperlink"/>
          </w:rPr>
          <w:t>Appendix A</w:t>
        </w:r>
      </w:hyperlink>
      <w:r w:rsidR="00D50B2E">
        <w:t xml:space="preserve"> provides further information about the three areas in which parents may be asked to make a contribution or reimbursement. </w:t>
      </w:r>
    </w:p>
    <w:p w:rsidR="00D50B2E" w:rsidRDefault="00E166FA" w:rsidP="00E166FA">
      <w:pPr>
        <w:pStyle w:val="Heading2"/>
      </w:pPr>
      <w:r>
        <w:lastRenderedPageBreak/>
        <w:t xml:space="preserve">Use of School Facilities </w:t>
      </w:r>
    </w:p>
    <w:p w:rsidR="00D50B2E" w:rsidRDefault="00D50B2E" w:rsidP="00510F84">
      <w:r>
        <w:t xml:space="preserve">Under section 107(1)(f) of the Act, a board can use school facilities and grounds for activities when they are not required for school purposes. This means the board, in line with the </w:t>
      </w:r>
      <w:hyperlink r:id="rId27" w:history="1">
        <w:r w:rsidRPr="00703F12">
          <w:rPr>
            <w:rStyle w:val="Hyperlink"/>
          </w:rPr>
          <w:t>Community Use of School Facilities policy and guidelines</w:t>
        </w:r>
      </w:hyperlink>
      <w:r>
        <w:t>, may allow the hire of school facilities to the public outside of school hours.</w:t>
      </w:r>
    </w:p>
    <w:p w:rsidR="00D50B2E" w:rsidRDefault="00E166FA" w:rsidP="00E166FA">
      <w:pPr>
        <w:pStyle w:val="Heading2"/>
      </w:pPr>
      <w:r>
        <w:t xml:space="preserve">IPS Board as an Employer </w:t>
      </w:r>
    </w:p>
    <w:p w:rsidR="00D50B2E" w:rsidRDefault="00D50B2E" w:rsidP="00510F84">
      <w:r>
        <w:t xml:space="preserve">Under section 107(1)(k) of the Act, a board can employ persons in accordance with relevant awards and the Fair Work Act 2009 (Cth). Through global school budgets, boards have the capacity to subscribe to relevant support services, including those provided by </w:t>
      </w:r>
      <w:hyperlink r:id="rId28" w:history="1">
        <w:r w:rsidRPr="00703F12">
          <w:rPr>
            <w:rStyle w:val="Hyperlink"/>
          </w:rPr>
          <w:t>Chamber of Commerce Northern Territory</w:t>
        </w:r>
      </w:hyperlink>
      <w:r>
        <w:t xml:space="preserve">, to provide industrial relations (human resources) advice. </w:t>
      </w:r>
    </w:p>
    <w:p w:rsidR="00D50B2E" w:rsidRDefault="002D3875" w:rsidP="00726CA0">
      <w:pPr>
        <w:pStyle w:val="Heading1"/>
      </w:pPr>
      <w:r>
        <w:t xml:space="preserve">Board Members and Elections </w:t>
      </w:r>
    </w:p>
    <w:p w:rsidR="00D50B2E" w:rsidRDefault="00D50B2E" w:rsidP="00B17FD0">
      <w:pPr>
        <w:ind w:left="284"/>
      </w:pPr>
      <w:r>
        <w:t xml:space="preserve">A school community elects members to form the board. Once a board is formed, the board can invite members, providing invited members are part of its constitution.  </w:t>
      </w:r>
    </w:p>
    <w:tbl>
      <w:tblPr>
        <w:tblStyle w:val="NTGtable"/>
        <w:tblW w:w="0" w:type="auto"/>
        <w:tblLook w:val="04A0" w:firstRow="1" w:lastRow="0" w:firstColumn="1" w:lastColumn="0" w:noHBand="0" w:noVBand="1"/>
      </w:tblPr>
      <w:tblGrid>
        <w:gridCol w:w="2547"/>
        <w:gridCol w:w="7513"/>
      </w:tblGrid>
      <w:tr w:rsidR="00E166FA" w:rsidTr="00726C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60" w:type="dxa"/>
            <w:gridSpan w:val="2"/>
            <w:shd w:val="clear" w:color="auto" w:fill="auto"/>
          </w:tcPr>
          <w:p w:rsidR="00E166FA" w:rsidRDefault="00E166FA" w:rsidP="00E166FA">
            <w:r w:rsidRPr="00E166FA">
              <w:rPr>
                <w:b w:val="0"/>
              </w:rPr>
              <w:t xml:space="preserve">A board </w:t>
            </w:r>
            <w:r w:rsidRPr="002D3875">
              <w:t>must</w:t>
            </w:r>
            <w:r w:rsidRPr="00E166FA">
              <w:rPr>
                <w:b w:val="0"/>
              </w:rPr>
              <w:t xml:space="preserve"> consist of the following members:</w:t>
            </w:r>
          </w:p>
        </w:tc>
      </w:tr>
      <w:tr w:rsidR="00E166FA" w:rsidTr="00726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il"/>
              <w:bottom w:val="nil"/>
              <w:right w:val="nil"/>
            </w:tcBorders>
            <w:shd w:val="clear" w:color="auto" w:fill="D9D9D9" w:themeFill="background1" w:themeFillShade="D9"/>
          </w:tcPr>
          <w:p w:rsidR="00E166FA" w:rsidRPr="00137848" w:rsidRDefault="00E166FA" w:rsidP="00E166FA">
            <w:pPr>
              <w:rPr>
                <w:b/>
              </w:rPr>
            </w:pPr>
            <w:r w:rsidRPr="00137848">
              <w:rPr>
                <w:b/>
              </w:rPr>
              <w:t>Type of member</w:t>
            </w:r>
          </w:p>
        </w:tc>
        <w:tc>
          <w:tcPr>
            <w:tcW w:w="7513" w:type="dxa"/>
            <w:tcBorders>
              <w:left w:val="nil"/>
            </w:tcBorders>
            <w:shd w:val="clear" w:color="auto" w:fill="D9D9D9" w:themeFill="background1" w:themeFillShade="D9"/>
          </w:tcPr>
          <w:p w:rsidR="00E166FA" w:rsidRPr="00137848" w:rsidRDefault="00E166FA" w:rsidP="00137848">
            <w:pPr>
              <w:cnfStyle w:val="000000100000" w:firstRow="0" w:lastRow="0" w:firstColumn="0" w:lastColumn="0" w:oddVBand="0" w:evenVBand="0" w:oddHBand="1" w:evenHBand="0" w:firstRowFirstColumn="0" w:firstRowLastColumn="0" w:lastRowFirstColumn="0" w:lastRowLastColumn="0"/>
              <w:rPr>
                <w:b/>
              </w:rPr>
            </w:pPr>
            <w:r w:rsidRPr="00137848">
              <w:rPr>
                <w:b/>
              </w:rPr>
              <w:t>Definition</w:t>
            </w:r>
            <w:r w:rsidR="00137848" w:rsidRPr="00137848">
              <w:rPr>
                <w:b/>
              </w:rPr>
              <w:t xml:space="preserve"> </w:t>
            </w:r>
          </w:p>
        </w:tc>
      </w:tr>
      <w:tr w:rsidR="00E166FA" w:rsidTr="00726C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il"/>
              <w:bottom w:val="nil"/>
              <w:right w:val="nil"/>
            </w:tcBorders>
            <w:shd w:val="clear" w:color="auto" w:fill="auto"/>
          </w:tcPr>
          <w:p w:rsidR="00E166FA" w:rsidRPr="00137848" w:rsidRDefault="00137848" w:rsidP="00E166FA">
            <w:pPr>
              <w:rPr>
                <w:b/>
              </w:rPr>
            </w:pPr>
            <w:r w:rsidRPr="00137848">
              <w:rPr>
                <w:b/>
              </w:rPr>
              <w:t>Parent member</w:t>
            </w:r>
          </w:p>
        </w:tc>
        <w:tc>
          <w:tcPr>
            <w:tcW w:w="7513" w:type="dxa"/>
            <w:tcBorders>
              <w:left w:val="nil"/>
            </w:tcBorders>
            <w:shd w:val="clear" w:color="auto" w:fill="auto"/>
          </w:tcPr>
          <w:p w:rsidR="00E166FA" w:rsidRDefault="00137848" w:rsidP="00D50B2E">
            <w:pPr>
              <w:cnfStyle w:val="000000010000" w:firstRow="0" w:lastRow="0" w:firstColumn="0" w:lastColumn="0" w:oddVBand="0" w:evenVBand="0" w:oddHBand="0" w:evenHBand="1" w:firstRowFirstColumn="0" w:firstRowLastColumn="0" w:lastRowFirstColumn="0" w:lastRowLastColumn="0"/>
            </w:pPr>
            <w:r>
              <w:t>a parent of a student enrolled at the school can nominate and be elected</w:t>
            </w:r>
          </w:p>
        </w:tc>
      </w:tr>
      <w:tr w:rsidR="00E166FA" w:rsidTr="00726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il"/>
              <w:bottom w:val="nil"/>
              <w:right w:val="nil"/>
            </w:tcBorders>
          </w:tcPr>
          <w:p w:rsidR="00E166FA" w:rsidRPr="00137848" w:rsidRDefault="00137848" w:rsidP="00E166FA">
            <w:pPr>
              <w:rPr>
                <w:b/>
              </w:rPr>
            </w:pPr>
            <w:r w:rsidRPr="00137848">
              <w:rPr>
                <w:b/>
              </w:rPr>
              <w:t>Teacher member</w:t>
            </w:r>
          </w:p>
        </w:tc>
        <w:tc>
          <w:tcPr>
            <w:tcW w:w="7513" w:type="dxa"/>
            <w:tcBorders>
              <w:left w:val="nil"/>
            </w:tcBorders>
          </w:tcPr>
          <w:p w:rsidR="00E166FA" w:rsidRDefault="00137848" w:rsidP="00D50B2E">
            <w:pPr>
              <w:cnfStyle w:val="000000100000" w:firstRow="0" w:lastRow="0" w:firstColumn="0" w:lastColumn="0" w:oddVBand="0" w:evenVBand="0" w:oddHBand="1" w:evenHBand="0" w:firstRowFirstColumn="0" w:firstRowLastColumn="0" w:lastRowFirstColumn="0" w:lastRowLastColumn="0"/>
            </w:pPr>
            <w:r>
              <w:t>a teacher who teaches at the school can nominate and be elected</w:t>
            </w:r>
          </w:p>
        </w:tc>
      </w:tr>
      <w:tr w:rsidR="00E166FA" w:rsidTr="00726C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il"/>
              <w:bottom w:val="nil"/>
              <w:right w:val="nil"/>
            </w:tcBorders>
            <w:shd w:val="clear" w:color="auto" w:fill="auto"/>
          </w:tcPr>
          <w:p w:rsidR="00E166FA" w:rsidRPr="00137848" w:rsidRDefault="00137848" w:rsidP="00E166FA">
            <w:pPr>
              <w:rPr>
                <w:b/>
              </w:rPr>
            </w:pPr>
            <w:r w:rsidRPr="00137848">
              <w:rPr>
                <w:b/>
              </w:rPr>
              <w:t>School principal</w:t>
            </w:r>
          </w:p>
        </w:tc>
        <w:tc>
          <w:tcPr>
            <w:tcW w:w="7513" w:type="dxa"/>
            <w:tcBorders>
              <w:left w:val="nil"/>
            </w:tcBorders>
            <w:shd w:val="clear" w:color="auto" w:fill="auto"/>
          </w:tcPr>
          <w:p w:rsidR="00E166FA" w:rsidRDefault="00137848" w:rsidP="00D50B2E">
            <w:pPr>
              <w:cnfStyle w:val="000000010000" w:firstRow="0" w:lastRow="0" w:firstColumn="0" w:lastColumn="0" w:oddVBand="0" w:evenVBand="0" w:oddHBand="0" w:evenHBand="1" w:firstRowFirstColumn="0" w:firstRowLastColumn="0" w:lastRowFirstColumn="0" w:lastRowLastColumn="0"/>
            </w:pPr>
            <w:r>
              <w:t>the school principal is always a member of the board</w:t>
            </w:r>
          </w:p>
        </w:tc>
      </w:tr>
      <w:tr w:rsidR="00137848" w:rsidTr="00726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2"/>
            <w:tcBorders>
              <w:top w:val="nil"/>
              <w:bottom w:val="nil"/>
            </w:tcBorders>
          </w:tcPr>
          <w:p w:rsidR="00137848" w:rsidRDefault="00137848" w:rsidP="00137848">
            <w:r>
              <w:t xml:space="preserve">A board </w:t>
            </w:r>
            <w:r w:rsidRPr="002D3875">
              <w:rPr>
                <w:b/>
              </w:rPr>
              <w:t>may</w:t>
            </w:r>
            <w:r>
              <w:t xml:space="preserve"> also include the following members: </w:t>
            </w:r>
          </w:p>
        </w:tc>
      </w:tr>
      <w:tr w:rsidR="00137848" w:rsidTr="00726C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il"/>
              <w:bottom w:val="nil"/>
              <w:right w:val="nil"/>
            </w:tcBorders>
          </w:tcPr>
          <w:p w:rsidR="00137848" w:rsidRPr="00137848" w:rsidRDefault="00137848" w:rsidP="00137848">
            <w:pPr>
              <w:rPr>
                <w:b/>
              </w:rPr>
            </w:pPr>
            <w:r w:rsidRPr="00137848">
              <w:rPr>
                <w:b/>
              </w:rPr>
              <w:t>Type of member</w:t>
            </w:r>
          </w:p>
        </w:tc>
        <w:tc>
          <w:tcPr>
            <w:tcW w:w="7513" w:type="dxa"/>
            <w:tcBorders>
              <w:left w:val="nil"/>
            </w:tcBorders>
          </w:tcPr>
          <w:p w:rsidR="00137848" w:rsidRPr="00137848" w:rsidRDefault="00137848" w:rsidP="00D50B2E">
            <w:pPr>
              <w:cnfStyle w:val="000000010000" w:firstRow="0" w:lastRow="0" w:firstColumn="0" w:lastColumn="0" w:oddVBand="0" w:evenVBand="0" w:oddHBand="0" w:evenHBand="1" w:firstRowFirstColumn="0" w:firstRowLastColumn="0" w:lastRowFirstColumn="0" w:lastRowLastColumn="0"/>
              <w:rPr>
                <w:b/>
              </w:rPr>
            </w:pPr>
            <w:r w:rsidRPr="00137848">
              <w:rPr>
                <w:b/>
              </w:rPr>
              <w:t>Definition</w:t>
            </w:r>
          </w:p>
        </w:tc>
      </w:tr>
      <w:tr w:rsidR="00137848" w:rsidTr="00726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il"/>
              <w:bottom w:val="nil"/>
              <w:right w:val="nil"/>
            </w:tcBorders>
          </w:tcPr>
          <w:p w:rsidR="00137848" w:rsidRPr="00137848" w:rsidRDefault="00137848" w:rsidP="00137848">
            <w:pPr>
              <w:rPr>
                <w:b/>
              </w:rPr>
            </w:pPr>
            <w:r w:rsidRPr="00137848">
              <w:rPr>
                <w:b/>
              </w:rPr>
              <w:t>Invited member</w:t>
            </w:r>
          </w:p>
        </w:tc>
        <w:tc>
          <w:tcPr>
            <w:tcW w:w="7513" w:type="dxa"/>
            <w:tcBorders>
              <w:left w:val="nil"/>
              <w:bottom w:val="nil"/>
            </w:tcBorders>
          </w:tcPr>
          <w:p w:rsidR="00137848" w:rsidRDefault="00137848" w:rsidP="00D50B2E">
            <w:pPr>
              <w:cnfStyle w:val="000000100000" w:firstRow="0" w:lastRow="0" w:firstColumn="0" w:lastColumn="0" w:oddVBand="0" w:evenVBand="0" w:oddHBand="1" w:evenHBand="0" w:firstRowFirstColumn="0" w:firstRowLastColumn="0" w:lastRowFirstColumn="0" w:lastRowLastColumn="0"/>
            </w:pPr>
            <w:r>
              <w:t>provided this type of membership is included in the constitution, a person can be invited to be a member of the board, who the board considers would bring special knowledge</w:t>
            </w:r>
            <w:r w:rsidR="00775631">
              <w:t>, experience and qualifications</w:t>
            </w:r>
          </w:p>
        </w:tc>
      </w:tr>
      <w:tr w:rsidR="00137848" w:rsidTr="00726C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il"/>
              <w:left w:val="single" w:sz="4" w:space="0" w:color="auto"/>
              <w:bottom w:val="single" w:sz="4" w:space="0" w:color="auto"/>
              <w:right w:val="nil"/>
            </w:tcBorders>
            <w:shd w:val="clear" w:color="auto" w:fill="auto"/>
          </w:tcPr>
          <w:p w:rsidR="00137848" w:rsidRPr="00137848" w:rsidRDefault="00137848" w:rsidP="00137848">
            <w:pPr>
              <w:rPr>
                <w:b/>
              </w:rPr>
            </w:pPr>
            <w:r w:rsidRPr="00137848">
              <w:rPr>
                <w:b/>
              </w:rPr>
              <w:t>Student member</w:t>
            </w:r>
          </w:p>
        </w:tc>
        <w:tc>
          <w:tcPr>
            <w:tcW w:w="7513" w:type="dxa"/>
            <w:tcBorders>
              <w:top w:val="nil"/>
              <w:left w:val="nil"/>
              <w:bottom w:val="single" w:sz="4" w:space="0" w:color="auto"/>
              <w:right w:val="single" w:sz="4" w:space="0" w:color="auto"/>
            </w:tcBorders>
            <w:shd w:val="clear" w:color="auto" w:fill="auto"/>
          </w:tcPr>
          <w:p w:rsidR="00137848" w:rsidRDefault="00137848" w:rsidP="00D50B2E">
            <w:pPr>
              <w:cnfStyle w:val="000000010000" w:firstRow="0" w:lastRow="0" w:firstColumn="0" w:lastColumn="0" w:oddVBand="0" w:evenVBand="0" w:oddHBand="0" w:evenHBand="1" w:firstRowFirstColumn="0" w:firstRowLastColumn="0" w:lastRowFirstColumn="0" w:lastRowLastColumn="0"/>
            </w:pPr>
            <w:r>
              <w:t>provided this type of membership is included in the constitution and the school provides secondary education, a student can nominate and be elected</w:t>
            </w:r>
          </w:p>
        </w:tc>
      </w:tr>
    </w:tbl>
    <w:p w:rsidR="00D50B2E" w:rsidRDefault="002D3875" w:rsidP="00726CA0">
      <w:pPr>
        <w:pStyle w:val="Heading2"/>
      </w:pPr>
      <w:r>
        <w:t>Election of Members</w:t>
      </w:r>
    </w:p>
    <w:p w:rsidR="00D50B2E" w:rsidRDefault="00D50B2E" w:rsidP="00510F84">
      <w:r>
        <w:t>The positions available for the school year will consist of those members</w:t>
      </w:r>
      <w:r w:rsidR="00775631">
        <w:t>’</w:t>
      </w:r>
      <w:r>
        <w:t xml:space="preserve"> terms that have expired or where there is a vacancy. For information on terms of membership see the </w:t>
      </w:r>
      <w:hyperlink r:id="rId29" w:history="1">
        <w:r w:rsidRPr="00703F12">
          <w:rPr>
            <w:rStyle w:val="Hyperlink"/>
          </w:rPr>
          <w:t>School Representative Body Constitution guidelines</w:t>
        </w:r>
      </w:hyperlink>
      <w:r>
        <w:t>.</w:t>
      </w:r>
    </w:p>
    <w:p w:rsidR="00D50B2E" w:rsidRDefault="00D50B2E" w:rsidP="00510F84">
      <w:r>
        <w:t>A board, in working with the school, will have processes in place for how parent, teacher and student members (where applicable) are nominated and elected. Nominations can occur prior to or at the Annual General Meeting (AGM) and elections occur at the AGM.</w:t>
      </w:r>
    </w:p>
    <w:p w:rsidR="00D50B2E" w:rsidRDefault="00726CA0" w:rsidP="00726CA0">
      <w:pPr>
        <w:pStyle w:val="Heading2"/>
      </w:pPr>
      <w:r>
        <w:t>Election Process</w:t>
      </w:r>
    </w:p>
    <w:p w:rsidR="00D50B2E" w:rsidRDefault="00D50B2E" w:rsidP="00726CA0">
      <w:pPr>
        <w:pStyle w:val="Heading3"/>
      </w:pPr>
      <w:r>
        <w:t>Notice</w:t>
      </w:r>
    </w:p>
    <w:p w:rsidR="00D50B2E" w:rsidRDefault="00D50B2E" w:rsidP="00510F84">
      <w:r>
        <w:t xml:space="preserve">The school principal will coordinate the election process by giving notice of the date, time and location of the election. Notification should be provided at least 14 days before the AGM and distributed to the </w:t>
      </w:r>
      <w:r>
        <w:lastRenderedPageBreak/>
        <w:t>school and community through the most effective way to ensure the widest possible audience is reached. Information about upcoming elections should clearly state the procedures for candidates to nominate and how voting will take place.</w:t>
      </w:r>
    </w:p>
    <w:p w:rsidR="00D50B2E" w:rsidRDefault="00D50B2E" w:rsidP="00726CA0">
      <w:pPr>
        <w:pStyle w:val="Heading3"/>
      </w:pPr>
      <w:r>
        <w:t>Members</w:t>
      </w:r>
    </w:p>
    <w:p w:rsidR="00D50B2E" w:rsidRDefault="00D50B2E" w:rsidP="00510F84">
      <w:r>
        <w:t>A person can only be a member in one capacity, that is, as a parent, teacher, principal, invited member or student. This means that if a teacher at the school has a child enrolled at the school, that person can only be on the board as either a teacher member or parent member.</w:t>
      </w:r>
    </w:p>
    <w:p w:rsidR="00510F84" w:rsidRPr="00510F84" w:rsidRDefault="00D50B2E" w:rsidP="00510F84">
      <w:pPr>
        <w:rPr>
          <w:b/>
        </w:rPr>
      </w:pPr>
      <w:r w:rsidRPr="00510F84">
        <w:rPr>
          <w:b/>
        </w:rPr>
        <w:t>Parents</w:t>
      </w:r>
    </w:p>
    <w:p w:rsidR="00D50B2E" w:rsidRDefault="00D50B2E" w:rsidP="00510F84">
      <w:pPr>
        <w:pStyle w:val="ListParagraph"/>
        <w:numPr>
          <w:ilvl w:val="0"/>
          <w:numId w:val="39"/>
        </w:numPr>
      </w:pPr>
      <w:r>
        <w:t xml:space="preserve">Any parent of a student enrolled at the school can nominate for election as a parent member. Any parent of a student enrolled at the school can vote for a parent member of the board. </w:t>
      </w:r>
    </w:p>
    <w:p w:rsidR="00726CA0" w:rsidRPr="00510F84" w:rsidRDefault="00D50B2E" w:rsidP="00510F84">
      <w:pPr>
        <w:rPr>
          <w:b/>
        </w:rPr>
      </w:pPr>
      <w:r w:rsidRPr="00510F84">
        <w:rPr>
          <w:b/>
        </w:rPr>
        <w:t>School principal</w:t>
      </w:r>
    </w:p>
    <w:p w:rsidR="00D50B2E" w:rsidRDefault="00D50B2E" w:rsidP="00510F84">
      <w:pPr>
        <w:pStyle w:val="ListParagraph"/>
        <w:numPr>
          <w:ilvl w:val="0"/>
          <w:numId w:val="39"/>
        </w:numPr>
      </w:pPr>
      <w:r>
        <w:t xml:space="preserve">The school principal is always a member of the board. </w:t>
      </w:r>
    </w:p>
    <w:p w:rsidR="00726CA0" w:rsidRPr="00510F84" w:rsidRDefault="00D50B2E" w:rsidP="00510F84">
      <w:pPr>
        <w:rPr>
          <w:b/>
        </w:rPr>
      </w:pPr>
      <w:r w:rsidRPr="00510F84">
        <w:rPr>
          <w:b/>
        </w:rPr>
        <w:t>Teachers and students</w:t>
      </w:r>
    </w:p>
    <w:p w:rsidR="00D50B2E" w:rsidRDefault="00D50B2E" w:rsidP="00510F84">
      <w:pPr>
        <w:pStyle w:val="ListParagraph"/>
        <w:numPr>
          <w:ilvl w:val="0"/>
          <w:numId w:val="39"/>
        </w:numPr>
      </w:pPr>
      <w:r>
        <w:t>The school principal will ensure that elections for teaching staff members and student members of the board (in secondary schools) are carried out by their peer group.</w:t>
      </w:r>
    </w:p>
    <w:p w:rsidR="00726CA0" w:rsidRPr="00510F84" w:rsidRDefault="00D50B2E" w:rsidP="00510F84">
      <w:pPr>
        <w:rPr>
          <w:b/>
        </w:rPr>
      </w:pPr>
      <w:r w:rsidRPr="00510F84">
        <w:rPr>
          <w:b/>
        </w:rPr>
        <w:t>Chairperson</w:t>
      </w:r>
    </w:p>
    <w:p w:rsidR="00726CA0" w:rsidRDefault="00D50B2E" w:rsidP="00510F84">
      <w:pPr>
        <w:pStyle w:val="ListParagraph"/>
        <w:numPr>
          <w:ilvl w:val="0"/>
          <w:numId w:val="39"/>
        </w:numPr>
      </w:pPr>
      <w:r>
        <w:t>The chairperson must be a parent member of the board and cannot be a teacher or principal at any NTG school.</w:t>
      </w:r>
    </w:p>
    <w:p w:rsidR="00726CA0" w:rsidRPr="00510F84" w:rsidRDefault="00D50B2E" w:rsidP="00510F84">
      <w:pPr>
        <w:rPr>
          <w:b/>
        </w:rPr>
      </w:pPr>
      <w:r w:rsidRPr="00510F84">
        <w:rPr>
          <w:b/>
        </w:rPr>
        <w:t>Invited members</w:t>
      </w:r>
    </w:p>
    <w:p w:rsidR="00D50B2E" w:rsidRDefault="00D50B2E" w:rsidP="00510F84">
      <w:pPr>
        <w:pStyle w:val="ListParagraph"/>
        <w:numPr>
          <w:ilvl w:val="0"/>
          <w:numId w:val="39"/>
        </w:numPr>
      </w:pPr>
      <w:r>
        <w:t xml:space="preserve">A board can invite members after the elections for that school year have occurred, provided invited members are included in the membership composition within the constitution. It is a decision for the board to determine who it invites as a member and it also must ensure the invitee meets eligibility requirements outlined in the </w:t>
      </w:r>
      <w:hyperlink r:id="rId30" w:history="1">
        <w:r w:rsidRPr="00703F12">
          <w:rPr>
            <w:rStyle w:val="Hyperlink"/>
          </w:rPr>
          <w:t>School Representative Body Constitution guidelines</w:t>
        </w:r>
      </w:hyperlink>
      <w:r>
        <w:t xml:space="preserve">. A teacher from any NTG school cannot be an invited member of a board. </w:t>
      </w:r>
    </w:p>
    <w:p w:rsidR="00D50B2E" w:rsidRDefault="00D50B2E" w:rsidP="00510F84">
      <w:r>
        <w:t xml:space="preserve">If it is determined that the board requires invited members and the provision is not included in the constitution, the constitution can be amended in accordance with </w:t>
      </w:r>
      <w:hyperlink r:id="rId31" w:history="1">
        <w:r w:rsidRPr="00703F12">
          <w:rPr>
            <w:rStyle w:val="Hyperlink"/>
          </w:rPr>
          <w:t>School Representative Body Constitution guidelines</w:t>
        </w:r>
      </w:hyperlink>
      <w:r>
        <w:t>.</w:t>
      </w:r>
    </w:p>
    <w:p w:rsidR="00D50B2E" w:rsidRDefault="00D50B2E" w:rsidP="00B17FD0">
      <w:pPr>
        <w:pStyle w:val="Heading3"/>
      </w:pPr>
      <w:r>
        <w:t>Election process</w:t>
      </w:r>
    </w:p>
    <w:p w:rsidR="00D50B2E" w:rsidRDefault="00D50B2E" w:rsidP="00510F84">
      <w:r>
        <w:t>Elections can be carried out by a Returning Officer, such as an independent person (usually a non-contestant) or the Chairperson.</w:t>
      </w:r>
    </w:p>
    <w:p w:rsidR="00D50B2E" w:rsidRDefault="00D50B2E" w:rsidP="00510F84">
      <w:r>
        <w:t>Members are elected by having the majority of votes. The Returning Officer or Chairperson at the AGM can conduct this process by carrying out the following actions:</w:t>
      </w:r>
    </w:p>
    <w:p w:rsidR="00B17FD0" w:rsidRDefault="00B17FD0" w:rsidP="00290644">
      <w:pPr>
        <w:pStyle w:val="ListParagraph"/>
        <w:numPr>
          <w:ilvl w:val="0"/>
          <w:numId w:val="25"/>
        </w:numPr>
      </w:pPr>
      <w:r>
        <w:t>State the number of positions available</w:t>
      </w:r>
    </w:p>
    <w:p w:rsidR="00B17FD0" w:rsidRDefault="00B17FD0" w:rsidP="00290644">
      <w:pPr>
        <w:pStyle w:val="ListParagraph"/>
        <w:numPr>
          <w:ilvl w:val="0"/>
          <w:numId w:val="25"/>
        </w:numPr>
      </w:pPr>
      <w:r>
        <w:t>state the term of office for each position</w:t>
      </w:r>
    </w:p>
    <w:p w:rsidR="00B17FD0" w:rsidRDefault="00B17FD0" w:rsidP="00290644">
      <w:pPr>
        <w:pStyle w:val="ListParagraph"/>
        <w:numPr>
          <w:ilvl w:val="0"/>
          <w:numId w:val="25"/>
        </w:numPr>
      </w:pPr>
      <w:r>
        <w:t>state the required duties of the position (from the constitution and these guidelines).</w:t>
      </w:r>
    </w:p>
    <w:p w:rsidR="00912A77" w:rsidRDefault="00D50B2E" w:rsidP="00510F84">
      <w:r>
        <w:t>Once members are elected, office holders can be appointed and then members invited.</w:t>
      </w:r>
    </w:p>
    <w:p w:rsidR="00912A77" w:rsidRDefault="00912A77" w:rsidP="00912A77">
      <w:r>
        <w:br w:type="page"/>
      </w:r>
    </w:p>
    <w:p w:rsidR="002D1A72" w:rsidRDefault="002D1A72" w:rsidP="00510F84"/>
    <w:p w:rsidR="00913CD9" w:rsidRDefault="00913CD9" w:rsidP="00B17FD0">
      <w:pPr>
        <w:ind w:left="284"/>
      </w:pPr>
      <w:r>
        <w:rPr>
          <w:noProof/>
          <w:sz w:val="24"/>
          <w:lang w:eastAsia="en-AU"/>
        </w:rPr>
        <mc:AlternateContent>
          <mc:Choice Requires="wpg">
            <w:drawing>
              <wp:anchor distT="0" distB="0" distL="114300" distR="114300" simplePos="0" relativeHeight="251661312" behindDoc="0" locked="0" layoutInCell="1" allowOverlap="1" wp14:anchorId="49344419" wp14:editId="75254D84">
                <wp:simplePos x="0" y="0"/>
                <wp:positionH relativeFrom="column">
                  <wp:posOffset>635</wp:posOffset>
                </wp:positionH>
                <wp:positionV relativeFrom="paragraph">
                  <wp:posOffset>295275</wp:posOffset>
                </wp:positionV>
                <wp:extent cx="6648450" cy="2416810"/>
                <wp:effectExtent l="0" t="0" r="19050" b="21590"/>
                <wp:wrapNone/>
                <wp:docPr id="3" name="Group 3"/>
                <wp:cNvGraphicFramePr/>
                <a:graphic xmlns:a="http://schemas.openxmlformats.org/drawingml/2006/main">
                  <a:graphicData uri="http://schemas.microsoft.com/office/word/2010/wordprocessingGroup">
                    <wpg:wgp>
                      <wpg:cNvGrpSpPr/>
                      <wpg:grpSpPr>
                        <a:xfrm>
                          <a:off x="0" y="0"/>
                          <a:ext cx="6648450" cy="2416810"/>
                          <a:chOff x="0" y="0"/>
                          <a:chExt cx="6648450" cy="2416810"/>
                        </a:xfrm>
                      </wpg:grpSpPr>
                      <wps:wsp>
                        <wps:cNvPr id="4" name="Left Arrow 4"/>
                        <wps:cNvSpPr/>
                        <wps:spPr>
                          <a:xfrm>
                            <a:off x="3048000" y="1590675"/>
                            <a:ext cx="539251" cy="2571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3133725" y="76200"/>
                            <a:ext cx="1580225" cy="846667"/>
                          </a:xfrm>
                          <a:prstGeom prst="rect">
                            <a:avLst/>
                          </a:prstGeom>
                        </wps:spPr>
                        <wps:style>
                          <a:lnRef idx="2">
                            <a:schemeClr val="accent1"/>
                          </a:lnRef>
                          <a:fillRef idx="1">
                            <a:schemeClr val="lt1"/>
                          </a:fillRef>
                          <a:effectRef idx="0">
                            <a:schemeClr val="accent1"/>
                          </a:effectRef>
                          <a:fontRef idx="minor">
                            <a:schemeClr val="dk1"/>
                          </a:fontRef>
                        </wps:style>
                        <wps:txbx>
                          <w:txbxContent>
                            <w:p w:rsidR="00BD28D9" w:rsidRPr="00B366BE" w:rsidRDefault="00BD28D9" w:rsidP="00913CD9">
                              <w:pPr>
                                <w:rPr>
                                  <w:sz w:val="24"/>
                                </w:rPr>
                              </w:pPr>
                              <w:r w:rsidRPr="00B366BE">
                                <w:rPr>
                                  <w:sz w:val="24"/>
                                </w:rPr>
                                <w:t>Sch</w:t>
                              </w:r>
                              <w:r>
                                <w:rPr>
                                  <w:sz w:val="24"/>
                                </w:rPr>
                                <w:t>ool community vote for members at the AGM</w:t>
                              </w:r>
                            </w:p>
                            <w:p w:rsidR="00BD28D9" w:rsidRDefault="00BD28D9" w:rsidP="00913C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Curved Left Arrow 6"/>
                        <wps:cNvSpPr/>
                        <wps:spPr>
                          <a:xfrm>
                            <a:off x="4819650" y="133349"/>
                            <a:ext cx="1828800" cy="2105026"/>
                          </a:xfrm>
                          <a:prstGeom prst="curvedLeftArrow">
                            <a:avLst/>
                          </a:prstGeom>
                        </wps:spPr>
                        <wps:style>
                          <a:lnRef idx="2">
                            <a:schemeClr val="accent1"/>
                          </a:lnRef>
                          <a:fillRef idx="1">
                            <a:schemeClr val="lt1"/>
                          </a:fillRef>
                          <a:effectRef idx="0">
                            <a:schemeClr val="accent1"/>
                          </a:effectRef>
                          <a:fontRef idx="minor">
                            <a:schemeClr val="dk1"/>
                          </a:fontRef>
                        </wps:style>
                        <wps:txbx>
                          <w:txbxContent>
                            <w:p w:rsidR="00BD28D9" w:rsidRDefault="00BD28D9" w:rsidP="00913CD9">
                              <w:pPr>
                                <w:rPr>
                                  <w:b/>
                                  <w:sz w:val="24"/>
                                  <w:lang w:val="en-US"/>
                                </w:rPr>
                              </w:pPr>
                            </w:p>
                            <w:p w:rsidR="00BD28D9" w:rsidRDefault="00BD28D9" w:rsidP="00913CD9">
                              <w:pPr>
                                <w:rPr>
                                  <w:b/>
                                  <w:sz w:val="24"/>
                                  <w:lang w:val="en-US"/>
                                </w:rPr>
                              </w:pPr>
                            </w:p>
                            <w:p w:rsidR="00BD28D9" w:rsidRPr="00B366BE" w:rsidRDefault="00BD28D9" w:rsidP="00913CD9">
                              <w:pPr>
                                <w:rPr>
                                  <w:b/>
                                  <w:sz w:val="24"/>
                                  <w:lang w:val="en-US"/>
                                </w:rPr>
                              </w:pPr>
                              <w:r w:rsidRPr="00B366BE">
                                <w:rPr>
                                  <w:b/>
                                  <w:sz w:val="24"/>
                                  <w:lang w:val="en-US"/>
                                </w:rPr>
                                <w:t>Members elected</w:t>
                              </w:r>
                            </w:p>
                            <w:p w:rsidR="00BD28D9" w:rsidRPr="00296BBE" w:rsidRDefault="00BD28D9" w:rsidP="00913CD9">
                              <w:pPr>
                                <w:rPr>
                                  <w:sz w:val="24"/>
                                  <w:lang w:val="en-US"/>
                                </w:rPr>
                              </w:pPr>
                            </w:p>
                            <w:p w:rsidR="00BD28D9" w:rsidRPr="008F0B7B" w:rsidRDefault="00BD28D9" w:rsidP="00913CD9">
                              <w:pPr>
                                <w:jc w:val="cente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0"/>
                            <a:ext cx="2133600" cy="987425"/>
                          </a:xfrm>
                          <a:prstGeom prst="rect">
                            <a:avLst/>
                          </a:prstGeom>
                        </wps:spPr>
                        <wps:style>
                          <a:lnRef idx="2">
                            <a:schemeClr val="accent1"/>
                          </a:lnRef>
                          <a:fillRef idx="1">
                            <a:schemeClr val="lt1"/>
                          </a:fillRef>
                          <a:effectRef idx="0">
                            <a:schemeClr val="accent1"/>
                          </a:effectRef>
                          <a:fontRef idx="minor">
                            <a:schemeClr val="dk1"/>
                          </a:fontRef>
                        </wps:style>
                        <wps:txbx>
                          <w:txbxContent>
                            <w:p w:rsidR="00BD28D9" w:rsidRPr="00B366BE" w:rsidRDefault="00BD28D9" w:rsidP="00913CD9">
                              <w:pPr>
                                <w:rPr>
                                  <w:sz w:val="24"/>
                                </w:rPr>
                              </w:pPr>
                              <w:r w:rsidRPr="00B366BE">
                                <w:rPr>
                                  <w:sz w:val="24"/>
                                </w:rPr>
                                <w:t xml:space="preserve">School principal gives </w:t>
                              </w:r>
                              <w:r>
                                <w:rPr>
                                  <w:sz w:val="24"/>
                                </w:rPr>
                                <w:t>14 days’</w:t>
                              </w:r>
                              <w:r w:rsidRPr="00B366BE">
                                <w:rPr>
                                  <w:sz w:val="24"/>
                                </w:rPr>
                                <w:t xml:space="preserve"> notice </w:t>
                              </w:r>
                              <w:r>
                                <w:rPr>
                                  <w:sz w:val="24"/>
                                </w:rPr>
                                <w:t xml:space="preserve">of </w:t>
                              </w:r>
                              <w:r w:rsidRPr="00B366BE">
                                <w:rPr>
                                  <w:sz w:val="24"/>
                                </w:rPr>
                                <w:t xml:space="preserve">the AGM (which must be held by 15 March each year) </w:t>
                              </w:r>
                            </w:p>
                            <w:p w:rsidR="00BD28D9" w:rsidRDefault="00BD28D9" w:rsidP="00913C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ight Arrow 8"/>
                        <wps:cNvSpPr/>
                        <wps:spPr>
                          <a:xfrm>
                            <a:off x="2143125" y="371475"/>
                            <a:ext cx="993775" cy="2482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3600450" y="1209675"/>
                            <a:ext cx="1216660" cy="893618"/>
                          </a:xfrm>
                          <a:prstGeom prst="rect">
                            <a:avLst/>
                          </a:prstGeom>
                        </wps:spPr>
                        <wps:style>
                          <a:lnRef idx="2">
                            <a:schemeClr val="accent1"/>
                          </a:lnRef>
                          <a:fillRef idx="1">
                            <a:schemeClr val="lt1"/>
                          </a:fillRef>
                          <a:effectRef idx="0">
                            <a:schemeClr val="accent1"/>
                          </a:effectRef>
                          <a:fontRef idx="minor">
                            <a:schemeClr val="dk1"/>
                          </a:fontRef>
                        </wps:style>
                        <wps:txbx>
                          <w:txbxContent>
                            <w:p w:rsidR="00BD28D9" w:rsidRPr="00B366BE" w:rsidRDefault="00BD28D9" w:rsidP="00913CD9">
                              <w:pPr>
                                <w:rPr>
                                  <w:b/>
                                  <w:sz w:val="24"/>
                                </w:rPr>
                              </w:pPr>
                              <w:r w:rsidRPr="00B366BE">
                                <w:rPr>
                                  <w:sz w:val="24"/>
                                </w:rPr>
                                <w:t xml:space="preserve">Members appoint </w:t>
                              </w:r>
                              <w:r w:rsidRPr="00B366BE">
                                <w:rPr>
                                  <w:b/>
                                  <w:sz w:val="24"/>
                                </w:rPr>
                                <w:t>office holders</w:t>
                              </w:r>
                              <w:r>
                                <w:rPr>
                                  <w:b/>
                                  <w:sz w:val="24"/>
                                </w:rPr>
                                <w:t xml:space="preserve"> </w:t>
                              </w:r>
                            </w:p>
                            <w:p w:rsidR="00BD28D9" w:rsidRDefault="00BD28D9" w:rsidP="00913C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057400" y="1209675"/>
                            <a:ext cx="991870" cy="1207135"/>
                          </a:xfrm>
                          <a:prstGeom prst="rect">
                            <a:avLst/>
                          </a:prstGeom>
                        </wps:spPr>
                        <wps:style>
                          <a:lnRef idx="2">
                            <a:schemeClr val="accent1"/>
                          </a:lnRef>
                          <a:fillRef idx="1">
                            <a:schemeClr val="lt1"/>
                          </a:fillRef>
                          <a:effectRef idx="0">
                            <a:schemeClr val="accent1"/>
                          </a:effectRef>
                          <a:fontRef idx="minor">
                            <a:schemeClr val="dk1"/>
                          </a:fontRef>
                        </wps:style>
                        <wps:txbx>
                          <w:txbxContent>
                            <w:p w:rsidR="00BD28D9" w:rsidRPr="00B366BE" w:rsidRDefault="00BD28D9" w:rsidP="00913CD9">
                              <w:pPr>
                                <w:rPr>
                                  <w:sz w:val="24"/>
                                </w:rPr>
                              </w:pPr>
                              <w:r w:rsidRPr="00B366BE">
                                <w:rPr>
                                  <w:sz w:val="24"/>
                                </w:rPr>
                                <w:t xml:space="preserve">Members and office holders form the </w:t>
                              </w:r>
                              <w:r>
                                <w:rPr>
                                  <w:b/>
                                  <w:sz w:val="24"/>
                                </w:rPr>
                                <w:t>IPS</w:t>
                              </w:r>
                              <w:r w:rsidRPr="00B366BE">
                                <w:rPr>
                                  <w:b/>
                                  <w:sz w:val="24"/>
                                </w:rPr>
                                <w:t xml:space="preserve"> </w:t>
                              </w:r>
                              <w:r>
                                <w:rPr>
                                  <w:b/>
                                  <w:sz w:val="24"/>
                                </w:rPr>
                                <w:t>board</w:t>
                              </w:r>
                            </w:p>
                            <w:p w:rsidR="00BD28D9" w:rsidRDefault="00BD28D9" w:rsidP="00913CD9">
                              <w:pPr>
                                <w:jc w:val="center"/>
                              </w:pPr>
                            </w:p>
                            <w:p w:rsidR="00BD28D9" w:rsidRDefault="00BD28D9" w:rsidP="00913C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04775" y="1362075"/>
                            <a:ext cx="1320800" cy="876300"/>
                          </a:xfrm>
                          <a:prstGeom prst="rect">
                            <a:avLst/>
                          </a:prstGeom>
                        </wps:spPr>
                        <wps:style>
                          <a:lnRef idx="2">
                            <a:schemeClr val="accent1"/>
                          </a:lnRef>
                          <a:fillRef idx="1">
                            <a:schemeClr val="lt1"/>
                          </a:fillRef>
                          <a:effectRef idx="0">
                            <a:schemeClr val="accent1"/>
                          </a:effectRef>
                          <a:fontRef idx="minor">
                            <a:schemeClr val="dk1"/>
                          </a:fontRef>
                        </wps:style>
                        <wps:txbx>
                          <w:txbxContent>
                            <w:p w:rsidR="00BD28D9" w:rsidRPr="00B366BE" w:rsidRDefault="00BD28D9" w:rsidP="00913CD9">
                              <w:pPr>
                                <w:rPr>
                                  <w:sz w:val="24"/>
                                </w:rPr>
                              </w:pPr>
                              <w:r>
                                <w:rPr>
                                  <w:sz w:val="24"/>
                                </w:rPr>
                                <w:t xml:space="preserve">The IPS board </w:t>
                              </w:r>
                              <w:r w:rsidRPr="00A67842">
                                <w:rPr>
                                  <w:b/>
                                  <w:sz w:val="24"/>
                                </w:rPr>
                                <w:t>invites members</w:t>
                              </w:r>
                              <w:r>
                                <w:rPr>
                                  <w:sz w:val="24"/>
                                </w:rPr>
                                <w:t xml:space="preserve"> as it sees fit</w:t>
                              </w:r>
                            </w:p>
                            <w:p w:rsidR="00BD28D9" w:rsidRDefault="00BD28D9" w:rsidP="00913CD9">
                              <w:pPr>
                                <w:jc w:val="center"/>
                              </w:pPr>
                            </w:p>
                            <w:p w:rsidR="00BD28D9" w:rsidRDefault="00BD28D9" w:rsidP="00913C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Left Arrow 13"/>
                        <wps:cNvSpPr/>
                        <wps:spPr>
                          <a:xfrm>
                            <a:off x="1428750" y="1600200"/>
                            <a:ext cx="621030" cy="2571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344419" id="Group 3" o:spid="_x0000_s1026" style="position:absolute;left:0;text-align:left;margin-left:.05pt;margin-top:23.25pt;width:523.5pt;height:190.3pt;z-index:251661312" coordsize="66484,24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 o:spid="_x0000_s1027" type="#_x0000_t66" style="position:absolute;left:30480;top:15906;width:5392;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" adj="5151" fillcolor="#c25062 [3204]" strokecolor="#65232d [1604]" strokeweight="2pt"/>
                <v:rect id="Rectangle 5" o:spid="_x0000_s1028" style="position:absolute;left:31337;top:762;width:15802;height:8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" fillcolor="white [3201]" strokecolor="#c25062 [3204]" strokeweight="2pt">
                  <v:textbox>
                    <w:txbxContent>
                      <w:p w:rsidR="00BD28D9" w:rsidRPr="00B366BE" w:rsidRDefault="00BD28D9" w:rsidP="00913CD9">
                        <w:pPr>
                          <w:rPr>
                            <w:sz w:val="24"/>
                          </w:rPr>
                        </w:pPr>
                        <w:r w:rsidRPr="00B366BE">
                          <w:rPr>
                            <w:sz w:val="24"/>
                          </w:rPr>
                          <w:t>Sch</w:t>
                        </w:r>
                        <w:r>
                          <w:rPr>
                            <w:sz w:val="24"/>
                          </w:rPr>
                          <w:t>ool community vote for members at the AGM</w:t>
                        </w:r>
                      </w:p>
                      <w:p w:rsidR="00BD28D9" w:rsidRDefault="00BD28D9" w:rsidP="00913CD9">
                        <w:pPr>
                          <w:jc w:val="center"/>
                        </w:pPr>
                      </w:p>
                    </w:txbxContent>
                  </v:textbox>
                </v: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6" o:spid="_x0000_s1029" type="#_x0000_t103" style="position:absolute;left:48196;top:1333;width:18288;height:21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" adj="12217,19254,5400" fillcolor="white [3201]" strokecolor="#c25062 [3204]" strokeweight="2pt">
                  <v:textbox>
                    <w:txbxContent>
                      <w:p w:rsidR="00BD28D9" w:rsidRDefault="00BD28D9" w:rsidP="00913CD9">
                        <w:pPr>
                          <w:rPr>
                            <w:b/>
                            <w:sz w:val="24"/>
                            <w:lang w:val="en-US"/>
                          </w:rPr>
                        </w:pPr>
                      </w:p>
                      <w:p w:rsidR="00BD28D9" w:rsidRDefault="00BD28D9" w:rsidP="00913CD9">
                        <w:pPr>
                          <w:rPr>
                            <w:b/>
                            <w:sz w:val="24"/>
                            <w:lang w:val="en-US"/>
                          </w:rPr>
                        </w:pPr>
                      </w:p>
                      <w:p w:rsidR="00BD28D9" w:rsidRPr="00B366BE" w:rsidRDefault="00BD28D9" w:rsidP="00913CD9">
                        <w:pPr>
                          <w:rPr>
                            <w:b/>
                            <w:sz w:val="24"/>
                            <w:lang w:val="en-US"/>
                          </w:rPr>
                        </w:pPr>
                        <w:r w:rsidRPr="00B366BE">
                          <w:rPr>
                            <w:b/>
                            <w:sz w:val="24"/>
                            <w:lang w:val="en-US"/>
                          </w:rPr>
                          <w:t>Members elected</w:t>
                        </w:r>
                      </w:p>
                      <w:p w:rsidR="00BD28D9" w:rsidRPr="00296BBE" w:rsidRDefault="00BD28D9" w:rsidP="00913CD9">
                        <w:pPr>
                          <w:rPr>
                            <w:sz w:val="24"/>
                            <w:lang w:val="en-US"/>
                          </w:rPr>
                        </w:pPr>
                      </w:p>
                      <w:p w:rsidR="00BD28D9" w:rsidRPr="008F0B7B" w:rsidRDefault="00BD28D9" w:rsidP="00913CD9">
                        <w:pPr>
                          <w:jc w:val="center"/>
                          <w:rPr>
                            <w:i/>
                          </w:rPr>
                        </w:pPr>
                      </w:p>
                    </w:txbxContent>
                  </v:textbox>
                </v:shape>
                <v:rect id="Rectangle 7" o:spid="_x0000_s1030" style="position:absolute;width:21336;height:9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" fillcolor="white [3201]" strokecolor="#c25062 [3204]" strokeweight="2pt">
                  <v:textbox>
                    <w:txbxContent>
                      <w:p w:rsidR="00BD28D9" w:rsidRPr="00B366BE" w:rsidRDefault="00BD28D9" w:rsidP="00913CD9">
                        <w:pPr>
                          <w:rPr>
                            <w:sz w:val="24"/>
                          </w:rPr>
                        </w:pPr>
                        <w:r w:rsidRPr="00B366BE">
                          <w:rPr>
                            <w:sz w:val="24"/>
                          </w:rPr>
                          <w:t xml:space="preserve">School principal gives </w:t>
                        </w:r>
                        <w:r>
                          <w:rPr>
                            <w:sz w:val="24"/>
                          </w:rPr>
                          <w:t>14 days’</w:t>
                        </w:r>
                        <w:r w:rsidRPr="00B366BE">
                          <w:rPr>
                            <w:sz w:val="24"/>
                          </w:rPr>
                          <w:t xml:space="preserve"> notice </w:t>
                        </w:r>
                        <w:r>
                          <w:rPr>
                            <w:sz w:val="24"/>
                          </w:rPr>
                          <w:t xml:space="preserve">of </w:t>
                        </w:r>
                        <w:r w:rsidRPr="00B366BE">
                          <w:rPr>
                            <w:sz w:val="24"/>
                          </w:rPr>
                          <w:t xml:space="preserve">the AGM (which must be held by 15 March each year) </w:t>
                        </w:r>
                      </w:p>
                      <w:p w:rsidR="00BD28D9" w:rsidRDefault="00BD28D9" w:rsidP="00913CD9">
                        <w:pPr>
                          <w:jc w:val="center"/>
                        </w:pP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31" type="#_x0000_t13" style="position:absolute;left:21431;top:3714;width:9938;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" adj="18902" fillcolor="#c25062 [3204]" strokecolor="#65232d [1604]" strokeweight="2pt"/>
                <v:rect id="Rectangle 10" o:spid="_x0000_s1032" style="position:absolute;left:36004;top:12096;width:12167;height:8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" fillcolor="white [3201]" strokecolor="#c25062 [3204]" strokeweight="2pt">
                  <v:textbox>
                    <w:txbxContent>
                      <w:p w:rsidR="00BD28D9" w:rsidRPr="00B366BE" w:rsidRDefault="00BD28D9" w:rsidP="00913CD9">
                        <w:pPr>
                          <w:rPr>
                            <w:b/>
                            <w:sz w:val="24"/>
                          </w:rPr>
                        </w:pPr>
                        <w:r w:rsidRPr="00B366BE">
                          <w:rPr>
                            <w:sz w:val="24"/>
                          </w:rPr>
                          <w:t xml:space="preserve">Members appoint </w:t>
                        </w:r>
                        <w:r w:rsidRPr="00B366BE">
                          <w:rPr>
                            <w:b/>
                            <w:sz w:val="24"/>
                          </w:rPr>
                          <w:t>office holders</w:t>
                        </w:r>
                        <w:r>
                          <w:rPr>
                            <w:b/>
                            <w:sz w:val="24"/>
                          </w:rPr>
                          <w:t xml:space="preserve"> </w:t>
                        </w:r>
                      </w:p>
                      <w:p w:rsidR="00BD28D9" w:rsidRDefault="00BD28D9" w:rsidP="00913CD9">
                        <w:pPr>
                          <w:jc w:val="center"/>
                        </w:pPr>
                      </w:p>
                    </w:txbxContent>
                  </v:textbox>
                </v:rect>
                <v:rect id="Rectangle 11" o:spid="_x0000_s1033" style="position:absolute;left:20574;top:12096;width:9918;height:12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" fillcolor="white [3201]" strokecolor="#c25062 [3204]" strokeweight="2pt">
                  <v:textbox>
                    <w:txbxContent>
                      <w:p w:rsidR="00BD28D9" w:rsidRPr="00B366BE" w:rsidRDefault="00BD28D9" w:rsidP="00913CD9">
                        <w:pPr>
                          <w:rPr>
                            <w:sz w:val="24"/>
                          </w:rPr>
                        </w:pPr>
                        <w:r w:rsidRPr="00B366BE">
                          <w:rPr>
                            <w:sz w:val="24"/>
                          </w:rPr>
                          <w:t xml:space="preserve">Members and office holders form the </w:t>
                        </w:r>
                        <w:r>
                          <w:rPr>
                            <w:b/>
                            <w:sz w:val="24"/>
                          </w:rPr>
                          <w:t>IPS</w:t>
                        </w:r>
                        <w:r w:rsidRPr="00B366BE">
                          <w:rPr>
                            <w:b/>
                            <w:sz w:val="24"/>
                          </w:rPr>
                          <w:t xml:space="preserve"> </w:t>
                        </w:r>
                        <w:r>
                          <w:rPr>
                            <w:b/>
                            <w:sz w:val="24"/>
                          </w:rPr>
                          <w:t>board</w:t>
                        </w:r>
                      </w:p>
                      <w:p w:rsidR="00BD28D9" w:rsidRDefault="00BD28D9" w:rsidP="00913CD9">
                        <w:pPr>
                          <w:jc w:val="center"/>
                        </w:pPr>
                      </w:p>
                      <w:p w:rsidR="00BD28D9" w:rsidRDefault="00BD28D9" w:rsidP="00913CD9">
                        <w:pPr>
                          <w:jc w:val="center"/>
                        </w:pPr>
                      </w:p>
                    </w:txbxContent>
                  </v:textbox>
                </v:rect>
                <v:rect id="Rectangle 12" o:spid="_x0000_s1034" style="position:absolute;left:1047;top:13620;width:13208;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" fillcolor="white [3201]" strokecolor="#c25062 [3204]" strokeweight="2pt">
                  <v:textbox>
                    <w:txbxContent>
                      <w:p w:rsidR="00BD28D9" w:rsidRPr="00B366BE" w:rsidRDefault="00BD28D9" w:rsidP="00913CD9">
                        <w:pPr>
                          <w:rPr>
                            <w:sz w:val="24"/>
                          </w:rPr>
                        </w:pPr>
                        <w:r>
                          <w:rPr>
                            <w:sz w:val="24"/>
                          </w:rPr>
                          <w:t xml:space="preserve">The IPS board </w:t>
                        </w:r>
                        <w:r w:rsidRPr="00A67842">
                          <w:rPr>
                            <w:b/>
                            <w:sz w:val="24"/>
                          </w:rPr>
                          <w:t>invites members</w:t>
                        </w:r>
                        <w:r>
                          <w:rPr>
                            <w:sz w:val="24"/>
                          </w:rPr>
                          <w:t xml:space="preserve"> as it sees fit</w:t>
                        </w:r>
                      </w:p>
                      <w:p w:rsidR="00BD28D9" w:rsidRDefault="00BD28D9" w:rsidP="00913CD9">
                        <w:pPr>
                          <w:jc w:val="center"/>
                        </w:pPr>
                      </w:p>
                      <w:p w:rsidR="00BD28D9" w:rsidRDefault="00BD28D9" w:rsidP="00913CD9">
                        <w:pPr>
                          <w:jc w:val="center"/>
                        </w:pPr>
                      </w:p>
                    </w:txbxContent>
                  </v:textbox>
                </v:rect>
                <v:shape id="Left Arrow 13" o:spid="_x0000_s1035" type="#_x0000_t66" style="position:absolute;left:14287;top:16002;width:6210;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" adj="4472" fillcolor="#c25062 [3204]" strokecolor="#65232d [1604]" strokeweight="2pt"/>
              </v:group>
            </w:pict>
          </mc:Fallback>
        </mc:AlternateContent>
      </w:r>
    </w:p>
    <w:p w:rsidR="00913CD9" w:rsidRDefault="00913CD9" w:rsidP="00B17FD0">
      <w:pPr>
        <w:ind w:left="284"/>
      </w:pPr>
    </w:p>
    <w:p w:rsidR="00913CD9" w:rsidRDefault="00913CD9" w:rsidP="00B17FD0">
      <w:pPr>
        <w:ind w:left="284"/>
      </w:pPr>
    </w:p>
    <w:p w:rsidR="00913CD9" w:rsidRDefault="00913CD9" w:rsidP="00B17FD0">
      <w:pPr>
        <w:ind w:left="284"/>
      </w:pPr>
    </w:p>
    <w:p w:rsidR="00913CD9" w:rsidRDefault="00913CD9" w:rsidP="00B17FD0">
      <w:pPr>
        <w:ind w:left="284"/>
      </w:pPr>
    </w:p>
    <w:p w:rsidR="00913CD9" w:rsidRDefault="00913CD9" w:rsidP="00B17FD0">
      <w:pPr>
        <w:ind w:left="284"/>
      </w:pPr>
    </w:p>
    <w:p w:rsidR="00913CD9" w:rsidRDefault="00913CD9" w:rsidP="00B17FD0">
      <w:pPr>
        <w:ind w:left="284"/>
      </w:pPr>
    </w:p>
    <w:p w:rsidR="00913CD9" w:rsidRDefault="00913CD9" w:rsidP="00B17FD0">
      <w:pPr>
        <w:ind w:left="284"/>
      </w:pPr>
    </w:p>
    <w:p w:rsidR="00913CD9" w:rsidRDefault="00913CD9" w:rsidP="00B17FD0">
      <w:pPr>
        <w:ind w:left="284"/>
      </w:pPr>
    </w:p>
    <w:p w:rsidR="00913CD9" w:rsidRDefault="00913CD9" w:rsidP="00B17FD0">
      <w:pPr>
        <w:ind w:left="284"/>
      </w:pPr>
    </w:p>
    <w:p w:rsidR="00913CD9" w:rsidRDefault="001C1049" w:rsidP="001C1049">
      <w:pPr>
        <w:pStyle w:val="Heading2"/>
      </w:pPr>
      <w:r>
        <w:t>Appoint Office Holders</w:t>
      </w:r>
    </w:p>
    <w:p w:rsidR="00913CD9" w:rsidRDefault="00913CD9" w:rsidP="00510F84">
      <w:r>
        <w:t xml:space="preserve">A board has office holders that have specific responsibilities and obligations. At the AGM, or the first meeting held after the AGM, the Chairperson, Secretary and Treasurer (the office holders) are appointed by the members. </w:t>
      </w:r>
    </w:p>
    <w:p w:rsidR="00913CD9" w:rsidRDefault="00913CD9" w:rsidP="00510F84">
      <w:r>
        <w:t xml:space="preserve">The Chairperson must be a parent member. Parent members are encouraged to nominate for the Secretary and Treasurer positions. </w:t>
      </w:r>
    </w:p>
    <w:p w:rsidR="00913CD9" w:rsidRDefault="00913CD9" w:rsidP="00510F84">
      <w:r>
        <w:t xml:space="preserve">Under Regulation 37 the board may request the principal to direct the registrar (often known as the business manager) to act as either the Secretary or Treasurer, or as both. This should only be requested when these positions cannot be filled by a board member. If the school registrar/business manager is appointed, that person cannot vote on board business.  </w:t>
      </w:r>
    </w:p>
    <w:p w:rsidR="00913CD9" w:rsidRDefault="00913CD9" w:rsidP="00510F84">
      <w:r>
        <w:t>For further information on:</w:t>
      </w:r>
    </w:p>
    <w:p w:rsidR="00913CD9" w:rsidRDefault="00913CD9" w:rsidP="00912A77">
      <w:pPr>
        <w:pStyle w:val="ListParagraph"/>
        <w:numPr>
          <w:ilvl w:val="0"/>
          <w:numId w:val="23"/>
        </w:numPr>
        <w:spacing w:after="0"/>
        <w:ind w:left="714" w:hanging="357"/>
      </w:pPr>
      <w:r>
        <w:t xml:space="preserve">membership composition – </w:t>
      </w:r>
      <w:r w:rsidRPr="001C1049">
        <w:rPr>
          <w:b/>
        </w:rPr>
        <w:t>see Appendix B</w:t>
      </w:r>
    </w:p>
    <w:p w:rsidR="00913CD9" w:rsidRDefault="00913CD9" w:rsidP="00912A77">
      <w:pPr>
        <w:pStyle w:val="ListParagraph"/>
        <w:numPr>
          <w:ilvl w:val="0"/>
          <w:numId w:val="23"/>
        </w:numPr>
        <w:spacing w:after="0"/>
        <w:ind w:left="714" w:hanging="357"/>
      </w:pPr>
      <w:r>
        <w:t xml:space="preserve">the role of a principal, teacher, parent, student and invited members – </w:t>
      </w:r>
      <w:r w:rsidRPr="001C1049">
        <w:rPr>
          <w:b/>
        </w:rPr>
        <w:t>see Appendix C</w:t>
      </w:r>
    </w:p>
    <w:p w:rsidR="00913CD9" w:rsidRDefault="00913CD9" w:rsidP="00912A77">
      <w:pPr>
        <w:pStyle w:val="ListParagraph"/>
        <w:numPr>
          <w:ilvl w:val="0"/>
          <w:numId w:val="23"/>
        </w:numPr>
        <w:spacing w:after="0"/>
        <w:ind w:left="714" w:hanging="357"/>
      </w:pPr>
      <w:r>
        <w:t xml:space="preserve">the role of board office holders – </w:t>
      </w:r>
      <w:r w:rsidRPr="001C1049">
        <w:rPr>
          <w:b/>
        </w:rPr>
        <w:t>see Appendix D</w:t>
      </w:r>
    </w:p>
    <w:p w:rsidR="00913CD9" w:rsidRDefault="001C1049" w:rsidP="001C1049">
      <w:pPr>
        <w:pStyle w:val="Heading2"/>
      </w:pPr>
      <w:r>
        <w:t>Casual Vacancies</w:t>
      </w:r>
    </w:p>
    <w:p w:rsidR="00913CD9" w:rsidRDefault="00913CD9" w:rsidP="00510F84">
      <w:r>
        <w:t>The model constitution outlines the circumstances where the office of a member of the board becomes vacant. It gives the board power to fill the position as determined by the board, providing eligibility requirements are met.</w:t>
      </w:r>
    </w:p>
    <w:p w:rsidR="00913CD9" w:rsidRDefault="001C1049" w:rsidP="001C1049">
      <w:pPr>
        <w:pStyle w:val="Heading2"/>
      </w:pPr>
      <w:r>
        <w:t xml:space="preserve">Removal of Members </w:t>
      </w:r>
    </w:p>
    <w:p w:rsidR="00913CD9" w:rsidRDefault="00913CD9" w:rsidP="00510F84">
      <w:r>
        <w:t xml:space="preserve">Members and office </w:t>
      </w:r>
      <w:r w:rsidR="00775631">
        <w:t>holders</w:t>
      </w:r>
      <w:r>
        <w:t xml:space="preserve"> must be aware of their duties and responsibilities under the constitution.</w:t>
      </w:r>
    </w:p>
    <w:p w:rsidR="00913CD9" w:rsidRDefault="00913CD9" w:rsidP="00510F84">
      <w:r>
        <w:t>Under the Act, the Chief Executive may remove a member of a board from office for one of the following reasons:</w:t>
      </w:r>
    </w:p>
    <w:p w:rsidR="00913CD9" w:rsidRDefault="00913CD9" w:rsidP="00913CD9">
      <w:pPr>
        <w:ind w:left="284"/>
      </w:pPr>
      <w:r>
        <w:lastRenderedPageBreak/>
        <w:t>(a)</w:t>
      </w:r>
      <w:r>
        <w:tab/>
        <w:t>misconduct</w:t>
      </w:r>
    </w:p>
    <w:p w:rsidR="00913CD9" w:rsidRDefault="00913CD9" w:rsidP="00913CD9">
      <w:pPr>
        <w:ind w:left="284"/>
      </w:pPr>
      <w:r>
        <w:t>(b)</w:t>
      </w:r>
      <w:r>
        <w:tab/>
        <w:t>failure or incapacity to carry out the duties of the office</w:t>
      </w:r>
    </w:p>
    <w:p w:rsidR="00913CD9" w:rsidRDefault="00913CD9" w:rsidP="00913CD9">
      <w:pPr>
        <w:ind w:left="284"/>
      </w:pPr>
      <w:r>
        <w:t>(c)</w:t>
      </w:r>
      <w:r>
        <w:tab/>
        <w:t>for any other reasonable cause.</w:t>
      </w:r>
    </w:p>
    <w:p w:rsidR="00913CD9" w:rsidRDefault="00913CD9" w:rsidP="00510F84">
      <w:r>
        <w:t>In this situation, the department will work with the school board to resolve the issues.</w:t>
      </w:r>
    </w:p>
    <w:p w:rsidR="00913CD9" w:rsidRDefault="001C1049" w:rsidP="001C1049">
      <w:pPr>
        <w:pStyle w:val="Heading1"/>
      </w:pPr>
      <w:r>
        <w:t xml:space="preserve">Committees </w:t>
      </w:r>
    </w:p>
    <w:p w:rsidR="00913CD9" w:rsidRDefault="00913CD9" w:rsidP="00510F84">
      <w:r>
        <w:t xml:space="preserve">A board may appoint committees as necessary to undertake specific areas of responsibility. The board may choose to outline the name and number of committees in its constitution, for example, a Finance, Policy or Grounds Maintenance committee. Appointing committees </w:t>
      </w:r>
      <w:r w:rsidR="00775631">
        <w:t>is</w:t>
      </w:r>
      <w:r>
        <w:t xml:space="preserve"> a way that a board can equitably share workloads and get non-members involved. For further information on a committee’s role and function, see </w:t>
      </w:r>
      <w:hyperlink r:id="rId32" w:history="1">
        <w:r w:rsidRPr="00703F12">
          <w:rPr>
            <w:rStyle w:val="Hyperlink"/>
          </w:rPr>
          <w:t>School Representative Body Constitution guidelines</w:t>
        </w:r>
      </w:hyperlink>
      <w:r>
        <w:t xml:space="preserve">. </w:t>
      </w:r>
    </w:p>
    <w:p w:rsidR="00913CD9" w:rsidRDefault="00E37AD8" w:rsidP="001C1049">
      <w:pPr>
        <w:pStyle w:val="Heading1"/>
      </w:pPr>
      <w:r>
        <w:t>Managing Meetings</w:t>
      </w:r>
    </w:p>
    <w:p w:rsidR="00913CD9" w:rsidRDefault="00913CD9" w:rsidP="00510F84">
      <w:r>
        <w:t>A board must meet at least eight times a year, including the AGM.  If the AGM cannot be held by 15 March of that year, a request from the board outlining the reasons why an extension is required can be sent to the CE for approval. For further information about the requirements of an AGM, see</w:t>
      </w:r>
      <w:r w:rsidR="00703F12">
        <w:t xml:space="preserve"> the </w:t>
      </w:r>
      <w:hyperlink r:id="rId33" w:history="1">
        <w:r w:rsidR="00703F12" w:rsidRPr="00703F12">
          <w:rPr>
            <w:rStyle w:val="Hyperlink"/>
          </w:rPr>
          <w:t>School R</w:t>
        </w:r>
        <w:r w:rsidRPr="00703F12">
          <w:rPr>
            <w:rStyle w:val="Hyperlink"/>
          </w:rPr>
          <w:t xml:space="preserve">epresentative </w:t>
        </w:r>
        <w:r w:rsidR="00703F12" w:rsidRPr="00703F12">
          <w:rPr>
            <w:rStyle w:val="Hyperlink"/>
          </w:rPr>
          <w:t>Body Constitution</w:t>
        </w:r>
        <w:r w:rsidRPr="00703F12">
          <w:rPr>
            <w:rStyle w:val="Hyperlink"/>
          </w:rPr>
          <w:t xml:space="preserve"> guidelines</w:t>
        </w:r>
      </w:hyperlink>
      <w:r>
        <w:t xml:space="preserve">. Where a board chooses to amend its constitution, a special general meeting of the board must be held. </w:t>
      </w:r>
    </w:p>
    <w:p w:rsidR="00913CD9" w:rsidRDefault="00913CD9" w:rsidP="00510F84">
      <w:r>
        <w:t xml:space="preserve">As per the model constitution, a quorum is required at all meetings. If there is no quorum, business cannot proceed and motions passed are invalid. Generally board meetings are open to the whole school community although only members can vote. The constitution states meetings of the board will be open to the school community, except where the board determines otherwise in the interest of confidentiality and privacy. </w:t>
      </w:r>
    </w:p>
    <w:p w:rsidR="00913CD9" w:rsidRDefault="00913CD9" w:rsidP="00510F84">
      <w:r>
        <w:t>It is important that all board members are aware of the procedures adopted for running the meeting so people do not feel excluded from participating in business. It is a requirement of all meetings that a record is kept of decisions endorsed for action by the board.</w:t>
      </w:r>
    </w:p>
    <w:p w:rsidR="00913CD9" w:rsidRDefault="001C1049" w:rsidP="001C1049">
      <w:pPr>
        <w:pStyle w:val="Heading2"/>
      </w:pPr>
      <w:r>
        <w:t>Meeting Requirements</w:t>
      </w:r>
    </w:p>
    <w:p w:rsidR="00913CD9" w:rsidRDefault="00913CD9" w:rsidP="00510F84">
      <w:r>
        <w:t xml:space="preserve">To ensure the board is adequately </w:t>
      </w:r>
      <w:r w:rsidR="00E56815">
        <w:t>informed on</w:t>
      </w:r>
      <w:r>
        <w:t xml:space="preserve"> school matters it should meet once per month during the school year. </w:t>
      </w:r>
    </w:p>
    <w:p w:rsidR="00913CD9" w:rsidRDefault="001C1049" w:rsidP="001C1049">
      <w:pPr>
        <w:pStyle w:val="Heading2"/>
      </w:pPr>
      <w:r>
        <w:t>Speaking Rights</w:t>
      </w:r>
    </w:p>
    <w:p w:rsidR="00913CD9" w:rsidRDefault="00913CD9" w:rsidP="00510F84">
      <w:r>
        <w:t>The Chairperson leads the meeting. This is to ensure that no one dominates discussion and everyone has an opportunity to speak. It is the Chairperson's role to allow people to fairly express their views and contribute to the decisions of the meeting through a democratic process.</w:t>
      </w:r>
    </w:p>
    <w:p w:rsidR="00913CD9" w:rsidRDefault="00913CD9" w:rsidP="00510F84">
      <w:r>
        <w:t>Parents, teachers and students who are not members of the board can take part in discussion with prior permission from the Chairperson although they cannot vote.</w:t>
      </w:r>
    </w:p>
    <w:p w:rsidR="00913CD9" w:rsidRDefault="001C1049" w:rsidP="001C1049">
      <w:pPr>
        <w:pStyle w:val="Heading2"/>
      </w:pPr>
      <w:r>
        <w:t>Meeting Procedures</w:t>
      </w:r>
    </w:p>
    <w:p w:rsidR="00913CD9" w:rsidRDefault="00913CD9" w:rsidP="00510F84">
      <w:r>
        <w:t>There is no set format for board meetings, although the following items must be recorded in the minutes:</w:t>
      </w:r>
    </w:p>
    <w:p w:rsidR="00913CD9" w:rsidRDefault="00913CD9" w:rsidP="00912A77">
      <w:pPr>
        <w:pStyle w:val="ListParagraph"/>
        <w:numPr>
          <w:ilvl w:val="0"/>
          <w:numId w:val="26"/>
        </w:numPr>
        <w:spacing w:after="0"/>
        <w:ind w:left="714" w:hanging="357"/>
      </w:pPr>
      <w:r>
        <w:t xml:space="preserve">date and time </w:t>
      </w:r>
    </w:p>
    <w:p w:rsidR="001C1049" w:rsidRDefault="00913CD9" w:rsidP="00912A77">
      <w:pPr>
        <w:pStyle w:val="ListParagraph"/>
        <w:numPr>
          <w:ilvl w:val="0"/>
          <w:numId w:val="26"/>
        </w:numPr>
        <w:spacing w:after="0"/>
        <w:ind w:left="714" w:hanging="357"/>
      </w:pPr>
      <w:r>
        <w:lastRenderedPageBreak/>
        <w:t>attendan</w:t>
      </w:r>
      <w:r w:rsidR="001C1049">
        <w:t>ces and acceptance of apologies</w:t>
      </w:r>
    </w:p>
    <w:p w:rsidR="001C1049" w:rsidRDefault="00913CD9" w:rsidP="00912A77">
      <w:pPr>
        <w:pStyle w:val="ListParagraph"/>
        <w:numPr>
          <w:ilvl w:val="0"/>
          <w:numId w:val="26"/>
        </w:numPr>
        <w:spacing w:after="0"/>
        <w:ind w:left="714" w:hanging="357"/>
      </w:pPr>
      <w:r>
        <w:t xml:space="preserve">confirming the </w:t>
      </w:r>
      <w:r w:rsidR="001C1049">
        <w:t>minutes of the previous meeting</w:t>
      </w:r>
    </w:p>
    <w:p w:rsidR="00913CD9" w:rsidRDefault="00913CD9" w:rsidP="00912A77">
      <w:pPr>
        <w:pStyle w:val="ListParagraph"/>
        <w:numPr>
          <w:ilvl w:val="0"/>
          <w:numId w:val="26"/>
        </w:numPr>
        <w:spacing w:after="0"/>
        <w:ind w:left="714" w:hanging="357"/>
      </w:pPr>
      <w:r>
        <w:t xml:space="preserve">correspondence </w:t>
      </w:r>
    </w:p>
    <w:p w:rsidR="00913CD9" w:rsidRDefault="001C1049" w:rsidP="00912A77">
      <w:pPr>
        <w:pStyle w:val="ListParagraph"/>
        <w:numPr>
          <w:ilvl w:val="0"/>
          <w:numId w:val="26"/>
        </w:numPr>
        <w:spacing w:after="0"/>
        <w:ind w:left="714" w:hanging="357"/>
      </w:pPr>
      <w:r>
        <w:t>r</w:t>
      </w:r>
      <w:r w:rsidR="00913CD9">
        <w:t xml:space="preserve">eports </w:t>
      </w:r>
    </w:p>
    <w:p w:rsidR="00913CD9" w:rsidRDefault="00913CD9" w:rsidP="00912A77">
      <w:pPr>
        <w:pStyle w:val="ListParagraph"/>
        <w:numPr>
          <w:ilvl w:val="0"/>
          <w:numId w:val="26"/>
        </w:numPr>
        <w:spacing w:after="0"/>
        <w:ind w:left="714" w:hanging="357"/>
      </w:pPr>
      <w:r>
        <w:t>debate</w:t>
      </w:r>
    </w:p>
    <w:p w:rsidR="001C1049" w:rsidRDefault="00913CD9" w:rsidP="00912A77">
      <w:pPr>
        <w:pStyle w:val="ListParagraph"/>
        <w:numPr>
          <w:ilvl w:val="0"/>
          <w:numId w:val="26"/>
        </w:numPr>
        <w:spacing w:after="0"/>
        <w:ind w:left="714" w:hanging="357"/>
      </w:pPr>
      <w:r>
        <w:t>vot</w:t>
      </w:r>
      <w:r w:rsidR="001C1049">
        <w:t>ing on motions put to the board</w:t>
      </w:r>
    </w:p>
    <w:p w:rsidR="00913CD9" w:rsidRDefault="00913CD9" w:rsidP="00912A77">
      <w:pPr>
        <w:pStyle w:val="ListParagraph"/>
        <w:numPr>
          <w:ilvl w:val="0"/>
          <w:numId w:val="26"/>
        </w:numPr>
        <w:spacing w:after="0"/>
        <w:ind w:left="714" w:hanging="357"/>
      </w:pPr>
      <w:r>
        <w:t>time the meeting closes.</w:t>
      </w:r>
    </w:p>
    <w:p w:rsidR="00913CD9" w:rsidRDefault="00913CD9" w:rsidP="00510F84">
      <w:r>
        <w:t>An example agenda for a meeting of a board is provided at Attachment B.</w:t>
      </w:r>
    </w:p>
    <w:p w:rsidR="00913CD9" w:rsidRDefault="001C1049" w:rsidP="001C1049">
      <w:pPr>
        <w:pStyle w:val="Heading2"/>
      </w:pPr>
      <w:r>
        <w:t>Decision Making</w:t>
      </w:r>
    </w:p>
    <w:p w:rsidR="00913CD9" w:rsidRDefault="00913CD9" w:rsidP="00510F84">
      <w:r>
        <w:t>Motions arising at a meeting of a board must be determined by a majority of the votes of the members present and voting. Every member has one vote, including the Chairperson.</w:t>
      </w:r>
    </w:p>
    <w:p w:rsidR="00913CD9" w:rsidRDefault="001C1049" w:rsidP="001C1049">
      <w:pPr>
        <w:pStyle w:val="Heading1"/>
      </w:pPr>
      <w:r>
        <w:t xml:space="preserve">Records Management </w:t>
      </w:r>
    </w:p>
    <w:p w:rsidR="00913CD9" w:rsidRDefault="00913CD9" w:rsidP="00510F84">
      <w:r>
        <w:t>All records must be appropriately managed in accordance with the NT Government Record Management Standards.</w:t>
      </w:r>
    </w:p>
    <w:p w:rsidR="00913CD9" w:rsidRDefault="00913CD9" w:rsidP="00510F84">
      <w:r>
        <w:t xml:space="preserve">Board documents, as well as school documents, should be stored </w:t>
      </w:r>
      <w:r w:rsidR="00703F12">
        <w:t>o</w:t>
      </w:r>
      <w:r>
        <w:t>n School Central. The following board documents should be kept on School Central:</w:t>
      </w:r>
    </w:p>
    <w:p w:rsidR="00913CD9" w:rsidRDefault="00913CD9" w:rsidP="00290644">
      <w:pPr>
        <w:pStyle w:val="ListParagraph"/>
        <w:numPr>
          <w:ilvl w:val="0"/>
          <w:numId w:val="27"/>
        </w:numPr>
      </w:pPr>
      <w:r>
        <w:t>Communications: correspondence in and out</w:t>
      </w:r>
    </w:p>
    <w:p w:rsidR="00913CD9" w:rsidRDefault="00913CD9" w:rsidP="00290644">
      <w:pPr>
        <w:pStyle w:val="ListParagraph"/>
        <w:numPr>
          <w:ilvl w:val="0"/>
          <w:numId w:val="27"/>
        </w:numPr>
      </w:pPr>
      <w:r>
        <w:t>Constitution and documents relating to amendments</w:t>
      </w:r>
    </w:p>
    <w:p w:rsidR="00913CD9" w:rsidRDefault="00913CD9" w:rsidP="00290644">
      <w:pPr>
        <w:pStyle w:val="ListParagraph"/>
        <w:numPr>
          <w:ilvl w:val="0"/>
          <w:numId w:val="27"/>
        </w:numPr>
      </w:pPr>
      <w:r>
        <w:t>Contacts: members details and other useful contacts</w:t>
      </w:r>
    </w:p>
    <w:p w:rsidR="00913CD9" w:rsidRDefault="00913CD9" w:rsidP="00290644">
      <w:pPr>
        <w:pStyle w:val="ListParagraph"/>
        <w:numPr>
          <w:ilvl w:val="0"/>
          <w:numId w:val="27"/>
        </w:numPr>
      </w:pPr>
      <w:r>
        <w:t>Management: duty statements for board positions, annual work plans, governance procedures and operational guidelines</w:t>
      </w:r>
    </w:p>
    <w:p w:rsidR="00913CD9" w:rsidRDefault="00913CD9" w:rsidP="00290644">
      <w:pPr>
        <w:pStyle w:val="ListParagraph"/>
        <w:numPr>
          <w:ilvl w:val="0"/>
          <w:numId w:val="27"/>
        </w:numPr>
      </w:pPr>
      <w:r>
        <w:t>Meetings: agendas and minutes of meetings</w:t>
      </w:r>
    </w:p>
    <w:p w:rsidR="00913CD9" w:rsidRDefault="00913CD9" w:rsidP="00290644">
      <w:pPr>
        <w:pStyle w:val="ListParagraph"/>
        <w:numPr>
          <w:ilvl w:val="0"/>
          <w:numId w:val="27"/>
        </w:numPr>
      </w:pPr>
      <w:r>
        <w:t>Reports: financial, principal and other reports</w:t>
      </w:r>
    </w:p>
    <w:p w:rsidR="00913CD9" w:rsidRDefault="00913CD9" w:rsidP="00290644">
      <w:pPr>
        <w:pStyle w:val="ListParagraph"/>
        <w:numPr>
          <w:ilvl w:val="0"/>
          <w:numId w:val="27"/>
        </w:numPr>
      </w:pPr>
      <w:r>
        <w:t>Policies: specific to the operation of the board</w:t>
      </w:r>
    </w:p>
    <w:p w:rsidR="007268C4" w:rsidRDefault="00913CD9" w:rsidP="00290644">
      <w:pPr>
        <w:pStyle w:val="ListParagraph"/>
        <w:numPr>
          <w:ilvl w:val="0"/>
          <w:numId w:val="27"/>
        </w:numPr>
      </w:pPr>
      <w:r>
        <w:t>Subcommittees: terms of reference and activities.</w:t>
      </w:r>
    </w:p>
    <w:p w:rsidR="00913CD9" w:rsidRDefault="00913CD9" w:rsidP="00510F84">
      <w:r>
        <w:t>For further information about School Central, contact schoolscentral.doe@ntschools.net.</w:t>
      </w:r>
    </w:p>
    <w:p w:rsidR="00913CD9" w:rsidRDefault="00E37AD8" w:rsidP="00E37AD8">
      <w:pPr>
        <w:pStyle w:val="Heading1"/>
      </w:pPr>
      <w:r>
        <w:t xml:space="preserve">Acknowledgments </w:t>
      </w:r>
    </w:p>
    <w:p w:rsidR="00913CD9" w:rsidRDefault="00913CD9" w:rsidP="00510F84">
      <w:r>
        <w:t xml:space="preserve">The Department gratefully acknowledges the contribution of the Northern Territory Representative body of Government School Organisations in assisting in the development of this guideline for boards. </w:t>
      </w:r>
    </w:p>
    <w:p w:rsidR="00913CD9" w:rsidRDefault="00E37AD8" w:rsidP="00E37AD8">
      <w:pPr>
        <w:pStyle w:val="Heading1"/>
      </w:pPr>
      <w:r>
        <w:t>List of Appendices and Attachments</w:t>
      </w:r>
    </w:p>
    <w:p w:rsidR="00913CD9" w:rsidRDefault="00913CD9" w:rsidP="00510F84">
      <w:r>
        <w:t>Appendix A:</w:t>
      </w:r>
      <w:r>
        <w:tab/>
        <w:t>Costs not covered in the standard curriculum</w:t>
      </w:r>
    </w:p>
    <w:p w:rsidR="00913CD9" w:rsidRDefault="00913CD9" w:rsidP="00510F84">
      <w:r>
        <w:t>Appendix B:</w:t>
      </w:r>
      <w:r>
        <w:tab/>
        <w:t>Membership composition</w:t>
      </w:r>
    </w:p>
    <w:p w:rsidR="00913CD9" w:rsidRDefault="00913CD9" w:rsidP="00510F84">
      <w:r>
        <w:t>Appendix C:</w:t>
      </w:r>
      <w:r>
        <w:tab/>
        <w:t>Board members responsibilities</w:t>
      </w:r>
    </w:p>
    <w:p w:rsidR="00682EEA" w:rsidRDefault="00913CD9">
      <w:r>
        <w:t>Appendix D:</w:t>
      </w:r>
      <w:r>
        <w:tab/>
        <w:t xml:space="preserve">Board </w:t>
      </w:r>
      <w:r w:rsidR="00C94110">
        <w:t>office holder</w:t>
      </w:r>
      <w:r w:rsidR="00912A77">
        <w:t>’</w:t>
      </w:r>
      <w:r w:rsidR="00C94110">
        <w:t>s responsibilities</w:t>
      </w:r>
      <w:r w:rsidR="00682EEA">
        <w:br w:type="page"/>
      </w:r>
    </w:p>
    <w:p w:rsidR="00682EEA" w:rsidRDefault="00682EEA" w:rsidP="00913CD9">
      <w:pPr>
        <w:ind w:left="284"/>
        <w:sectPr w:rsidR="00682EEA" w:rsidSect="00D50B2E">
          <w:pgSz w:w="11906" w:h="16838" w:code="9"/>
          <w:pgMar w:top="794" w:right="794" w:bottom="794" w:left="794" w:header="794" w:footer="794" w:gutter="0"/>
          <w:cols w:space="708"/>
          <w:docGrid w:linePitch="360"/>
        </w:sectPr>
      </w:pPr>
    </w:p>
    <w:p w:rsidR="00682EEA" w:rsidRDefault="00682EEA" w:rsidP="00682EEA">
      <w:pPr>
        <w:pStyle w:val="Heading1"/>
      </w:pPr>
      <w:bookmarkStart w:id="1" w:name="_Appendix_A_Costs"/>
      <w:bookmarkEnd w:id="1"/>
      <w:r>
        <w:lastRenderedPageBreak/>
        <w:t>Appendix A Costs not covered in the standard curriculum</w:t>
      </w:r>
    </w:p>
    <w:tbl>
      <w:tblPr>
        <w:tblStyle w:val="NTGtable"/>
        <w:tblW w:w="15163" w:type="dxa"/>
        <w:tblLook w:val="04A0" w:firstRow="1" w:lastRow="0" w:firstColumn="1" w:lastColumn="0" w:noHBand="0" w:noVBand="1"/>
      </w:tblPr>
      <w:tblGrid>
        <w:gridCol w:w="4106"/>
        <w:gridCol w:w="11057"/>
      </w:tblGrid>
      <w:tr w:rsidR="00682EEA" w:rsidRPr="004026AA" w:rsidTr="00402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06" w:type="dxa"/>
          </w:tcPr>
          <w:p w:rsidR="00682EEA" w:rsidRPr="004026AA" w:rsidRDefault="00682EEA" w:rsidP="00682EEA">
            <w:pPr>
              <w:rPr>
                <w:sz w:val="18"/>
              </w:rPr>
            </w:pPr>
            <w:r w:rsidRPr="004026AA">
              <w:rPr>
                <w:sz w:val="18"/>
              </w:rPr>
              <w:t>What is the standard curriculum?</w:t>
            </w:r>
          </w:p>
        </w:tc>
        <w:tc>
          <w:tcPr>
            <w:tcW w:w="11057" w:type="dxa"/>
          </w:tcPr>
          <w:p w:rsidR="00682EEA" w:rsidRPr="004026AA" w:rsidRDefault="00682EEA" w:rsidP="00682EEA">
            <w:pPr>
              <w:cnfStyle w:val="100000000000" w:firstRow="1" w:lastRow="0" w:firstColumn="0" w:lastColumn="0" w:oddVBand="0" w:evenVBand="0" w:oddHBand="0" w:evenHBand="0" w:firstRowFirstColumn="0" w:firstRowLastColumn="0" w:lastRowFirstColumn="0" w:lastRowLastColumn="0"/>
              <w:rPr>
                <w:sz w:val="18"/>
              </w:rPr>
            </w:pPr>
            <w:r w:rsidRPr="004026AA">
              <w:rPr>
                <w:sz w:val="18"/>
              </w:rPr>
              <w:t>What costs are not covered in the standard curriculum?</w:t>
            </w:r>
          </w:p>
        </w:tc>
      </w:tr>
      <w:tr w:rsidR="00682EEA" w:rsidRPr="004026AA" w:rsidTr="00402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rsidR="00682EEA" w:rsidRPr="004026AA" w:rsidRDefault="00682EEA" w:rsidP="00682EEA">
            <w:pPr>
              <w:rPr>
                <w:sz w:val="18"/>
              </w:rPr>
            </w:pPr>
            <w:r w:rsidRPr="004026AA">
              <w:rPr>
                <w:sz w:val="18"/>
              </w:rPr>
              <w:t>The standard curriculum is the provision of teaching and learning activities, instructional support and instructional materials for the delivery of the:</w:t>
            </w:r>
          </w:p>
          <w:p w:rsidR="00682EEA" w:rsidRPr="004026AA" w:rsidRDefault="00682EEA" w:rsidP="00290644">
            <w:pPr>
              <w:pStyle w:val="ListParagraph"/>
              <w:numPr>
                <w:ilvl w:val="0"/>
                <w:numId w:val="28"/>
              </w:numPr>
              <w:spacing w:after="40"/>
              <w:rPr>
                <w:sz w:val="18"/>
              </w:rPr>
            </w:pPr>
            <w:r w:rsidRPr="004026AA">
              <w:rPr>
                <w:sz w:val="18"/>
              </w:rPr>
              <w:t>Early Years Learning Framework</w:t>
            </w:r>
          </w:p>
          <w:p w:rsidR="00682EEA" w:rsidRPr="004026AA" w:rsidRDefault="00682EEA" w:rsidP="00290644">
            <w:pPr>
              <w:pStyle w:val="ListParagraph"/>
              <w:numPr>
                <w:ilvl w:val="0"/>
                <w:numId w:val="28"/>
              </w:numPr>
              <w:spacing w:after="40"/>
              <w:rPr>
                <w:sz w:val="18"/>
              </w:rPr>
            </w:pPr>
            <w:r w:rsidRPr="004026AA">
              <w:rPr>
                <w:sz w:val="18"/>
              </w:rPr>
              <w:t>the Australian Curriculum</w:t>
            </w:r>
          </w:p>
          <w:p w:rsidR="00682EEA" w:rsidRPr="004026AA" w:rsidRDefault="00682EEA" w:rsidP="00290644">
            <w:pPr>
              <w:pStyle w:val="ListParagraph"/>
              <w:numPr>
                <w:ilvl w:val="0"/>
                <w:numId w:val="28"/>
              </w:numPr>
              <w:spacing w:after="40"/>
              <w:rPr>
                <w:sz w:val="18"/>
              </w:rPr>
            </w:pPr>
            <w:r w:rsidRPr="004026AA">
              <w:rPr>
                <w:sz w:val="18"/>
              </w:rPr>
              <w:t>the senior secondary Northern Territory Certificate of Education and Training</w:t>
            </w:r>
          </w:p>
          <w:p w:rsidR="00682EEA" w:rsidRPr="004026AA" w:rsidRDefault="00682EEA" w:rsidP="00290644">
            <w:pPr>
              <w:pStyle w:val="ListParagraph"/>
              <w:numPr>
                <w:ilvl w:val="0"/>
                <w:numId w:val="28"/>
              </w:numPr>
              <w:spacing w:after="40"/>
              <w:rPr>
                <w:sz w:val="18"/>
              </w:rPr>
            </w:pPr>
            <w:r w:rsidRPr="004026AA">
              <w:rPr>
                <w:sz w:val="18"/>
              </w:rPr>
              <w:t>Vocational Education and Training.</w:t>
            </w:r>
          </w:p>
          <w:p w:rsidR="00682EEA" w:rsidRPr="004026AA" w:rsidRDefault="00682EEA" w:rsidP="00682EEA">
            <w:pPr>
              <w:rPr>
                <w:sz w:val="18"/>
              </w:rPr>
            </w:pPr>
          </w:p>
          <w:p w:rsidR="00682EEA" w:rsidRPr="004026AA" w:rsidRDefault="00682EEA" w:rsidP="00682EEA">
            <w:pPr>
              <w:rPr>
                <w:sz w:val="18"/>
              </w:rPr>
            </w:pPr>
            <w:r w:rsidRPr="004026AA">
              <w:rPr>
                <w:sz w:val="18"/>
              </w:rPr>
              <w:t>Instruction that forms part of the standard curriculum is free and includes:</w:t>
            </w:r>
          </w:p>
          <w:p w:rsidR="00682EEA" w:rsidRPr="004026AA" w:rsidRDefault="00682EEA" w:rsidP="00290644">
            <w:pPr>
              <w:pStyle w:val="ListParagraph"/>
              <w:numPr>
                <w:ilvl w:val="0"/>
                <w:numId w:val="29"/>
              </w:numPr>
              <w:spacing w:after="40"/>
              <w:rPr>
                <w:sz w:val="18"/>
              </w:rPr>
            </w:pPr>
            <w:r w:rsidRPr="004026AA">
              <w:rPr>
                <w:sz w:val="18"/>
              </w:rPr>
              <w:t>the provision of teaching and learning activities</w:t>
            </w:r>
          </w:p>
          <w:p w:rsidR="00682EEA" w:rsidRPr="004026AA" w:rsidRDefault="00682EEA" w:rsidP="00290644">
            <w:pPr>
              <w:pStyle w:val="ListParagraph"/>
              <w:numPr>
                <w:ilvl w:val="0"/>
                <w:numId w:val="29"/>
              </w:numPr>
              <w:spacing w:after="40"/>
              <w:rPr>
                <w:sz w:val="18"/>
              </w:rPr>
            </w:pPr>
            <w:r w:rsidRPr="004026AA">
              <w:rPr>
                <w:sz w:val="18"/>
              </w:rPr>
              <w:t>instructional support</w:t>
            </w:r>
          </w:p>
          <w:p w:rsidR="00682EEA" w:rsidRPr="004026AA" w:rsidRDefault="00682EEA" w:rsidP="00290644">
            <w:pPr>
              <w:pStyle w:val="ListParagraph"/>
              <w:numPr>
                <w:ilvl w:val="0"/>
                <w:numId w:val="29"/>
              </w:numPr>
              <w:spacing w:after="40"/>
              <w:rPr>
                <w:sz w:val="18"/>
              </w:rPr>
            </w:pPr>
            <w:r w:rsidRPr="004026AA">
              <w:rPr>
                <w:sz w:val="18"/>
              </w:rPr>
              <w:t>instructional materials</w:t>
            </w:r>
          </w:p>
          <w:p w:rsidR="00682EEA" w:rsidRPr="004026AA" w:rsidRDefault="00682EEA" w:rsidP="00290644">
            <w:pPr>
              <w:pStyle w:val="ListParagraph"/>
              <w:numPr>
                <w:ilvl w:val="0"/>
                <w:numId w:val="29"/>
              </w:numPr>
              <w:spacing w:after="40"/>
              <w:rPr>
                <w:sz w:val="18"/>
              </w:rPr>
            </w:pPr>
            <w:r w:rsidRPr="004026AA">
              <w:rPr>
                <w:sz w:val="18"/>
              </w:rPr>
              <w:t>administration and facilities associated with the standard curriculum program</w:t>
            </w:r>
          </w:p>
          <w:p w:rsidR="00682EEA" w:rsidRPr="004026AA" w:rsidRDefault="00682EEA" w:rsidP="00290644">
            <w:pPr>
              <w:pStyle w:val="ListParagraph"/>
              <w:numPr>
                <w:ilvl w:val="0"/>
                <w:numId w:val="29"/>
              </w:numPr>
              <w:spacing w:after="40"/>
              <w:rPr>
                <w:sz w:val="18"/>
              </w:rPr>
            </w:pPr>
            <w:r w:rsidRPr="004026AA">
              <w:rPr>
                <w:sz w:val="18"/>
              </w:rPr>
              <w:t>administration and coordination of the standard curriculum program.</w:t>
            </w:r>
          </w:p>
        </w:tc>
        <w:tc>
          <w:tcPr>
            <w:tcW w:w="11057" w:type="dxa"/>
          </w:tcPr>
          <w:p w:rsidR="00682EEA" w:rsidRPr="004026AA" w:rsidRDefault="00682EEA" w:rsidP="00682EEA">
            <w:pPr>
              <w:cnfStyle w:val="000000100000" w:firstRow="0" w:lastRow="0" w:firstColumn="0" w:lastColumn="0" w:oddVBand="0" w:evenVBand="0" w:oddHBand="1" w:evenHBand="0" w:firstRowFirstColumn="0" w:firstRowLastColumn="0" w:lastRowFirstColumn="0" w:lastRowLastColumn="0"/>
              <w:rPr>
                <w:sz w:val="18"/>
              </w:rPr>
            </w:pPr>
            <w:r w:rsidRPr="004026AA">
              <w:rPr>
                <w:sz w:val="18"/>
              </w:rPr>
              <w:t>There are three areas for which parents may be requested to make a contribution or reimbursement:</w:t>
            </w:r>
          </w:p>
          <w:p w:rsidR="00682EEA" w:rsidRPr="004026AA" w:rsidRDefault="00682EEA" w:rsidP="00682EEA">
            <w:pPr>
              <w:cnfStyle w:val="000000100000" w:firstRow="0" w:lastRow="0" w:firstColumn="0" w:lastColumn="0" w:oddVBand="0" w:evenVBand="0" w:oddHBand="1" w:evenHBand="0" w:firstRowFirstColumn="0" w:firstRowLastColumn="0" w:lastRowFirstColumn="0" w:lastRowLastColumn="0"/>
              <w:rPr>
                <w:sz w:val="18"/>
              </w:rPr>
            </w:pPr>
          </w:p>
          <w:p w:rsidR="00682EEA" w:rsidRPr="004026AA" w:rsidRDefault="00682EEA" w:rsidP="00682EEA">
            <w:pPr>
              <w:cnfStyle w:val="000000100000" w:firstRow="0" w:lastRow="0" w:firstColumn="0" w:lastColumn="0" w:oddVBand="0" w:evenVBand="0" w:oddHBand="1" w:evenHBand="0" w:firstRowFirstColumn="0" w:firstRowLastColumn="0" w:lastRowFirstColumn="0" w:lastRowLastColumn="0"/>
              <w:rPr>
                <w:sz w:val="18"/>
              </w:rPr>
            </w:pPr>
            <w:r w:rsidRPr="004026AA">
              <w:rPr>
                <w:sz w:val="18"/>
              </w:rPr>
              <w:t>1.</w:t>
            </w:r>
            <w:r w:rsidRPr="004026AA">
              <w:rPr>
                <w:sz w:val="18"/>
              </w:rPr>
              <w:tab/>
              <w:t>Educational items which parents are expected to provide or reimburse the school to provide for their child, for example stationery, some text books and school uniforms:</w:t>
            </w:r>
          </w:p>
          <w:p w:rsidR="00682EEA" w:rsidRPr="004026AA" w:rsidRDefault="00682EEA" w:rsidP="00682EEA">
            <w:pPr>
              <w:cnfStyle w:val="000000100000" w:firstRow="0" w:lastRow="0" w:firstColumn="0" w:lastColumn="0" w:oddVBand="0" w:evenVBand="0" w:oddHBand="1" w:evenHBand="0" w:firstRowFirstColumn="0" w:firstRowLastColumn="0" w:lastRowFirstColumn="0" w:lastRowLastColumn="0"/>
              <w:rPr>
                <w:sz w:val="18"/>
              </w:rPr>
            </w:pPr>
            <w:r w:rsidRPr="004026AA">
              <w:rPr>
                <w:sz w:val="18"/>
              </w:rPr>
              <w:t>-</w:t>
            </w:r>
            <w:r w:rsidRPr="004026AA">
              <w:rPr>
                <w:sz w:val="18"/>
              </w:rPr>
              <w:tab/>
              <w:t xml:space="preserve">Items which students take possession of, including text books and student stationery </w:t>
            </w:r>
          </w:p>
          <w:p w:rsidR="00682EEA" w:rsidRPr="004026AA" w:rsidRDefault="00682EEA" w:rsidP="00682EEA">
            <w:pPr>
              <w:cnfStyle w:val="000000100000" w:firstRow="0" w:lastRow="0" w:firstColumn="0" w:lastColumn="0" w:oddVBand="0" w:evenVBand="0" w:oddHBand="1" w:evenHBand="0" w:firstRowFirstColumn="0" w:firstRowLastColumn="0" w:lastRowFirstColumn="0" w:lastRowLastColumn="0"/>
              <w:rPr>
                <w:sz w:val="18"/>
              </w:rPr>
            </w:pPr>
            <w:r w:rsidRPr="004026AA">
              <w:rPr>
                <w:sz w:val="18"/>
              </w:rPr>
              <w:t>-</w:t>
            </w:r>
            <w:r w:rsidRPr="004026AA">
              <w:rPr>
                <w:sz w:val="18"/>
              </w:rPr>
              <w:tab/>
              <w:t xml:space="preserve">Materials for teaching and learning where your child consumes or takes possession of the finished articles (for example, home economics, ceramics, photography, catering) </w:t>
            </w:r>
          </w:p>
          <w:p w:rsidR="00682EEA" w:rsidRPr="004026AA" w:rsidRDefault="00682EEA" w:rsidP="00682EEA">
            <w:pPr>
              <w:cnfStyle w:val="000000100000" w:firstRow="0" w:lastRow="0" w:firstColumn="0" w:lastColumn="0" w:oddVBand="0" w:evenVBand="0" w:oddHBand="1" w:evenHBand="0" w:firstRowFirstColumn="0" w:firstRowLastColumn="0" w:lastRowFirstColumn="0" w:lastRowLastColumn="0"/>
              <w:rPr>
                <w:sz w:val="18"/>
              </w:rPr>
            </w:pPr>
            <w:r w:rsidRPr="004026AA">
              <w:rPr>
                <w:sz w:val="18"/>
              </w:rPr>
              <w:t>-</w:t>
            </w:r>
            <w:r w:rsidRPr="004026AA">
              <w:rPr>
                <w:sz w:val="18"/>
              </w:rPr>
              <w:tab/>
              <w:t xml:space="preserve">School uniform (where applicable) </w:t>
            </w:r>
          </w:p>
          <w:p w:rsidR="00682EEA" w:rsidRPr="004026AA" w:rsidRDefault="00682EEA" w:rsidP="00682EEA">
            <w:pPr>
              <w:cnfStyle w:val="000000100000" w:firstRow="0" w:lastRow="0" w:firstColumn="0" w:lastColumn="0" w:oddVBand="0" w:evenVBand="0" w:oddHBand="1" w:evenHBand="0" w:firstRowFirstColumn="0" w:firstRowLastColumn="0" w:lastRowFirstColumn="0" w:lastRowLastColumn="0"/>
              <w:rPr>
                <w:sz w:val="18"/>
              </w:rPr>
            </w:pPr>
            <w:r w:rsidRPr="004026AA">
              <w:rPr>
                <w:sz w:val="18"/>
              </w:rPr>
              <w:t>-</w:t>
            </w:r>
            <w:r w:rsidRPr="004026AA">
              <w:rPr>
                <w:sz w:val="18"/>
              </w:rPr>
              <w:tab/>
              <w:t xml:space="preserve">Travel costs incurred in order to receive instruction, for example, the cost of a student ID card if this is required to access free bus travel </w:t>
            </w:r>
          </w:p>
          <w:p w:rsidR="00682EEA" w:rsidRPr="004026AA" w:rsidRDefault="00682EEA" w:rsidP="00682EEA">
            <w:pPr>
              <w:cnfStyle w:val="000000100000" w:firstRow="0" w:lastRow="0" w:firstColumn="0" w:lastColumn="0" w:oddVBand="0" w:evenVBand="0" w:oddHBand="1" w:evenHBand="0" w:firstRowFirstColumn="0" w:firstRowLastColumn="0" w:lastRowFirstColumn="0" w:lastRowLastColumn="0"/>
              <w:rPr>
                <w:sz w:val="18"/>
              </w:rPr>
            </w:pPr>
            <w:r w:rsidRPr="004026AA">
              <w:rPr>
                <w:sz w:val="18"/>
              </w:rPr>
              <w:t>-</w:t>
            </w:r>
            <w:r w:rsidRPr="004026AA">
              <w:rPr>
                <w:sz w:val="18"/>
              </w:rPr>
              <w:tab/>
              <w:t xml:space="preserve">Services associated with, but not considered to be part of, 'instruction' in the standard curriculum program, such as costs associated with camps and excursions (for example, transport and entrance costs). </w:t>
            </w:r>
          </w:p>
          <w:p w:rsidR="00682EEA" w:rsidRPr="004026AA" w:rsidRDefault="00682EEA" w:rsidP="00682EEA">
            <w:pPr>
              <w:cnfStyle w:val="000000100000" w:firstRow="0" w:lastRow="0" w:firstColumn="0" w:lastColumn="0" w:oddVBand="0" w:evenVBand="0" w:oddHBand="1" w:evenHBand="0" w:firstRowFirstColumn="0" w:firstRowLastColumn="0" w:lastRowFirstColumn="0" w:lastRowLastColumn="0"/>
              <w:rPr>
                <w:sz w:val="18"/>
              </w:rPr>
            </w:pPr>
          </w:p>
          <w:p w:rsidR="00682EEA" w:rsidRPr="004026AA" w:rsidRDefault="00682EEA" w:rsidP="00682EEA">
            <w:pPr>
              <w:cnfStyle w:val="000000100000" w:firstRow="0" w:lastRow="0" w:firstColumn="0" w:lastColumn="0" w:oddVBand="0" w:evenVBand="0" w:oddHBand="1" w:evenHBand="0" w:firstRowFirstColumn="0" w:firstRowLastColumn="0" w:lastRowFirstColumn="0" w:lastRowLastColumn="0"/>
              <w:rPr>
                <w:sz w:val="18"/>
              </w:rPr>
            </w:pPr>
            <w:r w:rsidRPr="004026AA">
              <w:rPr>
                <w:sz w:val="18"/>
              </w:rPr>
              <w:t>2.</w:t>
            </w:r>
            <w:r w:rsidRPr="004026AA">
              <w:rPr>
                <w:sz w:val="18"/>
              </w:rPr>
              <w:tab/>
              <w:t>Optional extra items are those that are provided in addition to the standard curriculum program and are offered on a user-pays basis and which parents may choose whether their child accesses or participates:</w:t>
            </w:r>
          </w:p>
          <w:p w:rsidR="00682EEA" w:rsidRPr="004026AA" w:rsidRDefault="00682EEA" w:rsidP="00682EEA">
            <w:pPr>
              <w:cnfStyle w:val="000000100000" w:firstRow="0" w:lastRow="0" w:firstColumn="0" w:lastColumn="0" w:oddVBand="0" w:evenVBand="0" w:oddHBand="1" w:evenHBand="0" w:firstRowFirstColumn="0" w:firstRowLastColumn="0" w:lastRowFirstColumn="0" w:lastRowLastColumn="0"/>
              <w:rPr>
                <w:sz w:val="18"/>
              </w:rPr>
            </w:pPr>
            <w:r w:rsidRPr="004026AA">
              <w:rPr>
                <w:sz w:val="18"/>
              </w:rPr>
              <w:t>-</w:t>
            </w:r>
            <w:r w:rsidRPr="004026AA">
              <w:rPr>
                <w:sz w:val="18"/>
              </w:rPr>
              <w:tab/>
              <w:t xml:space="preserve">Instructional supports, resources and administration beyond the provision of the standard curriculum program (for example, student computer printing for personal use, internet access for recreational or non-school use) </w:t>
            </w:r>
          </w:p>
          <w:p w:rsidR="00682EEA" w:rsidRPr="004026AA" w:rsidRDefault="00682EEA" w:rsidP="00682EEA">
            <w:pPr>
              <w:cnfStyle w:val="000000100000" w:firstRow="0" w:lastRow="0" w:firstColumn="0" w:lastColumn="0" w:oddVBand="0" w:evenVBand="0" w:oddHBand="1" w:evenHBand="0" w:firstRowFirstColumn="0" w:firstRowLastColumn="0" w:lastRowFirstColumn="0" w:lastRowLastColumn="0"/>
              <w:rPr>
                <w:sz w:val="18"/>
              </w:rPr>
            </w:pPr>
            <w:r w:rsidRPr="004026AA">
              <w:rPr>
                <w:sz w:val="18"/>
              </w:rPr>
              <w:t>-</w:t>
            </w:r>
            <w:r w:rsidRPr="004026AA">
              <w:rPr>
                <w:sz w:val="18"/>
              </w:rPr>
              <w:tab/>
              <w:t xml:space="preserve">Extra-curricular programs or activities offered in addition to the standard curriculum program (for example, instrumental music tuition) </w:t>
            </w:r>
          </w:p>
          <w:p w:rsidR="00682EEA" w:rsidRPr="004026AA" w:rsidRDefault="00682EEA" w:rsidP="00682EEA">
            <w:pPr>
              <w:cnfStyle w:val="000000100000" w:firstRow="0" w:lastRow="0" w:firstColumn="0" w:lastColumn="0" w:oddVBand="0" w:evenVBand="0" w:oddHBand="1" w:evenHBand="0" w:firstRowFirstColumn="0" w:firstRowLastColumn="0" w:lastRowFirstColumn="0" w:lastRowLastColumn="0"/>
              <w:rPr>
                <w:sz w:val="18"/>
              </w:rPr>
            </w:pPr>
            <w:r w:rsidRPr="004026AA">
              <w:rPr>
                <w:sz w:val="18"/>
              </w:rPr>
              <w:t>-</w:t>
            </w:r>
            <w:r w:rsidRPr="004026AA">
              <w:rPr>
                <w:sz w:val="18"/>
              </w:rPr>
              <w:tab/>
              <w:t xml:space="preserve">Entry costs associated with performances, productions and events </w:t>
            </w:r>
          </w:p>
          <w:p w:rsidR="00682EEA" w:rsidRPr="004026AA" w:rsidRDefault="00682EEA" w:rsidP="00682EEA">
            <w:pPr>
              <w:cnfStyle w:val="000000100000" w:firstRow="0" w:lastRow="0" w:firstColumn="0" w:lastColumn="0" w:oddVBand="0" w:evenVBand="0" w:oddHBand="1" w:evenHBand="0" w:firstRowFirstColumn="0" w:firstRowLastColumn="0" w:lastRowFirstColumn="0" w:lastRowLastColumn="0"/>
              <w:rPr>
                <w:sz w:val="18"/>
              </w:rPr>
            </w:pPr>
            <w:r w:rsidRPr="004026AA">
              <w:rPr>
                <w:sz w:val="18"/>
              </w:rPr>
              <w:t>-</w:t>
            </w:r>
            <w:r w:rsidRPr="004026AA">
              <w:rPr>
                <w:sz w:val="18"/>
              </w:rPr>
              <w:tab/>
              <w:t xml:space="preserve">Materials for subjects where the payment sought is the difference between the basic materials or services required for the standard curriculum program and higher cost alternatives which may be more desirable (for example, requesting payment for the use of mahogany in woodwork instead of the standard pine) </w:t>
            </w:r>
          </w:p>
          <w:p w:rsidR="00682EEA" w:rsidRPr="004026AA" w:rsidRDefault="00682EEA" w:rsidP="00682EEA">
            <w:pPr>
              <w:cnfStyle w:val="000000100000" w:firstRow="0" w:lastRow="0" w:firstColumn="0" w:lastColumn="0" w:oddVBand="0" w:evenVBand="0" w:oddHBand="1" w:evenHBand="0" w:firstRowFirstColumn="0" w:firstRowLastColumn="0" w:lastRowFirstColumn="0" w:lastRowLastColumn="0"/>
              <w:rPr>
                <w:sz w:val="18"/>
              </w:rPr>
            </w:pPr>
            <w:r w:rsidRPr="004026AA">
              <w:rPr>
                <w:sz w:val="18"/>
              </w:rPr>
              <w:t>-</w:t>
            </w:r>
            <w:r w:rsidRPr="004026AA">
              <w:rPr>
                <w:sz w:val="18"/>
              </w:rPr>
              <w:tab/>
              <w:t xml:space="preserve">Materials and services offered in addition to the 'standard curriculum program' (for example, school magazines or school photographs) </w:t>
            </w:r>
          </w:p>
          <w:p w:rsidR="00682EEA" w:rsidRPr="004026AA" w:rsidRDefault="00682EEA" w:rsidP="00682EEA">
            <w:pPr>
              <w:cnfStyle w:val="000000100000" w:firstRow="0" w:lastRow="0" w:firstColumn="0" w:lastColumn="0" w:oddVBand="0" w:evenVBand="0" w:oddHBand="1" w:evenHBand="0" w:firstRowFirstColumn="0" w:firstRowLastColumn="0" w:lastRowFirstColumn="0" w:lastRowLastColumn="0"/>
              <w:rPr>
                <w:sz w:val="18"/>
              </w:rPr>
            </w:pPr>
            <w:r w:rsidRPr="004026AA">
              <w:rPr>
                <w:sz w:val="18"/>
              </w:rPr>
              <w:t>-</w:t>
            </w:r>
            <w:r w:rsidRPr="004026AA">
              <w:rPr>
                <w:sz w:val="18"/>
              </w:rPr>
              <w:tab/>
              <w:t>School facilities and equipment not associated with provision of the 'standard curriculum program' for example, hire/lease of equipment such as musical instruments or notebook computers.</w:t>
            </w:r>
          </w:p>
          <w:p w:rsidR="00682EEA" w:rsidRPr="004026AA" w:rsidRDefault="00682EEA" w:rsidP="00682EEA">
            <w:pPr>
              <w:cnfStyle w:val="000000100000" w:firstRow="0" w:lastRow="0" w:firstColumn="0" w:lastColumn="0" w:oddVBand="0" w:evenVBand="0" w:oddHBand="1" w:evenHBand="0" w:firstRowFirstColumn="0" w:firstRowLastColumn="0" w:lastRowFirstColumn="0" w:lastRowLastColumn="0"/>
              <w:rPr>
                <w:sz w:val="18"/>
              </w:rPr>
            </w:pPr>
          </w:p>
          <w:p w:rsidR="00682EEA" w:rsidRPr="004026AA" w:rsidRDefault="00682EEA" w:rsidP="00682EEA">
            <w:pPr>
              <w:cnfStyle w:val="000000100000" w:firstRow="0" w:lastRow="0" w:firstColumn="0" w:lastColumn="0" w:oddVBand="0" w:evenVBand="0" w:oddHBand="1" w:evenHBand="0" w:firstRowFirstColumn="0" w:firstRowLastColumn="0" w:lastRowFirstColumn="0" w:lastRowLastColumn="0"/>
              <w:rPr>
                <w:sz w:val="18"/>
              </w:rPr>
            </w:pPr>
            <w:r w:rsidRPr="004026AA">
              <w:rPr>
                <w:sz w:val="18"/>
              </w:rPr>
              <w:t>3.</w:t>
            </w:r>
            <w:r w:rsidRPr="004026AA">
              <w:rPr>
                <w:sz w:val="18"/>
              </w:rPr>
              <w:tab/>
              <w:t>Voluntary financial contributions which parents may be invited to contribute to the school:</w:t>
            </w:r>
          </w:p>
          <w:p w:rsidR="00682EEA" w:rsidRPr="004026AA" w:rsidRDefault="00682EEA" w:rsidP="00682EEA">
            <w:pPr>
              <w:cnfStyle w:val="000000100000" w:firstRow="0" w:lastRow="0" w:firstColumn="0" w:lastColumn="0" w:oddVBand="0" w:evenVBand="0" w:oddHBand="1" w:evenHBand="0" w:firstRowFirstColumn="0" w:firstRowLastColumn="0" w:lastRowFirstColumn="0" w:lastRowLastColumn="0"/>
              <w:rPr>
                <w:sz w:val="18"/>
              </w:rPr>
            </w:pPr>
            <w:r w:rsidRPr="004026AA">
              <w:rPr>
                <w:sz w:val="18"/>
              </w:rPr>
              <w:t>-</w:t>
            </w:r>
            <w:r w:rsidRPr="004026AA">
              <w:rPr>
                <w:sz w:val="18"/>
              </w:rPr>
              <w:tab/>
              <w:t xml:space="preserve">Contributions to a building or a library trust fund (Australian Taxation Office approved and tax deductible) </w:t>
            </w:r>
          </w:p>
          <w:p w:rsidR="00682EEA" w:rsidRPr="004026AA" w:rsidRDefault="00682EEA" w:rsidP="00682EEA">
            <w:pPr>
              <w:cnfStyle w:val="000000100000" w:firstRow="0" w:lastRow="0" w:firstColumn="0" w:lastColumn="0" w:oddVBand="0" w:evenVBand="0" w:oddHBand="1" w:evenHBand="0" w:firstRowFirstColumn="0" w:firstRowLastColumn="0" w:lastRowFirstColumn="0" w:lastRowLastColumn="0"/>
              <w:rPr>
                <w:sz w:val="18"/>
              </w:rPr>
            </w:pPr>
            <w:r w:rsidRPr="004026AA">
              <w:rPr>
                <w:sz w:val="18"/>
              </w:rPr>
              <w:t>-</w:t>
            </w:r>
            <w:r w:rsidRPr="004026AA">
              <w:rPr>
                <w:sz w:val="18"/>
              </w:rPr>
              <w:tab/>
              <w:t>Contributions for a specific purpose identified by the school (for example, equipment, materials or services in addition to those funded through the government grants. This may include additional computers or student-related services)</w:t>
            </w:r>
          </w:p>
          <w:p w:rsidR="00682EEA" w:rsidRPr="004026AA" w:rsidRDefault="00682EEA" w:rsidP="00682EEA">
            <w:pPr>
              <w:cnfStyle w:val="000000100000" w:firstRow="0" w:lastRow="0" w:firstColumn="0" w:lastColumn="0" w:oddVBand="0" w:evenVBand="0" w:oddHBand="1" w:evenHBand="0" w:firstRowFirstColumn="0" w:firstRowLastColumn="0" w:lastRowFirstColumn="0" w:lastRowLastColumn="0"/>
              <w:rPr>
                <w:sz w:val="18"/>
              </w:rPr>
            </w:pPr>
            <w:r w:rsidRPr="004026AA">
              <w:rPr>
                <w:sz w:val="18"/>
              </w:rPr>
              <w:t>-</w:t>
            </w:r>
            <w:r w:rsidRPr="004026AA">
              <w:rPr>
                <w:sz w:val="18"/>
              </w:rPr>
              <w:tab/>
              <w:t>General voluntary financial contributions or donations to the school.</w:t>
            </w:r>
          </w:p>
        </w:tc>
      </w:tr>
    </w:tbl>
    <w:p w:rsidR="004026AA" w:rsidRDefault="004026AA" w:rsidP="004026AA">
      <w:pPr>
        <w:ind w:left="284"/>
        <w:sectPr w:rsidR="004026AA" w:rsidSect="00682EEA">
          <w:pgSz w:w="16838" w:h="11906" w:orient="landscape" w:code="9"/>
          <w:pgMar w:top="794" w:right="794" w:bottom="794" w:left="794" w:header="794" w:footer="794" w:gutter="0"/>
          <w:cols w:space="708"/>
          <w:docGrid w:linePitch="360"/>
        </w:sectPr>
      </w:pPr>
    </w:p>
    <w:p w:rsidR="00913CD9" w:rsidRDefault="0093604F" w:rsidP="004026AA">
      <w:pPr>
        <w:pStyle w:val="Heading1"/>
      </w:pPr>
      <w:r w:rsidRPr="004026AA">
        <w:lastRenderedPageBreak/>
        <w:t>Appendix B</w:t>
      </w:r>
      <w:r w:rsidR="004026AA" w:rsidRPr="004026AA">
        <w:t xml:space="preserve"> </w:t>
      </w:r>
      <w:r w:rsidR="004026AA" w:rsidRPr="004026AA">
        <w:tab/>
        <w:t>Membership composition</w:t>
      </w:r>
    </w:p>
    <w:p w:rsidR="004026AA" w:rsidRDefault="004026AA" w:rsidP="004026AA">
      <w:pPr>
        <w:pStyle w:val="Heading2"/>
      </w:pPr>
      <w:r w:rsidRPr="004026AA">
        <w:t xml:space="preserve">Composition </w:t>
      </w:r>
      <w:r>
        <w:t>o</w:t>
      </w:r>
      <w:r w:rsidRPr="004026AA">
        <w:t xml:space="preserve">f </w:t>
      </w:r>
      <w:r>
        <w:t>a</w:t>
      </w:r>
      <w:r w:rsidRPr="004026AA">
        <w:t xml:space="preserve"> Board</w:t>
      </w:r>
    </w:p>
    <w:p w:rsidR="004026AA" w:rsidRDefault="004026AA" w:rsidP="00510F84">
      <w:r>
        <w:t>The membership rules for a board are set out in Part 5 of the Education Regulations.</w:t>
      </w:r>
    </w:p>
    <w:p w:rsidR="004026AA" w:rsidRDefault="004026AA" w:rsidP="004026AA">
      <w:r w:rsidRPr="004026AA">
        <w:rPr>
          <w:b/>
        </w:rPr>
        <w:t>Total number of members:</w:t>
      </w:r>
      <w:r>
        <w:t xml:space="preserve"> there can be a minimum of 5 and maximum of 19 members.</w:t>
      </w:r>
    </w:p>
    <w:p w:rsidR="004026AA" w:rsidRDefault="004026AA" w:rsidP="004026AA">
      <w:pPr>
        <w:pStyle w:val="Heading3"/>
      </w:pPr>
      <w:r>
        <w:t>Mandatory members:</w:t>
      </w:r>
    </w:p>
    <w:p w:rsidR="004026AA" w:rsidRPr="004026AA" w:rsidRDefault="004026AA" w:rsidP="00510F84">
      <w:pPr>
        <w:rPr>
          <w:b/>
        </w:rPr>
      </w:pPr>
      <w:r w:rsidRPr="004026AA">
        <w:rPr>
          <w:b/>
        </w:rPr>
        <w:t>Parents</w:t>
      </w:r>
    </w:p>
    <w:p w:rsidR="004026AA" w:rsidRDefault="004026AA" w:rsidP="00290644">
      <w:pPr>
        <w:pStyle w:val="ListParagraph"/>
        <w:numPr>
          <w:ilvl w:val="0"/>
          <w:numId w:val="30"/>
        </w:numPr>
      </w:pPr>
      <w:r>
        <w:t>there must be at least 50% parent members</w:t>
      </w:r>
    </w:p>
    <w:p w:rsidR="004026AA" w:rsidRDefault="004026AA" w:rsidP="00290644">
      <w:pPr>
        <w:pStyle w:val="ListParagraph"/>
        <w:numPr>
          <w:ilvl w:val="0"/>
          <w:numId w:val="30"/>
        </w:numPr>
      </w:pPr>
      <w:r>
        <w:t>Under section 104(2) of the Act a board may apply to the Minister for Education to approve modification of the at least 50 per cent parent membership provision.</w:t>
      </w:r>
    </w:p>
    <w:p w:rsidR="004026AA" w:rsidRDefault="004026AA" w:rsidP="00290644">
      <w:pPr>
        <w:pStyle w:val="ListParagraph"/>
        <w:numPr>
          <w:ilvl w:val="1"/>
          <w:numId w:val="30"/>
        </w:numPr>
      </w:pPr>
      <w:r>
        <w:t>refer to the Modify Parent Membership – IPS guidelines, application form and flowchart for guidance.</w:t>
      </w:r>
    </w:p>
    <w:p w:rsidR="004026AA" w:rsidRDefault="004026AA" w:rsidP="00290644">
      <w:pPr>
        <w:pStyle w:val="ListParagraph"/>
        <w:numPr>
          <w:ilvl w:val="0"/>
          <w:numId w:val="30"/>
        </w:numPr>
      </w:pPr>
      <w:r>
        <w:t>parents of students enrolled at the NTG school (including parents of preschool students) are elected by parents of students at that school</w:t>
      </w:r>
    </w:p>
    <w:p w:rsidR="004026AA" w:rsidRDefault="004026AA" w:rsidP="00290644">
      <w:pPr>
        <w:pStyle w:val="ListParagraph"/>
        <w:numPr>
          <w:ilvl w:val="0"/>
          <w:numId w:val="30"/>
        </w:numPr>
      </w:pPr>
      <w:r>
        <w:t>a parent must be appointed as the board Chairperson. This parent cannot be a teacher or principal at any NTG school.</w:t>
      </w:r>
    </w:p>
    <w:p w:rsidR="004026AA" w:rsidRDefault="004026AA" w:rsidP="00510F84">
      <w:pPr>
        <w:rPr>
          <w:b/>
        </w:rPr>
      </w:pPr>
      <w:r>
        <w:rPr>
          <w:b/>
        </w:rPr>
        <w:t>Teachers</w:t>
      </w:r>
    </w:p>
    <w:p w:rsidR="004026AA" w:rsidRPr="004026AA" w:rsidRDefault="004026AA" w:rsidP="00290644">
      <w:pPr>
        <w:pStyle w:val="ListParagraph"/>
        <w:numPr>
          <w:ilvl w:val="0"/>
          <w:numId w:val="31"/>
        </w:numPr>
        <w:rPr>
          <w:b/>
        </w:rPr>
      </w:pPr>
      <w:r>
        <w:t>at least one teacher from the NTG school (including preschool teachers) elected by teachers at that school.</w:t>
      </w:r>
    </w:p>
    <w:p w:rsidR="004026AA" w:rsidRDefault="004026AA" w:rsidP="00510F84">
      <w:pPr>
        <w:rPr>
          <w:b/>
        </w:rPr>
      </w:pPr>
      <w:r>
        <w:rPr>
          <w:b/>
        </w:rPr>
        <w:t>Principal</w:t>
      </w:r>
    </w:p>
    <w:p w:rsidR="004026AA" w:rsidRPr="004026AA" w:rsidRDefault="004026AA" w:rsidP="00290644">
      <w:pPr>
        <w:pStyle w:val="ListParagraph"/>
        <w:numPr>
          <w:ilvl w:val="0"/>
          <w:numId w:val="31"/>
        </w:numPr>
        <w:rPr>
          <w:b/>
        </w:rPr>
      </w:pPr>
      <w:r>
        <w:t>the principal of the school.</w:t>
      </w:r>
    </w:p>
    <w:p w:rsidR="004026AA" w:rsidRPr="004026AA" w:rsidRDefault="004026AA" w:rsidP="004026AA">
      <w:pPr>
        <w:pStyle w:val="Heading3"/>
      </w:pPr>
      <w:r w:rsidRPr="004026AA">
        <w:t>Optional members</w:t>
      </w:r>
    </w:p>
    <w:p w:rsidR="004026AA" w:rsidRPr="004026AA" w:rsidRDefault="004026AA" w:rsidP="00510F84">
      <w:pPr>
        <w:rPr>
          <w:b/>
        </w:rPr>
      </w:pPr>
      <w:r w:rsidRPr="004026AA">
        <w:rPr>
          <w:b/>
        </w:rPr>
        <w:t>Students</w:t>
      </w:r>
    </w:p>
    <w:p w:rsidR="004026AA" w:rsidRDefault="004026AA" w:rsidP="00290644">
      <w:pPr>
        <w:pStyle w:val="ListParagraph"/>
        <w:numPr>
          <w:ilvl w:val="0"/>
          <w:numId w:val="31"/>
        </w:numPr>
      </w:pPr>
      <w:r>
        <w:t>secondary schools may include one or two student representatives elected by students at that school.</w:t>
      </w:r>
    </w:p>
    <w:p w:rsidR="004026AA" w:rsidRPr="004026AA" w:rsidRDefault="004026AA" w:rsidP="00510F84">
      <w:pPr>
        <w:rPr>
          <w:b/>
        </w:rPr>
      </w:pPr>
      <w:r w:rsidRPr="004026AA">
        <w:rPr>
          <w:b/>
        </w:rPr>
        <w:t>Invited members</w:t>
      </w:r>
    </w:p>
    <w:p w:rsidR="004026AA" w:rsidRDefault="004026AA" w:rsidP="00290644">
      <w:pPr>
        <w:pStyle w:val="ListParagraph"/>
        <w:numPr>
          <w:ilvl w:val="0"/>
          <w:numId w:val="31"/>
        </w:numPr>
      </w:pPr>
      <w:r>
        <w:t>any person considered by the board to have special qualifications, knowledge or experience which would assist them in carrying out their work can be invited to be a member of the board</w:t>
      </w:r>
    </w:p>
    <w:p w:rsidR="004026AA" w:rsidRDefault="004026AA" w:rsidP="00290644">
      <w:pPr>
        <w:pStyle w:val="ListParagraph"/>
        <w:numPr>
          <w:ilvl w:val="0"/>
          <w:numId w:val="31"/>
        </w:numPr>
      </w:pPr>
      <w:r>
        <w:t xml:space="preserve">the board may invite the local Member of the Legislative Assembly or a person nominated by the local government representative body </w:t>
      </w:r>
    </w:p>
    <w:p w:rsidR="004026AA" w:rsidRDefault="004026AA" w:rsidP="00290644">
      <w:pPr>
        <w:pStyle w:val="ListParagraph"/>
        <w:numPr>
          <w:ilvl w:val="0"/>
          <w:numId w:val="31"/>
        </w:numPr>
      </w:pPr>
      <w:r>
        <w:t>teachers at any NTG school are not eligible to be invited members.</w:t>
      </w:r>
    </w:p>
    <w:p w:rsidR="004026AA" w:rsidRDefault="004026AA" w:rsidP="004026AA">
      <w:pPr>
        <w:rPr>
          <w:rFonts w:eastAsiaTheme="minorEastAsia"/>
        </w:rPr>
      </w:pPr>
      <w:r>
        <w:br w:type="page"/>
      </w:r>
    </w:p>
    <w:p w:rsidR="00F97FC3" w:rsidRPr="00F97FC3" w:rsidRDefault="00F97FC3" w:rsidP="00F97FC3">
      <w:pPr>
        <w:pStyle w:val="Heading3"/>
      </w:pPr>
      <w:r w:rsidRPr="00F97FC3">
        <w:lastRenderedPageBreak/>
        <w:t xml:space="preserve">Table 1: Sample calculator for composition of a board </w:t>
      </w:r>
    </w:p>
    <w:tbl>
      <w:tblPr>
        <w:tblW w:w="8032" w:type="dxa"/>
        <w:tblInd w:w="108" w:type="dxa"/>
        <w:tblLook w:val="04A0" w:firstRow="1" w:lastRow="0" w:firstColumn="1" w:lastColumn="0" w:noHBand="0" w:noVBand="1"/>
      </w:tblPr>
      <w:tblGrid>
        <w:gridCol w:w="940"/>
        <w:gridCol w:w="1871"/>
        <w:gridCol w:w="1511"/>
        <w:gridCol w:w="1609"/>
        <w:gridCol w:w="1625"/>
        <w:gridCol w:w="476"/>
      </w:tblGrid>
      <w:tr w:rsidR="00F97FC3" w:rsidRPr="00F97FC3" w:rsidTr="00BA66F0">
        <w:trPr>
          <w:trHeight w:val="289"/>
        </w:trPr>
        <w:tc>
          <w:tcPr>
            <w:tcW w:w="940" w:type="dxa"/>
            <w:tcBorders>
              <w:top w:val="nil"/>
              <w:left w:val="nil"/>
              <w:bottom w:val="nil"/>
              <w:right w:val="nil"/>
            </w:tcBorders>
            <w:shd w:val="clear" w:color="auto" w:fill="auto"/>
            <w:noWrap/>
            <w:vAlign w:val="bottom"/>
            <w:hideMark/>
          </w:tcPr>
          <w:p w:rsidR="00F97FC3" w:rsidRPr="00F97FC3" w:rsidRDefault="00F97FC3" w:rsidP="00F97FC3">
            <w:pPr>
              <w:pStyle w:val="Heading3"/>
              <w:spacing w:before="0" w:after="0"/>
            </w:pPr>
          </w:p>
        </w:tc>
        <w:tc>
          <w:tcPr>
            <w:tcW w:w="6616" w:type="dxa"/>
            <w:gridSpan w:val="4"/>
            <w:tcBorders>
              <w:top w:val="nil"/>
              <w:left w:val="nil"/>
              <w:bottom w:val="nil"/>
              <w:right w:val="nil"/>
            </w:tcBorders>
            <w:shd w:val="clear" w:color="auto" w:fill="auto"/>
            <w:noWrap/>
            <w:vAlign w:val="center"/>
            <w:hideMark/>
          </w:tcPr>
          <w:p w:rsidR="00F97FC3" w:rsidRDefault="00F97FC3" w:rsidP="00F97FC3">
            <w:pPr>
              <w:pStyle w:val="Heading3"/>
              <w:spacing w:before="0" w:after="0"/>
              <w:rPr>
                <w:bCs/>
              </w:rPr>
            </w:pPr>
            <w:r w:rsidRPr="00F97FC3">
              <w:rPr>
                <w:bCs/>
              </w:rPr>
              <w:t>Number of members on the board</w:t>
            </w:r>
          </w:p>
          <w:p w:rsidR="00F97FC3" w:rsidRPr="00F97FC3" w:rsidRDefault="00F97FC3" w:rsidP="00F97FC3"/>
        </w:tc>
        <w:tc>
          <w:tcPr>
            <w:tcW w:w="476" w:type="dxa"/>
            <w:tcBorders>
              <w:top w:val="nil"/>
              <w:left w:val="nil"/>
              <w:bottom w:val="nil"/>
              <w:right w:val="nil"/>
            </w:tcBorders>
            <w:shd w:val="clear" w:color="auto" w:fill="auto"/>
            <w:noWrap/>
            <w:vAlign w:val="bottom"/>
            <w:hideMark/>
          </w:tcPr>
          <w:p w:rsidR="00F97FC3" w:rsidRPr="00F97FC3" w:rsidRDefault="00F97FC3" w:rsidP="00F97FC3">
            <w:pPr>
              <w:pStyle w:val="Heading3"/>
              <w:spacing w:before="0" w:after="0"/>
            </w:pPr>
          </w:p>
        </w:tc>
      </w:tr>
      <w:tr w:rsidR="00F97FC3" w:rsidRPr="00F97FC3" w:rsidTr="00BA66F0">
        <w:trPr>
          <w:trHeight w:val="300"/>
        </w:trPr>
        <w:tc>
          <w:tcPr>
            <w:tcW w:w="940"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871"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540"/>
            </w:tblGrid>
            <w:tr w:rsidR="00F97FC3" w:rsidRPr="00F97FC3" w:rsidTr="00BA66F0">
              <w:trPr>
                <w:trHeight w:val="300"/>
                <w:tblCellSpacing w:w="0" w:type="dxa"/>
              </w:trPr>
              <w:tc>
                <w:tcPr>
                  <w:tcW w:w="1540" w:type="dxa"/>
                  <w:tcBorders>
                    <w:top w:val="nil"/>
                    <w:left w:val="nil"/>
                    <w:bottom w:val="nil"/>
                    <w:right w:val="nil"/>
                  </w:tcBorders>
                  <w:shd w:val="clear" w:color="auto" w:fill="auto"/>
                  <w:noWrap/>
                  <w:vAlign w:val="center"/>
                  <w:hideMark/>
                </w:tcPr>
                <w:p w:rsidR="00F97FC3" w:rsidRPr="00F97FC3" w:rsidRDefault="00F97FC3" w:rsidP="00F97FC3">
                  <w:pPr>
                    <w:spacing w:after="0"/>
                    <w:rPr>
                      <w:b/>
                      <w:bCs/>
                    </w:rPr>
                  </w:pPr>
                  <w:r w:rsidRPr="00F97FC3">
                    <w:rPr>
                      <w:noProof/>
                      <w:lang w:eastAsia="en-AU"/>
                    </w:rPr>
                    <mc:AlternateContent>
                      <mc:Choice Requires="wps">
                        <w:drawing>
                          <wp:anchor distT="0" distB="0" distL="114300" distR="114300" simplePos="0" relativeHeight="251663360" behindDoc="0" locked="0" layoutInCell="1" allowOverlap="1" wp14:anchorId="0A8D9F82" wp14:editId="762CE5F0">
                            <wp:simplePos x="0" y="0"/>
                            <wp:positionH relativeFrom="column">
                              <wp:posOffset>826770</wp:posOffset>
                            </wp:positionH>
                            <wp:positionV relativeFrom="paragraph">
                              <wp:posOffset>71755</wp:posOffset>
                            </wp:positionV>
                            <wp:extent cx="2247900" cy="0"/>
                            <wp:effectExtent l="38100" t="76200" r="19050" b="114300"/>
                            <wp:wrapNone/>
                            <wp:docPr id="9" name="Straight Arrow Connector 9"/>
                            <wp:cNvGraphicFramePr/>
                            <a:graphic xmlns:a="http://schemas.openxmlformats.org/drawingml/2006/main">
                              <a:graphicData uri="http://schemas.microsoft.com/office/word/2010/wordprocessingShape">
                                <wps:wsp>
                                  <wps:cNvCnPr/>
                                  <wps:spPr>
                                    <a:xfrm>
                                      <a:off x="0" y="0"/>
                                      <a:ext cx="2247900" cy="0"/>
                                    </a:xfrm>
                                    <a:prstGeom prst="straightConnector1">
                                      <a:avLst/>
                                    </a:prstGeom>
                                    <a:ln w="19050">
                                      <a:solidFill>
                                        <a:schemeClr val="accent6"/>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502698F" id="_x0000_t32" coordsize="21600,21600" o:spt="32" o:oned="t" path="m,l21600,21600e" filled="f">
                            <v:path arrowok="t" fillok="f" o:connecttype="none"/>
                            <o:lock v:ext="edit" shapetype="t"/>
                          </v:shapetype>
                          <v:shape id="Straight Arrow Connector 9" o:spid="_x0000_s1026" type="#_x0000_t32" style="position:absolute;margin-left:65.1pt;margin-top:5.65pt;width:17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" strokecolor="#1e5e5e [3209]" strokeweight="1.5pt">
                            <v:stroke startarrow="open" endarrow="open"/>
                          </v:shape>
                        </w:pict>
                      </mc:Fallback>
                    </mc:AlternateContent>
                  </w:r>
                  <w:r w:rsidRPr="00F97FC3">
                    <w:rPr>
                      <w:b/>
                      <w:bCs/>
                    </w:rPr>
                    <w:t xml:space="preserve">Minimum </w:t>
                  </w:r>
                </w:p>
              </w:tc>
            </w:tr>
          </w:tbl>
          <w:p w:rsidR="00F97FC3" w:rsidRPr="00F97FC3" w:rsidRDefault="00F97FC3" w:rsidP="00F97FC3">
            <w:pPr>
              <w:spacing w:after="0"/>
            </w:pPr>
          </w:p>
        </w:tc>
        <w:tc>
          <w:tcPr>
            <w:tcW w:w="1511"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609" w:type="dxa"/>
            <w:tcBorders>
              <w:top w:val="nil"/>
              <w:left w:val="nil"/>
              <w:bottom w:val="nil"/>
              <w:right w:val="nil"/>
            </w:tcBorders>
            <w:shd w:val="clear" w:color="auto" w:fill="auto"/>
            <w:vAlign w:val="center"/>
            <w:hideMark/>
          </w:tcPr>
          <w:p w:rsidR="00F97FC3" w:rsidRPr="00F97FC3" w:rsidRDefault="00F97FC3" w:rsidP="00F97FC3">
            <w:pPr>
              <w:spacing w:after="0"/>
            </w:pPr>
          </w:p>
        </w:tc>
        <w:tc>
          <w:tcPr>
            <w:tcW w:w="1625" w:type="dxa"/>
            <w:tcBorders>
              <w:top w:val="nil"/>
              <w:left w:val="nil"/>
              <w:bottom w:val="nil"/>
              <w:right w:val="nil"/>
            </w:tcBorders>
            <w:shd w:val="clear" w:color="auto" w:fill="auto"/>
            <w:noWrap/>
            <w:vAlign w:val="center"/>
            <w:hideMark/>
          </w:tcPr>
          <w:p w:rsidR="00F97FC3" w:rsidRPr="00F97FC3" w:rsidRDefault="00F97FC3" w:rsidP="00F97FC3">
            <w:pPr>
              <w:spacing w:after="0"/>
              <w:rPr>
                <w:b/>
                <w:bCs/>
              </w:rPr>
            </w:pPr>
            <w:r w:rsidRPr="00F97FC3">
              <w:rPr>
                <w:b/>
                <w:bCs/>
              </w:rPr>
              <w:t>Maximum</w:t>
            </w:r>
          </w:p>
        </w:tc>
        <w:tc>
          <w:tcPr>
            <w:tcW w:w="476" w:type="dxa"/>
            <w:tcBorders>
              <w:top w:val="nil"/>
              <w:left w:val="nil"/>
              <w:bottom w:val="nil"/>
              <w:right w:val="nil"/>
            </w:tcBorders>
            <w:shd w:val="clear" w:color="auto" w:fill="auto"/>
            <w:noWrap/>
            <w:vAlign w:val="bottom"/>
            <w:hideMark/>
          </w:tcPr>
          <w:p w:rsidR="00F97FC3" w:rsidRPr="00F97FC3" w:rsidRDefault="00F97FC3" w:rsidP="00F97FC3">
            <w:pPr>
              <w:spacing w:after="0"/>
            </w:pPr>
          </w:p>
        </w:tc>
      </w:tr>
      <w:tr w:rsidR="00F97FC3" w:rsidRPr="00F97FC3" w:rsidTr="00BA66F0">
        <w:trPr>
          <w:trHeight w:val="300"/>
        </w:trPr>
        <w:tc>
          <w:tcPr>
            <w:tcW w:w="940"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871" w:type="dxa"/>
            <w:tcBorders>
              <w:top w:val="nil"/>
              <w:left w:val="nil"/>
              <w:bottom w:val="nil"/>
              <w:right w:val="single" w:sz="4" w:space="0" w:color="FFFFFF"/>
            </w:tcBorders>
            <w:shd w:val="clear" w:color="000000" w:fill="0070C0"/>
            <w:noWrap/>
            <w:vAlign w:val="center"/>
            <w:hideMark/>
          </w:tcPr>
          <w:p w:rsidR="00F97FC3" w:rsidRPr="00F97FC3" w:rsidRDefault="00F97FC3" w:rsidP="00F97FC3">
            <w:pPr>
              <w:spacing w:after="0"/>
              <w:rPr>
                <w:b/>
                <w:bCs/>
              </w:rPr>
            </w:pPr>
            <w:r w:rsidRPr="00F97FC3">
              <w:rPr>
                <w:b/>
                <w:bCs/>
              </w:rPr>
              <w:t>5</w:t>
            </w:r>
          </w:p>
        </w:tc>
        <w:tc>
          <w:tcPr>
            <w:tcW w:w="1511" w:type="dxa"/>
            <w:tcBorders>
              <w:top w:val="nil"/>
              <w:left w:val="nil"/>
              <w:bottom w:val="nil"/>
              <w:right w:val="single" w:sz="4" w:space="0" w:color="FFFFFF"/>
            </w:tcBorders>
            <w:shd w:val="clear" w:color="000000" w:fill="0070C0"/>
            <w:noWrap/>
            <w:vAlign w:val="center"/>
            <w:hideMark/>
          </w:tcPr>
          <w:p w:rsidR="00F97FC3" w:rsidRPr="00F97FC3" w:rsidRDefault="00F97FC3" w:rsidP="00F97FC3">
            <w:pPr>
              <w:spacing w:after="0"/>
              <w:rPr>
                <w:b/>
                <w:bCs/>
              </w:rPr>
            </w:pPr>
            <w:r w:rsidRPr="00F97FC3">
              <w:rPr>
                <w:b/>
                <w:bCs/>
              </w:rPr>
              <w:t>10</w:t>
            </w:r>
          </w:p>
        </w:tc>
        <w:tc>
          <w:tcPr>
            <w:tcW w:w="1609" w:type="dxa"/>
            <w:tcBorders>
              <w:top w:val="nil"/>
              <w:left w:val="nil"/>
              <w:bottom w:val="nil"/>
              <w:right w:val="single" w:sz="4" w:space="0" w:color="FFFFFF"/>
            </w:tcBorders>
            <w:shd w:val="clear" w:color="000000" w:fill="0070C0"/>
            <w:noWrap/>
            <w:vAlign w:val="center"/>
            <w:hideMark/>
          </w:tcPr>
          <w:p w:rsidR="00F97FC3" w:rsidRPr="00F97FC3" w:rsidRDefault="00F97FC3" w:rsidP="00F97FC3">
            <w:pPr>
              <w:spacing w:after="0"/>
              <w:rPr>
                <w:b/>
                <w:bCs/>
              </w:rPr>
            </w:pPr>
            <w:r w:rsidRPr="00F97FC3">
              <w:rPr>
                <w:b/>
                <w:bCs/>
              </w:rPr>
              <w:t>15</w:t>
            </w:r>
          </w:p>
        </w:tc>
        <w:tc>
          <w:tcPr>
            <w:tcW w:w="1625" w:type="dxa"/>
            <w:tcBorders>
              <w:top w:val="nil"/>
              <w:left w:val="nil"/>
              <w:bottom w:val="nil"/>
              <w:right w:val="nil"/>
            </w:tcBorders>
            <w:shd w:val="clear" w:color="000000" w:fill="0070C0"/>
            <w:noWrap/>
            <w:vAlign w:val="center"/>
            <w:hideMark/>
          </w:tcPr>
          <w:p w:rsidR="00F97FC3" w:rsidRPr="00F97FC3" w:rsidRDefault="00F97FC3" w:rsidP="00F97FC3">
            <w:pPr>
              <w:spacing w:after="0"/>
              <w:rPr>
                <w:b/>
                <w:bCs/>
              </w:rPr>
            </w:pPr>
            <w:r w:rsidRPr="00F97FC3">
              <w:rPr>
                <w:b/>
                <w:bCs/>
              </w:rPr>
              <w:t>19</w:t>
            </w:r>
          </w:p>
        </w:tc>
        <w:tc>
          <w:tcPr>
            <w:tcW w:w="476" w:type="dxa"/>
            <w:tcBorders>
              <w:top w:val="nil"/>
              <w:left w:val="single" w:sz="4" w:space="0" w:color="FFFFFF"/>
              <w:bottom w:val="single" w:sz="4" w:space="0" w:color="FFFFFF"/>
              <w:right w:val="nil"/>
            </w:tcBorders>
            <w:shd w:val="clear" w:color="000000" w:fill="0070C0"/>
            <w:noWrap/>
            <w:vAlign w:val="bottom"/>
            <w:hideMark/>
          </w:tcPr>
          <w:p w:rsidR="00F97FC3" w:rsidRPr="00F97FC3" w:rsidRDefault="00F97FC3" w:rsidP="00F97FC3">
            <w:pPr>
              <w:spacing w:after="0"/>
            </w:pPr>
            <w:r w:rsidRPr="00F97FC3">
              <w:t> </w:t>
            </w:r>
          </w:p>
        </w:tc>
      </w:tr>
      <w:tr w:rsidR="00F97FC3" w:rsidRPr="00F97FC3" w:rsidTr="00BA66F0">
        <w:trPr>
          <w:trHeight w:val="300"/>
        </w:trPr>
        <w:tc>
          <w:tcPr>
            <w:tcW w:w="940"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871" w:type="dxa"/>
            <w:tcBorders>
              <w:top w:val="nil"/>
              <w:left w:val="nil"/>
              <w:bottom w:val="single" w:sz="4" w:space="0" w:color="FFFFFF"/>
              <w:right w:val="nil"/>
            </w:tcBorders>
            <w:shd w:val="clear" w:color="000000" w:fill="C5D9F1"/>
            <w:noWrap/>
            <w:vAlign w:val="center"/>
            <w:hideMark/>
          </w:tcPr>
          <w:p w:rsidR="00F97FC3" w:rsidRPr="00F97FC3" w:rsidRDefault="00F97FC3" w:rsidP="00F97FC3">
            <w:pPr>
              <w:spacing w:after="0"/>
            </w:pPr>
            <w:r w:rsidRPr="00F97FC3">
              <w:t>Parent</w:t>
            </w:r>
          </w:p>
        </w:tc>
        <w:tc>
          <w:tcPr>
            <w:tcW w:w="1511" w:type="dxa"/>
            <w:tcBorders>
              <w:top w:val="nil"/>
              <w:left w:val="single" w:sz="4" w:space="0" w:color="FFFFFF"/>
              <w:bottom w:val="single" w:sz="4" w:space="0" w:color="FFFFFF"/>
              <w:right w:val="single" w:sz="4" w:space="0" w:color="FFFFFF"/>
            </w:tcBorders>
            <w:shd w:val="clear" w:color="000000" w:fill="C5D9F1"/>
            <w:noWrap/>
            <w:vAlign w:val="center"/>
            <w:hideMark/>
          </w:tcPr>
          <w:p w:rsidR="00F97FC3" w:rsidRPr="00F97FC3" w:rsidRDefault="00F97FC3" w:rsidP="00F97FC3">
            <w:pPr>
              <w:spacing w:after="0"/>
            </w:pPr>
            <w:r w:rsidRPr="00F97FC3">
              <w:t>Parent</w:t>
            </w:r>
          </w:p>
        </w:tc>
        <w:tc>
          <w:tcPr>
            <w:tcW w:w="1609" w:type="dxa"/>
            <w:tcBorders>
              <w:top w:val="nil"/>
              <w:left w:val="nil"/>
              <w:bottom w:val="single" w:sz="4" w:space="0" w:color="FFFFFF"/>
              <w:right w:val="single" w:sz="4" w:space="0" w:color="FFFFFF"/>
            </w:tcBorders>
            <w:shd w:val="clear" w:color="000000" w:fill="C5D9F1"/>
            <w:noWrap/>
            <w:vAlign w:val="center"/>
            <w:hideMark/>
          </w:tcPr>
          <w:p w:rsidR="00F97FC3" w:rsidRPr="00F97FC3" w:rsidRDefault="00F97FC3" w:rsidP="00F97FC3">
            <w:pPr>
              <w:spacing w:after="0"/>
            </w:pPr>
            <w:r w:rsidRPr="00F97FC3">
              <w:t>Parent</w:t>
            </w:r>
          </w:p>
        </w:tc>
        <w:tc>
          <w:tcPr>
            <w:tcW w:w="1625" w:type="dxa"/>
            <w:tcBorders>
              <w:top w:val="nil"/>
              <w:left w:val="nil"/>
              <w:bottom w:val="single" w:sz="4" w:space="0" w:color="FFFFFF"/>
              <w:right w:val="nil"/>
            </w:tcBorders>
            <w:shd w:val="clear" w:color="000000" w:fill="C5D9F1"/>
            <w:noWrap/>
            <w:vAlign w:val="center"/>
            <w:hideMark/>
          </w:tcPr>
          <w:p w:rsidR="00F97FC3" w:rsidRPr="00F97FC3" w:rsidRDefault="00F97FC3" w:rsidP="00F97FC3">
            <w:pPr>
              <w:spacing w:after="0"/>
            </w:pPr>
            <w:r w:rsidRPr="00F97FC3">
              <w:t>Parent</w:t>
            </w:r>
          </w:p>
        </w:tc>
        <w:tc>
          <w:tcPr>
            <w:tcW w:w="476" w:type="dxa"/>
            <w:tcBorders>
              <w:top w:val="nil"/>
              <w:left w:val="nil"/>
              <w:bottom w:val="single" w:sz="4" w:space="0" w:color="FFFFFF"/>
              <w:right w:val="nil"/>
            </w:tcBorders>
            <w:shd w:val="clear" w:color="000000" w:fill="0070C0"/>
            <w:noWrap/>
            <w:vAlign w:val="bottom"/>
            <w:hideMark/>
          </w:tcPr>
          <w:p w:rsidR="00F97FC3" w:rsidRPr="00F97FC3" w:rsidRDefault="00F97FC3" w:rsidP="00F97FC3">
            <w:pPr>
              <w:spacing w:after="0"/>
            </w:pPr>
            <w:r w:rsidRPr="00F97FC3">
              <w:t>1</w:t>
            </w:r>
          </w:p>
        </w:tc>
      </w:tr>
      <w:tr w:rsidR="00F97FC3" w:rsidRPr="00F97FC3" w:rsidTr="00BA66F0">
        <w:trPr>
          <w:trHeight w:val="300"/>
        </w:trPr>
        <w:tc>
          <w:tcPr>
            <w:tcW w:w="940"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871" w:type="dxa"/>
            <w:tcBorders>
              <w:top w:val="nil"/>
              <w:left w:val="nil"/>
              <w:bottom w:val="single" w:sz="4" w:space="0" w:color="FFFFFF"/>
              <w:right w:val="nil"/>
            </w:tcBorders>
            <w:shd w:val="clear" w:color="000000" w:fill="C5D9F1"/>
            <w:noWrap/>
            <w:vAlign w:val="center"/>
            <w:hideMark/>
          </w:tcPr>
          <w:p w:rsidR="00F97FC3" w:rsidRPr="00F97FC3" w:rsidRDefault="00F97FC3" w:rsidP="00F97FC3">
            <w:pPr>
              <w:spacing w:after="0"/>
            </w:pPr>
            <w:r w:rsidRPr="00F97FC3">
              <w:t>Parent</w:t>
            </w:r>
          </w:p>
        </w:tc>
        <w:tc>
          <w:tcPr>
            <w:tcW w:w="1511" w:type="dxa"/>
            <w:tcBorders>
              <w:top w:val="nil"/>
              <w:left w:val="single" w:sz="4" w:space="0" w:color="FFFFFF"/>
              <w:bottom w:val="single" w:sz="4" w:space="0" w:color="FFFFFF"/>
              <w:right w:val="single" w:sz="4" w:space="0" w:color="FFFFFF"/>
            </w:tcBorders>
            <w:shd w:val="clear" w:color="000000" w:fill="C5D9F1"/>
            <w:noWrap/>
            <w:vAlign w:val="center"/>
            <w:hideMark/>
          </w:tcPr>
          <w:p w:rsidR="00F97FC3" w:rsidRPr="00F97FC3" w:rsidRDefault="00F97FC3" w:rsidP="00F97FC3">
            <w:pPr>
              <w:spacing w:after="0"/>
            </w:pPr>
            <w:r w:rsidRPr="00F97FC3">
              <w:t>Parent</w:t>
            </w:r>
          </w:p>
        </w:tc>
        <w:tc>
          <w:tcPr>
            <w:tcW w:w="1609" w:type="dxa"/>
            <w:tcBorders>
              <w:top w:val="nil"/>
              <w:left w:val="nil"/>
              <w:bottom w:val="single" w:sz="4" w:space="0" w:color="FFFFFF"/>
              <w:right w:val="single" w:sz="4" w:space="0" w:color="FFFFFF"/>
            </w:tcBorders>
            <w:shd w:val="clear" w:color="000000" w:fill="C5D9F1"/>
            <w:noWrap/>
            <w:vAlign w:val="center"/>
            <w:hideMark/>
          </w:tcPr>
          <w:p w:rsidR="00F97FC3" w:rsidRPr="00F97FC3" w:rsidRDefault="00F97FC3" w:rsidP="00F97FC3">
            <w:pPr>
              <w:spacing w:after="0"/>
            </w:pPr>
            <w:r w:rsidRPr="00F97FC3">
              <w:t>Parent</w:t>
            </w:r>
          </w:p>
        </w:tc>
        <w:tc>
          <w:tcPr>
            <w:tcW w:w="1625" w:type="dxa"/>
            <w:tcBorders>
              <w:top w:val="nil"/>
              <w:left w:val="nil"/>
              <w:bottom w:val="single" w:sz="4" w:space="0" w:color="FFFFFF"/>
              <w:right w:val="nil"/>
            </w:tcBorders>
            <w:shd w:val="clear" w:color="000000" w:fill="C5D9F1"/>
            <w:noWrap/>
            <w:vAlign w:val="center"/>
            <w:hideMark/>
          </w:tcPr>
          <w:p w:rsidR="00F97FC3" w:rsidRPr="00F97FC3" w:rsidRDefault="00F97FC3" w:rsidP="00F97FC3">
            <w:pPr>
              <w:spacing w:after="0"/>
            </w:pPr>
            <w:r w:rsidRPr="00F97FC3">
              <w:t>Parent</w:t>
            </w:r>
          </w:p>
        </w:tc>
        <w:tc>
          <w:tcPr>
            <w:tcW w:w="476" w:type="dxa"/>
            <w:tcBorders>
              <w:top w:val="nil"/>
              <w:left w:val="nil"/>
              <w:bottom w:val="single" w:sz="4" w:space="0" w:color="FFFFFF"/>
              <w:right w:val="nil"/>
            </w:tcBorders>
            <w:shd w:val="clear" w:color="000000" w:fill="0070C0"/>
            <w:noWrap/>
            <w:vAlign w:val="bottom"/>
            <w:hideMark/>
          </w:tcPr>
          <w:p w:rsidR="00F97FC3" w:rsidRPr="00F97FC3" w:rsidRDefault="00F97FC3" w:rsidP="00F97FC3">
            <w:pPr>
              <w:spacing w:after="0"/>
            </w:pPr>
            <w:r w:rsidRPr="00F97FC3">
              <w:t>2</w:t>
            </w:r>
          </w:p>
        </w:tc>
      </w:tr>
      <w:tr w:rsidR="00F97FC3" w:rsidRPr="00F97FC3" w:rsidTr="00BA66F0">
        <w:trPr>
          <w:trHeight w:val="300"/>
        </w:trPr>
        <w:tc>
          <w:tcPr>
            <w:tcW w:w="940"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871" w:type="dxa"/>
            <w:tcBorders>
              <w:top w:val="nil"/>
              <w:left w:val="nil"/>
              <w:bottom w:val="single" w:sz="4" w:space="0" w:color="FFFFFF"/>
              <w:right w:val="nil"/>
            </w:tcBorders>
            <w:shd w:val="clear" w:color="000000" w:fill="C5D9F1"/>
            <w:noWrap/>
            <w:vAlign w:val="center"/>
            <w:hideMark/>
          </w:tcPr>
          <w:p w:rsidR="00F97FC3" w:rsidRPr="00F97FC3" w:rsidRDefault="00F97FC3" w:rsidP="00F97FC3">
            <w:pPr>
              <w:spacing w:after="0"/>
            </w:pPr>
            <w:r w:rsidRPr="00F97FC3">
              <w:t>Parent</w:t>
            </w:r>
          </w:p>
        </w:tc>
        <w:tc>
          <w:tcPr>
            <w:tcW w:w="1511" w:type="dxa"/>
            <w:tcBorders>
              <w:top w:val="nil"/>
              <w:left w:val="single" w:sz="4" w:space="0" w:color="FFFFFF"/>
              <w:bottom w:val="single" w:sz="4" w:space="0" w:color="FFFFFF"/>
              <w:right w:val="single" w:sz="4" w:space="0" w:color="FFFFFF"/>
            </w:tcBorders>
            <w:shd w:val="clear" w:color="000000" w:fill="C5D9F1"/>
            <w:noWrap/>
            <w:vAlign w:val="center"/>
            <w:hideMark/>
          </w:tcPr>
          <w:p w:rsidR="00F97FC3" w:rsidRPr="00F97FC3" w:rsidRDefault="00F97FC3" w:rsidP="00F97FC3">
            <w:pPr>
              <w:spacing w:after="0"/>
            </w:pPr>
            <w:r w:rsidRPr="00F97FC3">
              <w:t>Parent</w:t>
            </w:r>
          </w:p>
        </w:tc>
        <w:tc>
          <w:tcPr>
            <w:tcW w:w="1609" w:type="dxa"/>
            <w:tcBorders>
              <w:top w:val="nil"/>
              <w:left w:val="nil"/>
              <w:bottom w:val="single" w:sz="4" w:space="0" w:color="FFFFFF"/>
              <w:right w:val="single" w:sz="4" w:space="0" w:color="FFFFFF"/>
            </w:tcBorders>
            <w:shd w:val="clear" w:color="000000" w:fill="C5D9F1"/>
            <w:noWrap/>
            <w:vAlign w:val="center"/>
            <w:hideMark/>
          </w:tcPr>
          <w:p w:rsidR="00F97FC3" w:rsidRPr="00F97FC3" w:rsidRDefault="00F97FC3" w:rsidP="00F97FC3">
            <w:pPr>
              <w:spacing w:after="0"/>
            </w:pPr>
            <w:r w:rsidRPr="00F97FC3">
              <w:t>Parent</w:t>
            </w:r>
          </w:p>
        </w:tc>
        <w:tc>
          <w:tcPr>
            <w:tcW w:w="1625" w:type="dxa"/>
            <w:tcBorders>
              <w:top w:val="nil"/>
              <w:left w:val="nil"/>
              <w:bottom w:val="single" w:sz="4" w:space="0" w:color="FFFFFF"/>
              <w:right w:val="nil"/>
            </w:tcBorders>
            <w:shd w:val="clear" w:color="000000" w:fill="C5D9F1"/>
            <w:noWrap/>
            <w:vAlign w:val="center"/>
            <w:hideMark/>
          </w:tcPr>
          <w:p w:rsidR="00F97FC3" w:rsidRPr="00F97FC3" w:rsidRDefault="00F97FC3" w:rsidP="00F97FC3">
            <w:pPr>
              <w:spacing w:after="0"/>
            </w:pPr>
            <w:r w:rsidRPr="00F97FC3">
              <w:t>Parent</w:t>
            </w:r>
          </w:p>
        </w:tc>
        <w:tc>
          <w:tcPr>
            <w:tcW w:w="476" w:type="dxa"/>
            <w:tcBorders>
              <w:top w:val="nil"/>
              <w:left w:val="nil"/>
              <w:bottom w:val="single" w:sz="4" w:space="0" w:color="FFFFFF"/>
              <w:right w:val="nil"/>
            </w:tcBorders>
            <w:shd w:val="clear" w:color="000000" w:fill="0070C0"/>
            <w:noWrap/>
            <w:vAlign w:val="bottom"/>
            <w:hideMark/>
          </w:tcPr>
          <w:p w:rsidR="00F97FC3" w:rsidRPr="00F97FC3" w:rsidRDefault="00F97FC3" w:rsidP="00F97FC3">
            <w:pPr>
              <w:spacing w:after="0"/>
            </w:pPr>
            <w:r w:rsidRPr="00F97FC3">
              <w:t>3</w:t>
            </w:r>
          </w:p>
        </w:tc>
      </w:tr>
      <w:tr w:rsidR="00F97FC3" w:rsidRPr="00F97FC3" w:rsidTr="00BA66F0">
        <w:trPr>
          <w:trHeight w:val="300"/>
        </w:trPr>
        <w:tc>
          <w:tcPr>
            <w:tcW w:w="940"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871" w:type="dxa"/>
            <w:tcBorders>
              <w:top w:val="nil"/>
              <w:left w:val="nil"/>
              <w:bottom w:val="single" w:sz="4" w:space="0" w:color="FFFFFF"/>
              <w:right w:val="nil"/>
            </w:tcBorders>
            <w:shd w:val="clear" w:color="000000" w:fill="C5D9F1"/>
            <w:noWrap/>
            <w:vAlign w:val="center"/>
            <w:hideMark/>
          </w:tcPr>
          <w:p w:rsidR="00F97FC3" w:rsidRPr="00F97FC3" w:rsidRDefault="00F97FC3" w:rsidP="00F97FC3">
            <w:pPr>
              <w:spacing w:after="0"/>
            </w:pPr>
            <w:r w:rsidRPr="00F97FC3">
              <w:t>Principal</w:t>
            </w:r>
          </w:p>
        </w:tc>
        <w:tc>
          <w:tcPr>
            <w:tcW w:w="1511" w:type="dxa"/>
            <w:tcBorders>
              <w:top w:val="nil"/>
              <w:left w:val="single" w:sz="4" w:space="0" w:color="FFFFFF"/>
              <w:bottom w:val="single" w:sz="4" w:space="0" w:color="FFFFFF"/>
              <w:right w:val="single" w:sz="4" w:space="0" w:color="FFFFFF"/>
            </w:tcBorders>
            <w:shd w:val="clear" w:color="000000" w:fill="C5D9F1"/>
            <w:noWrap/>
            <w:vAlign w:val="center"/>
            <w:hideMark/>
          </w:tcPr>
          <w:p w:rsidR="00F97FC3" w:rsidRPr="00F97FC3" w:rsidRDefault="00F97FC3" w:rsidP="00F97FC3">
            <w:pPr>
              <w:spacing w:after="0"/>
            </w:pPr>
            <w:r w:rsidRPr="00F97FC3">
              <w:t>Parent</w:t>
            </w:r>
          </w:p>
        </w:tc>
        <w:tc>
          <w:tcPr>
            <w:tcW w:w="1609" w:type="dxa"/>
            <w:tcBorders>
              <w:top w:val="nil"/>
              <w:left w:val="nil"/>
              <w:bottom w:val="single" w:sz="4" w:space="0" w:color="FFFFFF"/>
              <w:right w:val="single" w:sz="4" w:space="0" w:color="FFFFFF"/>
            </w:tcBorders>
            <w:shd w:val="clear" w:color="000000" w:fill="C5D9F1"/>
            <w:noWrap/>
            <w:vAlign w:val="center"/>
            <w:hideMark/>
          </w:tcPr>
          <w:p w:rsidR="00F97FC3" w:rsidRPr="00F97FC3" w:rsidRDefault="00F97FC3" w:rsidP="00F97FC3">
            <w:pPr>
              <w:spacing w:after="0"/>
            </w:pPr>
            <w:r w:rsidRPr="00F97FC3">
              <w:t>Parent</w:t>
            </w:r>
          </w:p>
        </w:tc>
        <w:tc>
          <w:tcPr>
            <w:tcW w:w="1625" w:type="dxa"/>
            <w:tcBorders>
              <w:top w:val="nil"/>
              <w:left w:val="nil"/>
              <w:bottom w:val="single" w:sz="4" w:space="0" w:color="FFFFFF"/>
              <w:right w:val="nil"/>
            </w:tcBorders>
            <w:shd w:val="clear" w:color="000000" w:fill="C5D9F1"/>
            <w:noWrap/>
            <w:vAlign w:val="center"/>
            <w:hideMark/>
          </w:tcPr>
          <w:p w:rsidR="00F97FC3" w:rsidRPr="00F97FC3" w:rsidRDefault="00F97FC3" w:rsidP="00F97FC3">
            <w:pPr>
              <w:spacing w:after="0"/>
            </w:pPr>
            <w:r w:rsidRPr="00F97FC3">
              <w:t>Parent</w:t>
            </w:r>
          </w:p>
        </w:tc>
        <w:tc>
          <w:tcPr>
            <w:tcW w:w="476" w:type="dxa"/>
            <w:tcBorders>
              <w:top w:val="nil"/>
              <w:left w:val="nil"/>
              <w:bottom w:val="single" w:sz="4" w:space="0" w:color="FFFFFF"/>
              <w:right w:val="nil"/>
            </w:tcBorders>
            <w:shd w:val="clear" w:color="000000" w:fill="0070C0"/>
            <w:noWrap/>
            <w:vAlign w:val="bottom"/>
            <w:hideMark/>
          </w:tcPr>
          <w:p w:rsidR="00F97FC3" w:rsidRPr="00F97FC3" w:rsidRDefault="00F97FC3" w:rsidP="00F97FC3">
            <w:pPr>
              <w:spacing w:after="0"/>
            </w:pPr>
            <w:r w:rsidRPr="00F97FC3">
              <w:t>4</w:t>
            </w:r>
          </w:p>
        </w:tc>
      </w:tr>
      <w:tr w:rsidR="00F97FC3" w:rsidRPr="00F97FC3" w:rsidTr="00BA66F0">
        <w:trPr>
          <w:trHeight w:val="300"/>
        </w:trPr>
        <w:tc>
          <w:tcPr>
            <w:tcW w:w="940"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871" w:type="dxa"/>
            <w:tcBorders>
              <w:top w:val="nil"/>
              <w:left w:val="nil"/>
              <w:bottom w:val="single" w:sz="4" w:space="0" w:color="FFFFFF"/>
              <w:right w:val="nil"/>
            </w:tcBorders>
            <w:shd w:val="clear" w:color="000000" w:fill="C5D9F1"/>
            <w:noWrap/>
            <w:vAlign w:val="center"/>
            <w:hideMark/>
          </w:tcPr>
          <w:p w:rsidR="00F97FC3" w:rsidRPr="00F97FC3" w:rsidRDefault="00F97FC3" w:rsidP="00F97FC3">
            <w:pPr>
              <w:spacing w:after="0"/>
            </w:pPr>
            <w:r w:rsidRPr="00F97FC3">
              <w:t>Teacher</w:t>
            </w:r>
          </w:p>
        </w:tc>
        <w:tc>
          <w:tcPr>
            <w:tcW w:w="1511" w:type="dxa"/>
            <w:tcBorders>
              <w:top w:val="nil"/>
              <w:left w:val="single" w:sz="4" w:space="0" w:color="FFFFFF"/>
              <w:bottom w:val="single" w:sz="4" w:space="0" w:color="FFFFFF"/>
              <w:right w:val="single" w:sz="4" w:space="0" w:color="FFFFFF"/>
            </w:tcBorders>
            <w:shd w:val="clear" w:color="000000" w:fill="C5D9F1"/>
            <w:noWrap/>
            <w:vAlign w:val="center"/>
            <w:hideMark/>
          </w:tcPr>
          <w:p w:rsidR="00F97FC3" w:rsidRPr="00F97FC3" w:rsidRDefault="00F97FC3" w:rsidP="00F97FC3">
            <w:pPr>
              <w:spacing w:after="0"/>
            </w:pPr>
            <w:r w:rsidRPr="00F97FC3">
              <w:t>Parent</w:t>
            </w:r>
          </w:p>
        </w:tc>
        <w:tc>
          <w:tcPr>
            <w:tcW w:w="1609" w:type="dxa"/>
            <w:tcBorders>
              <w:top w:val="nil"/>
              <w:left w:val="nil"/>
              <w:bottom w:val="single" w:sz="4" w:space="0" w:color="FFFFFF"/>
              <w:right w:val="single" w:sz="4" w:space="0" w:color="FFFFFF"/>
            </w:tcBorders>
            <w:shd w:val="clear" w:color="000000" w:fill="C5D9F1"/>
            <w:noWrap/>
            <w:vAlign w:val="center"/>
            <w:hideMark/>
          </w:tcPr>
          <w:p w:rsidR="00F97FC3" w:rsidRPr="00F97FC3" w:rsidRDefault="00F97FC3" w:rsidP="00F97FC3">
            <w:pPr>
              <w:spacing w:after="0"/>
            </w:pPr>
            <w:r w:rsidRPr="00F97FC3">
              <w:t>Parent</w:t>
            </w:r>
          </w:p>
        </w:tc>
        <w:tc>
          <w:tcPr>
            <w:tcW w:w="1625" w:type="dxa"/>
            <w:tcBorders>
              <w:top w:val="nil"/>
              <w:left w:val="nil"/>
              <w:bottom w:val="single" w:sz="4" w:space="0" w:color="FFFFFF"/>
              <w:right w:val="nil"/>
            </w:tcBorders>
            <w:shd w:val="clear" w:color="000000" w:fill="C5D9F1"/>
            <w:noWrap/>
            <w:vAlign w:val="center"/>
            <w:hideMark/>
          </w:tcPr>
          <w:p w:rsidR="00F97FC3" w:rsidRPr="00F97FC3" w:rsidRDefault="00F97FC3" w:rsidP="00F97FC3">
            <w:pPr>
              <w:spacing w:after="0"/>
            </w:pPr>
            <w:r w:rsidRPr="00F97FC3">
              <w:t>Parent</w:t>
            </w:r>
          </w:p>
        </w:tc>
        <w:tc>
          <w:tcPr>
            <w:tcW w:w="476" w:type="dxa"/>
            <w:tcBorders>
              <w:top w:val="nil"/>
              <w:left w:val="nil"/>
              <w:bottom w:val="single" w:sz="4" w:space="0" w:color="FFFFFF"/>
              <w:right w:val="nil"/>
            </w:tcBorders>
            <w:shd w:val="clear" w:color="000000" w:fill="0070C0"/>
            <w:noWrap/>
            <w:vAlign w:val="bottom"/>
            <w:hideMark/>
          </w:tcPr>
          <w:p w:rsidR="00F97FC3" w:rsidRPr="00F97FC3" w:rsidRDefault="00F97FC3" w:rsidP="00F97FC3">
            <w:pPr>
              <w:spacing w:after="0"/>
            </w:pPr>
            <w:r w:rsidRPr="00F97FC3">
              <w:t>5</w:t>
            </w:r>
          </w:p>
        </w:tc>
      </w:tr>
      <w:tr w:rsidR="00F97FC3" w:rsidRPr="00F97FC3" w:rsidTr="00BA66F0">
        <w:trPr>
          <w:trHeight w:val="315"/>
        </w:trPr>
        <w:tc>
          <w:tcPr>
            <w:tcW w:w="940"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871"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511" w:type="dxa"/>
            <w:tcBorders>
              <w:top w:val="nil"/>
              <w:left w:val="single" w:sz="4" w:space="0" w:color="FFFFFF"/>
              <w:bottom w:val="single" w:sz="4" w:space="0" w:color="FFFFFF"/>
              <w:right w:val="single" w:sz="4" w:space="0" w:color="FFFFFF"/>
            </w:tcBorders>
            <w:shd w:val="clear" w:color="000000" w:fill="C5D9F1"/>
            <w:noWrap/>
            <w:vAlign w:val="center"/>
            <w:hideMark/>
          </w:tcPr>
          <w:p w:rsidR="00F97FC3" w:rsidRPr="00F97FC3" w:rsidRDefault="00F97FC3" w:rsidP="00F97FC3">
            <w:pPr>
              <w:spacing w:after="0"/>
            </w:pPr>
            <w:r w:rsidRPr="00F97FC3">
              <w:t>Principal</w:t>
            </w:r>
          </w:p>
        </w:tc>
        <w:tc>
          <w:tcPr>
            <w:tcW w:w="1609" w:type="dxa"/>
            <w:tcBorders>
              <w:top w:val="nil"/>
              <w:left w:val="nil"/>
              <w:bottom w:val="single" w:sz="4" w:space="0" w:color="FFFFFF"/>
              <w:right w:val="single" w:sz="4" w:space="0" w:color="FFFFFF"/>
            </w:tcBorders>
            <w:shd w:val="clear" w:color="000000" w:fill="C5D9F1"/>
            <w:noWrap/>
            <w:vAlign w:val="center"/>
            <w:hideMark/>
          </w:tcPr>
          <w:p w:rsidR="00F97FC3" w:rsidRPr="00F97FC3" w:rsidRDefault="00F97FC3" w:rsidP="00F97FC3">
            <w:pPr>
              <w:spacing w:after="0"/>
            </w:pPr>
            <w:r w:rsidRPr="00F97FC3">
              <w:t>Parent</w:t>
            </w:r>
          </w:p>
        </w:tc>
        <w:tc>
          <w:tcPr>
            <w:tcW w:w="1625" w:type="dxa"/>
            <w:tcBorders>
              <w:top w:val="nil"/>
              <w:left w:val="nil"/>
              <w:bottom w:val="single" w:sz="4" w:space="0" w:color="FFFFFF"/>
              <w:right w:val="nil"/>
            </w:tcBorders>
            <w:shd w:val="clear" w:color="000000" w:fill="C5D9F1"/>
            <w:noWrap/>
            <w:vAlign w:val="center"/>
            <w:hideMark/>
          </w:tcPr>
          <w:p w:rsidR="00F97FC3" w:rsidRPr="00F97FC3" w:rsidRDefault="00F97FC3" w:rsidP="00F97FC3">
            <w:pPr>
              <w:spacing w:after="0"/>
            </w:pPr>
            <w:r w:rsidRPr="00F97FC3">
              <w:t>Parent</w:t>
            </w:r>
          </w:p>
        </w:tc>
        <w:tc>
          <w:tcPr>
            <w:tcW w:w="476" w:type="dxa"/>
            <w:tcBorders>
              <w:top w:val="nil"/>
              <w:left w:val="nil"/>
              <w:bottom w:val="single" w:sz="4" w:space="0" w:color="FFFFFF"/>
              <w:right w:val="nil"/>
            </w:tcBorders>
            <w:shd w:val="clear" w:color="000000" w:fill="0070C0"/>
            <w:noWrap/>
            <w:vAlign w:val="bottom"/>
            <w:hideMark/>
          </w:tcPr>
          <w:p w:rsidR="00F97FC3" w:rsidRPr="00F97FC3" w:rsidRDefault="00F97FC3" w:rsidP="00F97FC3">
            <w:pPr>
              <w:spacing w:after="0"/>
            </w:pPr>
            <w:r w:rsidRPr="00F97FC3">
              <w:t>6</w:t>
            </w:r>
          </w:p>
        </w:tc>
      </w:tr>
      <w:tr w:rsidR="00F97FC3" w:rsidRPr="00F97FC3" w:rsidTr="00BA66F0">
        <w:trPr>
          <w:trHeight w:val="315"/>
        </w:trPr>
        <w:tc>
          <w:tcPr>
            <w:tcW w:w="940"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871"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511" w:type="dxa"/>
            <w:tcBorders>
              <w:top w:val="nil"/>
              <w:left w:val="single" w:sz="4" w:space="0" w:color="FFFFFF"/>
              <w:bottom w:val="single" w:sz="4" w:space="0" w:color="FFFFFF"/>
              <w:right w:val="single" w:sz="4" w:space="0" w:color="FFFFFF"/>
            </w:tcBorders>
            <w:shd w:val="clear" w:color="000000" w:fill="C5D9F1"/>
            <w:noWrap/>
            <w:vAlign w:val="center"/>
            <w:hideMark/>
          </w:tcPr>
          <w:p w:rsidR="00F97FC3" w:rsidRPr="00F97FC3" w:rsidRDefault="00F97FC3" w:rsidP="00F97FC3">
            <w:pPr>
              <w:spacing w:after="0"/>
            </w:pPr>
            <w:r w:rsidRPr="00F97FC3">
              <w:t>Teacher</w:t>
            </w:r>
          </w:p>
        </w:tc>
        <w:tc>
          <w:tcPr>
            <w:tcW w:w="1609" w:type="dxa"/>
            <w:tcBorders>
              <w:top w:val="nil"/>
              <w:left w:val="nil"/>
              <w:bottom w:val="single" w:sz="4" w:space="0" w:color="FFFFFF"/>
              <w:right w:val="single" w:sz="4" w:space="0" w:color="FFFFFF"/>
            </w:tcBorders>
            <w:shd w:val="clear" w:color="000000" w:fill="C5D9F1"/>
            <w:noWrap/>
            <w:vAlign w:val="center"/>
            <w:hideMark/>
          </w:tcPr>
          <w:p w:rsidR="00F97FC3" w:rsidRPr="00F97FC3" w:rsidRDefault="00F97FC3" w:rsidP="00F97FC3">
            <w:pPr>
              <w:spacing w:after="0"/>
            </w:pPr>
            <w:r w:rsidRPr="00F97FC3">
              <w:t>Parent</w:t>
            </w:r>
          </w:p>
        </w:tc>
        <w:tc>
          <w:tcPr>
            <w:tcW w:w="1625" w:type="dxa"/>
            <w:tcBorders>
              <w:top w:val="nil"/>
              <w:left w:val="nil"/>
              <w:bottom w:val="single" w:sz="4" w:space="0" w:color="FFFFFF"/>
              <w:right w:val="nil"/>
            </w:tcBorders>
            <w:shd w:val="clear" w:color="000000" w:fill="C5D9F1"/>
            <w:noWrap/>
            <w:vAlign w:val="center"/>
            <w:hideMark/>
          </w:tcPr>
          <w:p w:rsidR="00F97FC3" w:rsidRPr="00F97FC3" w:rsidRDefault="00F97FC3" w:rsidP="00F97FC3">
            <w:pPr>
              <w:spacing w:after="0"/>
            </w:pPr>
            <w:r w:rsidRPr="00F97FC3">
              <w:t>Parent</w:t>
            </w:r>
          </w:p>
        </w:tc>
        <w:tc>
          <w:tcPr>
            <w:tcW w:w="476" w:type="dxa"/>
            <w:tcBorders>
              <w:top w:val="nil"/>
              <w:left w:val="nil"/>
              <w:bottom w:val="single" w:sz="4" w:space="0" w:color="FFFFFF"/>
              <w:right w:val="nil"/>
            </w:tcBorders>
            <w:shd w:val="clear" w:color="000000" w:fill="0070C0"/>
            <w:noWrap/>
            <w:vAlign w:val="bottom"/>
            <w:hideMark/>
          </w:tcPr>
          <w:p w:rsidR="00F97FC3" w:rsidRPr="00F97FC3" w:rsidRDefault="00F97FC3" w:rsidP="00F97FC3">
            <w:pPr>
              <w:spacing w:after="0"/>
            </w:pPr>
            <w:r w:rsidRPr="00F97FC3">
              <w:t>7</w:t>
            </w:r>
          </w:p>
        </w:tc>
      </w:tr>
      <w:tr w:rsidR="00F97FC3" w:rsidRPr="00F97FC3" w:rsidTr="00BA66F0">
        <w:trPr>
          <w:trHeight w:val="323"/>
        </w:trPr>
        <w:tc>
          <w:tcPr>
            <w:tcW w:w="940"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871"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511" w:type="dxa"/>
            <w:vMerge w:val="restart"/>
            <w:tcBorders>
              <w:top w:val="nil"/>
              <w:left w:val="nil"/>
              <w:bottom w:val="nil"/>
              <w:right w:val="nil"/>
            </w:tcBorders>
            <w:shd w:val="clear" w:color="000000" w:fill="DAEEF3"/>
            <w:vAlign w:val="center"/>
            <w:hideMark/>
          </w:tcPr>
          <w:p w:rsidR="00F97FC3" w:rsidRPr="00F97FC3" w:rsidRDefault="00F97FC3" w:rsidP="00F97FC3">
            <w:pPr>
              <w:spacing w:after="0"/>
            </w:pPr>
            <w:r w:rsidRPr="00F97FC3">
              <w:t>Plus 3 optional: additional  parents or teachers; invited members, up to 2 students</w:t>
            </w:r>
          </w:p>
        </w:tc>
        <w:tc>
          <w:tcPr>
            <w:tcW w:w="1609" w:type="dxa"/>
            <w:tcBorders>
              <w:top w:val="nil"/>
              <w:left w:val="single" w:sz="4" w:space="0" w:color="FFFFFF"/>
              <w:bottom w:val="single" w:sz="4" w:space="0" w:color="FFFFFF"/>
              <w:right w:val="single" w:sz="4" w:space="0" w:color="FFFFFF"/>
            </w:tcBorders>
            <w:shd w:val="clear" w:color="000000" w:fill="C5D9F1"/>
            <w:noWrap/>
            <w:vAlign w:val="center"/>
            <w:hideMark/>
          </w:tcPr>
          <w:p w:rsidR="00F97FC3" w:rsidRPr="00F97FC3" w:rsidRDefault="00F97FC3" w:rsidP="00F97FC3">
            <w:pPr>
              <w:spacing w:after="0"/>
            </w:pPr>
            <w:r w:rsidRPr="00F97FC3">
              <w:t>Parent</w:t>
            </w:r>
          </w:p>
        </w:tc>
        <w:tc>
          <w:tcPr>
            <w:tcW w:w="1625" w:type="dxa"/>
            <w:tcBorders>
              <w:top w:val="nil"/>
              <w:left w:val="nil"/>
              <w:bottom w:val="single" w:sz="4" w:space="0" w:color="FFFFFF"/>
              <w:right w:val="nil"/>
            </w:tcBorders>
            <w:shd w:val="clear" w:color="000000" w:fill="C5D9F1"/>
            <w:noWrap/>
            <w:vAlign w:val="center"/>
            <w:hideMark/>
          </w:tcPr>
          <w:p w:rsidR="00F97FC3" w:rsidRPr="00F97FC3" w:rsidRDefault="00F97FC3" w:rsidP="00F97FC3">
            <w:pPr>
              <w:spacing w:after="0"/>
            </w:pPr>
            <w:r w:rsidRPr="00F97FC3">
              <w:t>Parent</w:t>
            </w:r>
          </w:p>
        </w:tc>
        <w:tc>
          <w:tcPr>
            <w:tcW w:w="476" w:type="dxa"/>
            <w:tcBorders>
              <w:top w:val="nil"/>
              <w:left w:val="nil"/>
              <w:bottom w:val="single" w:sz="4" w:space="0" w:color="FFFFFF"/>
              <w:right w:val="nil"/>
            </w:tcBorders>
            <w:shd w:val="clear" w:color="000000" w:fill="0070C0"/>
            <w:noWrap/>
            <w:vAlign w:val="bottom"/>
            <w:hideMark/>
          </w:tcPr>
          <w:p w:rsidR="00F97FC3" w:rsidRPr="00F97FC3" w:rsidRDefault="00F97FC3" w:rsidP="00F97FC3">
            <w:pPr>
              <w:spacing w:after="0"/>
            </w:pPr>
            <w:r w:rsidRPr="00F97FC3">
              <w:t>8</w:t>
            </w:r>
          </w:p>
        </w:tc>
      </w:tr>
      <w:tr w:rsidR="00F97FC3" w:rsidRPr="00F97FC3" w:rsidTr="00BA66F0">
        <w:trPr>
          <w:trHeight w:val="315"/>
        </w:trPr>
        <w:tc>
          <w:tcPr>
            <w:tcW w:w="940"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871"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511" w:type="dxa"/>
            <w:vMerge/>
            <w:tcBorders>
              <w:top w:val="nil"/>
              <w:left w:val="nil"/>
              <w:bottom w:val="nil"/>
              <w:right w:val="nil"/>
            </w:tcBorders>
            <w:vAlign w:val="center"/>
            <w:hideMark/>
          </w:tcPr>
          <w:p w:rsidR="00F97FC3" w:rsidRPr="00F97FC3" w:rsidRDefault="00F97FC3" w:rsidP="00F97FC3">
            <w:pPr>
              <w:spacing w:after="0"/>
            </w:pPr>
          </w:p>
        </w:tc>
        <w:tc>
          <w:tcPr>
            <w:tcW w:w="1609" w:type="dxa"/>
            <w:tcBorders>
              <w:top w:val="nil"/>
              <w:left w:val="single" w:sz="4" w:space="0" w:color="FFFFFF"/>
              <w:bottom w:val="single" w:sz="4" w:space="0" w:color="FFFFFF"/>
              <w:right w:val="single" w:sz="4" w:space="0" w:color="FFFFFF"/>
            </w:tcBorders>
            <w:shd w:val="clear" w:color="000000" w:fill="C5D9F1"/>
            <w:noWrap/>
            <w:vAlign w:val="center"/>
            <w:hideMark/>
          </w:tcPr>
          <w:p w:rsidR="00F97FC3" w:rsidRPr="00F97FC3" w:rsidRDefault="00F97FC3" w:rsidP="00F97FC3">
            <w:pPr>
              <w:spacing w:after="0"/>
            </w:pPr>
            <w:r w:rsidRPr="00F97FC3">
              <w:t>Principal</w:t>
            </w:r>
          </w:p>
        </w:tc>
        <w:tc>
          <w:tcPr>
            <w:tcW w:w="1625" w:type="dxa"/>
            <w:tcBorders>
              <w:top w:val="nil"/>
              <w:left w:val="nil"/>
              <w:bottom w:val="single" w:sz="4" w:space="0" w:color="FFFFFF"/>
              <w:right w:val="nil"/>
            </w:tcBorders>
            <w:shd w:val="clear" w:color="000000" w:fill="C5D9F1"/>
            <w:noWrap/>
            <w:vAlign w:val="center"/>
            <w:hideMark/>
          </w:tcPr>
          <w:p w:rsidR="00F97FC3" w:rsidRPr="00F97FC3" w:rsidRDefault="00F97FC3" w:rsidP="00F97FC3">
            <w:pPr>
              <w:spacing w:after="0"/>
            </w:pPr>
            <w:r w:rsidRPr="00F97FC3">
              <w:t>Parent</w:t>
            </w:r>
          </w:p>
        </w:tc>
        <w:tc>
          <w:tcPr>
            <w:tcW w:w="476" w:type="dxa"/>
            <w:tcBorders>
              <w:top w:val="nil"/>
              <w:left w:val="nil"/>
              <w:bottom w:val="single" w:sz="4" w:space="0" w:color="FFFFFF"/>
              <w:right w:val="nil"/>
            </w:tcBorders>
            <w:shd w:val="clear" w:color="000000" w:fill="0070C0"/>
            <w:noWrap/>
            <w:vAlign w:val="bottom"/>
            <w:hideMark/>
          </w:tcPr>
          <w:p w:rsidR="00F97FC3" w:rsidRPr="00F97FC3" w:rsidRDefault="00F97FC3" w:rsidP="00F97FC3">
            <w:pPr>
              <w:spacing w:after="0"/>
            </w:pPr>
            <w:r w:rsidRPr="00F97FC3">
              <w:t>9</w:t>
            </w:r>
          </w:p>
        </w:tc>
      </w:tr>
      <w:tr w:rsidR="00F97FC3" w:rsidRPr="00F97FC3" w:rsidTr="00BA66F0">
        <w:trPr>
          <w:trHeight w:val="630"/>
        </w:trPr>
        <w:tc>
          <w:tcPr>
            <w:tcW w:w="940"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871"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511" w:type="dxa"/>
            <w:vMerge/>
            <w:tcBorders>
              <w:top w:val="nil"/>
              <w:left w:val="nil"/>
              <w:bottom w:val="nil"/>
              <w:right w:val="nil"/>
            </w:tcBorders>
            <w:vAlign w:val="center"/>
            <w:hideMark/>
          </w:tcPr>
          <w:p w:rsidR="00F97FC3" w:rsidRPr="00F97FC3" w:rsidRDefault="00F97FC3" w:rsidP="00F97FC3">
            <w:pPr>
              <w:spacing w:after="0"/>
            </w:pPr>
          </w:p>
        </w:tc>
        <w:tc>
          <w:tcPr>
            <w:tcW w:w="1609" w:type="dxa"/>
            <w:tcBorders>
              <w:top w:val="nil"/>
              <w:left w:val="single" w:sz="4" w:space="0" w:color="FFFFFF"/>
              <w:bottom w:val="single" w:sz="4" w:space="0" w:color="FFFFFF"/>
              <w:right w:val="single" w:sz="4" w:space="0" w:color="FFFFFF"/>
            </w:tcBorders>
            <w:shd w:val="clear" w:color="000000" w:fill="C5D9F1"/>
            <w:noWrap/>
            <w:vAlign w:val="center"/>
            <w:hideMark/>
          </w:tcPr>
          <w:p w:rsidR="00F97FC3" w:rsidRPr="00F97FC3" w:rsidRDefault="00F97FC3" w:rsidP="00F97FC3">
            <w:pPr>
              <w:spacing w:after="0"/>
            </w:pPr>
            <w:r w:rsidRPr="00F97FC3">
              <w:t>Teacher</w:t>
            </w:r>
          </w:p>
        </w:tc>
        <w:tc>
          <w:tcPr>
            <w:tcW w:w="1625" w:type="dxa"/>
            <w:tcBorders>
              <w:top w:val="nil"/>
              <w:left w:val="nil"/>
              <w:bottom w:val="single" w:sz="4" w:space="0" w:color="FFFFFF"/>
              <w:right w:val="nil"/>
            </w:tcBorders>
            <w:shd w:val="clear" w:color="000000" w:fill="C5D9F1"/>
            <w:noWrap/>
            <w:vAlign w:val="center"/>
            <w:hideMark/>
          </w:tcPr>
          <w:p w:rsidR="00F97FC3" w:rsidRPr="00F97FC3" w:rsidRDefault="00F97FC3" w:rsidP="00F97FC3">
            <w:pPr>
              <w:spacing w:after="0"/>
            </w:pPr>
            <w:r w:rsidRPr="00F97FC3">
              <w:t>Parent</w:t>
            </w:r>
          </w:p>
        </w:tc>
        <w:tc>
          <w:tcPr>
            <w:tcW w:w="476" w:type="dxa"/>
            <w:tcBorders>
              <w:top w:val="nil"/>
              <w:left w:val="nil"/>
              <w:bottom w:val="single" w:sz="4" w:space="0" w:color="FFFFFF"/>
              <w:right w:val="nil"/>
            </w:tcBorders>
            <w:shd w:val="clear" w:color="000000" w:fill="0070C0"/>
            <w:noWrap/>
            <w:vAlign w:val="bottom"/>
            <w:hideMark/>
          </w:tcPr>
          <w:p w:rsidR="00F97FC3" w:rsidRPr="00F97FC3" w:rsidRDefault="00F97FC3" w:rsidP="00F97FC3">
            <w:pPr>
              <w:spacing w:after="0"/>
            </w:pPr>
            <w:r w:rsidRPr="00F97FC3">
              <w:t>10</w:t>
            </w:r>
          </w:p>
        </w:tc>
      </w:tr>
      <w:tr w:rsidR="00F97FC3" w:rsidRPr="00F97FC3" w:rsidTr="00BA66F0">
        <w:trPr>
          <w:trHeight w:val="323"/>
        </w:trPr>
        <w:tc>
          <w:tcPr>
            <w:tcW w:w="940"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871"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511"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609" w:type="dxa"/>
            <w:vMerge w:val="restart"/>
            <w:tcBorders>
              <w:top w:val="nil"/>
              <w:left w:val="nil"/>
              <w:bottom w:val="nil"/>
              <w:right w:val="nil"/>
            </w:tcBorders>
            <w:shd w:val="clear" w:color="000000" w:fill="DAEEF3"/>
            <w:vAlign w:val="center"/>
            <w:hideMark/>
          </w:tcPr>
          <w:p w:rsidR="00F97FC3" w:rsidRPr="00F97FC3" w:rsidRDefault="00F97FC3" w:rsidP="00F97FC3">
            <w:pPr>
              <w:spacing w:after="0"/>
            </w:pPr>
            <w:r w:rsidRPr="00F97FC3">
              <w:t>Plus 5 optional: additional parents or teachers; invited members, up to 2 students</w:t>
            </w:r>
          </w:p>
        </w:tc>
        <w:tc>
          <w:tcPr>
            <w:tcW w:w="1625" w:type="dxa"/>
            <w:tcBorders>
              <w:top w:val="nil"/>
              <w:left w:val="single" w:sz="4" w:space="0" w:color="FFFFFF"/>
              <w:bottom w:val="single" w:sz="4" w:space="0" w:color="FFFFFF"/>
              <w:right w:val="nil"/>
            </w:tcBorders>
            <w:shd w:val="clear" w:color="000000" w:fill="C5D9F1"/>
            <w:noWrap/>
            <w:vAlign w:val="center"/>
            <w:hideMark/>
          </w:tcPr>
          <w:p w:rsidR="00F97FC3" w:rsidRPr="00F97FC3" w:rsidRDefault="00F97FC3" w:rsidP="00F97FC3">
            <w:pPr>
              <w:spacing w:after="0"/>
            </w:pPr>
            <w:r w:rsidRPr="00F97FC3">
              <w:t>Principal</w:t>
            </w:r>
          </w:p>
        </w:tc>
        <w:tc>
          <w:tcPr>
            <w:tcW w:w="476" w:type="dxa"/>
            <w:tcBorders>
              <w:top w:val="nil"/>
              <w:left w:val="nil"/>
              <w:bottom w:val="single" w:sz="4" w:space="0" w:color="FFFFFF"/>
              <w:right w:val="nil"/>
            </w:tcBorders>
            <w:shd w:val="clear" w:color="000000" w:fill="0070C0"/>
            <w:noWrap/>
            <w:vAlign w:val="bottom"/>
            <w:hideMark/>
          </w:tcPr>
          <w:p w:rsidR="00F97FC3" w:rsidRPr="00F97FC3" w:rsidRDefault="00F97FC3" w:rsidP="00F97FC3">
            <w:pPr>
              <w:spacing w:after="0"/>
            </w:pPr>
            <w:r w:rsidRPr="00F97FC3">
              <w:t>11</w:t>
            </w:r>
          </w:p>
        </w:tc>
      </w:tr>
      <w:tr w:rsidR="00F97FC3" w:rsidRPr="00F97FC3" w:rsidTr="00BA66F0">
        <w:trPr>
          <w:trHeight w:val="315"/>
        </w:trPr>
        <w:tc>
          <w:tcPr>
            <w:tcW w:w="940"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871"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511"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609" w:type="dxa"/>
            <w:vMerge/>
            <w:tcBorders>
              <w:top w:val="nil"/>
              <w:left w:val="nil"/>
              <w:bottom w:val="nil"/>
              <w:right w:val="nil"/>
            </w:tcBorders>
            <w:vAlign w:val="center"/>
            <w:hideMark/>
          </w:tcPr>
          <w:p w:rsidR="00F97FC3" w:rsidRPr="00F97FC3" w:rsidRDefault="00F97FC3" w:rsidP="00F97FC3">
            <w:pPr>
              <w:spacing w:after="0"/>
            </w:pPr>
          </w:p>
        </w:tc>
        <w:tc>
          <w:tcPr>
            <w:tcW w:w="1625" w:type="dxa"/>
            <w:tcBorders>
              <w:top w:val="nil"/>
              <w:left w:val="single" w:sz="4" w:space="0" w:color="FFFFFF"/>
              <w:bottom w:val="single" w:sz="4" w:space="0" w:color="FFFFFF"/>
              <w:right w:val="nil"/>
            </w:tcBorders>
            <w:shd w:val="clear" w:color="000000" w:fill="C5D9F1"/>
            <w:noWrap/>
            <w:vAlign w:val="center"/>
            <w:hideMark/>
          </w:tcPr>
          <w:p w:rsidR="00F97FC3" w:rsidRPr="00F97FC3" w:rsidRDefault="00F97FC3" w:rsidP="00F97FC3">
            <w:pPr>
              <w:spacing w:after="0"/>
            </w:pPr>
            <w:r w:rsidRPr="00F97FC3">
              <w:t>Teacher</w:t>
            </w:r>
          </w:p>
        </w:tc>
        <w:tc>
          <w:tcPr>
            <w:tcW w:w="476" w:type="dxa"/>
            <w:tcBorders>
              <w:top w:val="nil"/>
              <w:left w:val="nil"/>
              <w:bottom w:val="single" w:sz="4" w:space="0" w:color="FFFFFF"/>
              <w:right w:val="nil"/>
            </w:tcBorders>
            <w:shd w:val="clear" w:color="000000" w:fill="0070C0"/>
            <w:noWrap/>
            <w:vAlign w:val="bottom"/>
            <w:hideMark/>
          </w:tcPr>
          <w:p w:rsidR="00F97FC3" w:rsidRPr="00F97FC3" w:rsidRDefault="00F97FC3" w:rsidP="00F97FC3">
            <w:pPr>
              <w:spacing w:after="0"/>
            </w:pPr>
            <w:r w:rsidRPr="00F97FC3">
              <w:t>12</w:t>
            </w:r>
          </w:p>
        </w:tc>
      </w:tr>
      <w:tr w:rsidR="00F97FC3" w:rsidRPr="00F97FC3" w:rsidTr="00BA66F0">
        <w:trPr>
          <w:trHeight w:val="323"/>
        </w:trPr>
        <w:tc>
          <w:tcPr>
            <w:tcW w:w="940"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871"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511"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609" w:type="dxa"/>
            <w:vMerge/>
            <w:tcBorders>
              <w:top w:val="nil"/>
              <w:left w:val="nil"/>
              <w:bottom w:val="nil"/>
              <w:right w:val="nil"/>
            </w:tcBorders>
            <w:vAlign w:val="center"/>
            <w:hideMark/>
          </w:tcPr>
          <w:p w:rsidR="00F97FC3" w:rsidRPr="00F97FC3" w:rsidRDefault="00F97FC3" w:rsidP="00F97FC3">
            <w:pPr>
              <w:spacing w:after="0"/>
            </w:pPr>
          </w:p>
        </w:tc>
        <w:tc>
          <w:tcPr>
            <w:tcW w:w="1625" w:type="dxa"/>
            <w:vMerge w:val="restart"/>
            <w:tcBorders>
              <w:top w:val="nil"/>
              <w:left w:val="nil"/>
              <w:bottom w:val="nil"/>
              <w:right w:val="nil"/>
            </w:tcBorders>
            <w:shd w:val="clear" w:color="000000" w:fill="DAEEF3"/>
            <w:vAlign w:val="center"/>
            <w:hideMark/>
          </w:tcPr>
          <w:p w:rsidR="00F97FC3" w:rsidRPr="00F97FC3" w:rsidRDefault="00F97FC3" w:rsidP="00F97FC3">
            <w:pPr>
              <w:spacing w:after="0"/>
            </w:pPr>
            <w:r w:rsidRPr="00F97FC3">
              <w:t xml:space="preserve">Plus 7 optional: additional parents or teachers; invited members, up to 2 students </w:t>
            </w:r>
          </w:p>
        </w:tc>
        <w:tc>
          <w:tcPr>
            <w:tcW w:w="476" w:type="dxa"/>
            <w:tcBorders>
              <w:top w:val="nil"/>
              <w:left w:val="nil"/>
              <w:bottom w:val="single" w:sz="4" w:space="0" w:color="FFFFFF"/>
              <w:right w:val="nil"/>
            </w:tcBorders>
            <w:shd w:val="clear" w:color="000000" w:fill="0070C0"/>
            <w:noWrap/>
            <w:vAlign w:val="bottom"/>
            <w:hideMark/>
          </w:tcPr>
          <w:p w:rsidR="00F97FC3" w:rsidRPr="00F97FC3" w:rsidRDefault="00F97FC3" w:rsidP="00F97FC3">
            <w:pPr>
              <w:spacing w:after="0"/>
            </w:pPr>
            <w:r w:rsidRPr="00F97FC3">
              <w:t>13</w:t>
            </w:r>
          </w:p>
        </w:tc>
      </w:tr>
      <w:tr w:rsidR="00F97FC3" w:rsidRPr="00F97FC3" w:rsidTr="00BA66F0">
        <w:trPr>
          <w:trHeight w:val="289"/>
        </w:trPr>
        <w:tc>
          <w:tcPr>
            <w:tcW w:w="940"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871" w:type="dxa"/>
            <w:vMerge w:val="restart"/>
            <w:tcBorders>
              <w:top w:val="nil"/>
              <w:left w:val="nil"/>
              <w:bottom w:val="nil"/>
              <w:right w:val="nil"/>
            </w:tcBorders>
            <w:shd w:val="clear" w:color="auto" w:fill="auto"/>
            <w:vAlign w:val="bottom"/>
            <w:hideMark/>
          </w:tcPr>
          <w:p w:rsidR="00F97FC3" w:rsidRPr="00F97FC3" w:rsidRDefault="00F97FC3" w:rsidP="00F97FC3">
            <w:pPr>
              <w:spacing w:after="0"/>
            </w:pPr>
            <w:r w:rsidRPr="00F97FC3">
              <w:t xml:space="preserve"> </w:t>
            </w:r>
          </w:p>
        </w:tc>
        <w:tc>
          <w:tcPr>
            <w:tcW w:w="1511" w:type="dxa"/>
            <w:vMerge w:val="restart"/>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609" w:type="dxa"/>
            <w:vMerge/>
            <w:tcBorders>
              <w:top w:val="nil"/>
              <w:left w:val="nil"/>
              <w:bottom w:val="nil"/>
              <w:right w:val="nil"/>
            </w:tcBorders>
            <w:vAlign w:val="center"/>
            <w:hideMark/>
          </w:tcPr>
          <w:p w:rsidR="00F97FC3" w:rsidRPr="00F97FC3" w:rsidRDefault="00F97FC3" w:rsidP="00F97FC3">
            <w:pPr>
              <w:spacing w:after="0"/>
            </w:pPr>
          </w:p>
        </w:tc>
        <w:tc>
          <w:tcPr>
            <w:tcW w:w="1625" w:type="dxa"/>
            <w:vMerge/>
            <w:tcBorders>
              <w:top w:val="nil"/>
              <w:left w:val="nil"/>
              <w:bottom w:val="nil"/>
              <w:right w:val="nil"/>
            </w:tcBorders>
            <w:vAlign w:val="center"/>
            <w:hideMark/>
          </w:tcPr>
          <w:p w:rsidR="00F97FC3" w:rsidRPr="00F97FC3" w:rsidRDefault="00F97FC3" w:rsidP="00F97FC3">
            <w:pPr>
              <w:spacing w:after="0"/>
            </w:pPr>
          </w:p>
        </w:tc>
        <w:tc>
          <w:tcPr>
            <w:tcW w:w="476" w:type="dxa"/>
            <w:tcBorders>
              <w:top w:val="nil"/>
              <w:left w:val="nil"/>
              <w:bottom w:val="single" w:sz="4" w:space="0" w:color="FFFFFF"/>
              <w:right w:val="nil"/>
            </w:tcBorders>
            <w:shd w:val="clear" w:color="000000" w:fill="0070C0"/>
            <w:noWrap/>
            <w:vAlign w:val="bottom"/>
            <w:hideMark/>
          </w:tcPr>
          <w:p w:rsidR="00F97FC3" w:rsidRPr="00F97FC3" w:rsidRDefault="00F97FC3" w:rsidP="00F97FC3">
            <w:pPr>
              <w:spacing w:after="0"/>
            </w:pPr>
            <w:r w:rsidRPr="00F97FC3">
              <w:t>14</w:t>
            </w:r>
          </w:p>
        </w:tc>
      </w:tr>
      <w:tr w:rsidR="00F97FC3" w:rsidRPr="00F97FC3" w:rsidTr="00BA66F0">
        <w:trPr>
          <w:trHeight w:val="289"/>
        </w:trPr>
        <w:tc>
          <w:tcPr>
            <w:tcW w:w="940"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871" w:type="dxa"/>
            <w:vMerge/>
            <w:tcBorders>
              <w:top w:val="nil"/>
              <w:left w:val="nil"/>
              <w:bottom w:val="nil"/>
              <w:right w:val="nil"/>
            </w:tcBorders>
            <w:vAlign w:val="center"/>
            <w:hideMark/>
          </w:tcPr>
          <w:p w:rsidR="00F97FC3" w:rsidRPr="00F97FC3" w:rsidRDefault="00F97FC3" w:rsidP="00F97FC3">
            <w:pPr>
              <w:spacing w:after="0"/>
            </w:pPr>
          </w:p>
        </w:tc>
        <w:tc>
          <w:tcPr>
            <w:tcW w:w="1511" w:type="dxa"/>
            <w:vMerge/>
            <w:tcBorders>
              <w:top w:val="nil"/>
              <w:left w:val="nil"/>
              <w:bottom w:val="nil"/>
              <w:right w:val="nil"/>
            </w:tcBorders>
            <w:vAlign w:val="center"/>
            <w:hideMark/>
          </w:tcPr>
          <w:p w:rsidR="00F97FC3" w:rsidRPr="00F97FC3" w:rsidRDefault="00F97FC3" w:rsidP="00F97FC3">
            <w:pPr>
              <w:spacing w:after="0"/>
            </w:pPr>
          </w:p>
        </w:tc>
        <w:tc>
          <w:tcPr>
            <w:tcW w:w="1609" w:type="dxa"/>
            <w:vMerge/>
            <w:tcBorders>
              <w:top w:val="nil"/>
              <w:left w:val="nil"/>
              <w:bottom w:val="nil"/>
              <w:right w:val="nil"/>
            </w:tcBorders>
            <w:vAlign w:val="center"/>
            <w:hideMark/>
          </w:tcPr>
          <w:p w:rsidR="00F97FC3" w:rsidRPr="00F97FC3" w:rsidRDefault="00F97FC3" w:rsidP="00F97FC3">
            <w:pPr>
              <w:spacing w:after="0"/>
            </w:pPr>
          </w:p>
        </w:tc>
        <w:tc>
          <w:tcPr>
            <w:tcW w:w="1625" w:type="dxa"/>
            <w:vMerge/>
            <w:tcBorders>
              <w:top w:val="nil"/>
              <w:left w:val="nil"/>
              <w:bottom w:val="nil"/>
              <w:right w:val="nil"/>
            </w:tcBorders>
            <w:vAlign w:val="center"/>
            <w:hideMark/>
          </w:tcPr>
          <w:p w:rsidR="00F97FC3" w:rsidRPr="00F97FC3" w:rsidRDefault="00F97FC3" w:rsidP="00F97FC3">
            <w:pPr>
              <w:spacing w:after="0"/>
            </w:pPr>
          </w:p>
        </w:tc>
        <w:tc>
          <w:tcPr>
            <w:tcW w:w="476" w:type="dxa"/>
            <w:tcBorders>
              <w:top w:val="nil"/>
              <w:left w:val="nil"/>
              <w:bottom w:val="single" w:sz="4" w:space="0" w:color="FFFFFF"/>
              <w:right w:val="nil"/>
            </w:tcBorders>
            <w:shd w:val="clear" w:color="000000" w:fill="0070C0"/>
            <w:noWrap/>
            <w:vAlign w:val="bottom"/>
            <w:hideMark/>
          </w:tcPr>
          <w:p w:rsidR="00F97FC3" w:rsidRPr="00F97FC3" w:rsidRDefault="00F97FC3" w:rsidP="00F97FC3">
            <w:pPr>
              <w:spacing w:after="0"/>
            </w:pPr>
            <w:r w:rsidRPr="00F97FC3">
              <w:t>15</w:t>
            </w:r>
          </w:p>
        </w:tc>
      </w:tr>
      <w:tr w:rsidR="00F97FC3" w:rsidRPr="00F97FC3" w:rsidTr="00BA66F0">
        <w:trPr>
          <w:trHeight w:val="315"/>
        </w:trPr>
        <w:tc>
          <w:tcPr>
            <w:tcW w:w="940"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871"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511"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609"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625" w:type="dxa"/>
            <w:vMerge/>
            <w:tcBorders>
              <w:top w:val="nil"/>
              <w:left w:val="nil"/>
              <w:bottom w:val="nil"/>
              <w:right w:val="nil"/>
            </w:tcBorders>
            <w:vAlign w:val="center"/>
            <w:hideMark/>
          </w:tcPr>
          <w:p w:rsidR="00F97FC3" w:rsidRPr="00F97FC3" w:rsidRDefault="00F97FC3" w:rsidP="00F97FC3">
            <w:pPr>
              <w:spacing w:after="0"/>
            </w:pPr>
          </w:p>
        </w:tc>
        <w:tc>
          <w:tcPr>
            <w:tcW w:w="476" w:type="dxa"/>
            <w:tcBorders>
              <w:top w:val="nil"/>
              <w:left w:val="nil"/>
              <w:bottom w:val="single" w:sz="4" w:space="0" w:color="FFFFFF"/>
              <w:right w:val="nil"/>
            </w:tcBorders>
            <w:shd w:val="clear" w:color="000000" w:fill="0070C0"/>
            <w:noWrap/>
            <w:vAlign w:val="bottom"/>
            <w:hideMark/>
          </w:tcPr>
          <w:p w:rsidR="00F97FC3" w:rsidRPr="00F97FC3" w:rsidRDefault="00F97FC3" w:rsidP="00F97FC3">
            <w:pPr>
              <w:spacing w:after="0"/>
            </w:pPr>
            <w:r w:rsidRPr="00F97FC3">
              <w:t>16</w:t>
            </w:r>
          </w:p>
        </w:tc>
      </w:tr>
      <w:tr w:rsidR="00F97FC3" w:rsidRPr="00F97FC3" w:rsidTr="00BA66F0">
        <w:trPr>
          <w:trHeight w:val="315"/>
        </w:trPr>
        <w:tc>
          <w:tcPr>
            <w:tcW w:w="940"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871"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511"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609"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625" w:type="dxa"/>
            <w:vMerge/>
            <w:tcBorders>
              <w:top w:val="nil"/>
              <w:left w:val="nil"/>
              <w:bottom w:val="nil"/>
              <w:right w:val="nil"/>
            </w:tcBorders>
            <w:vAlign w:val="center"/>
            <w:hideMark/>
          </w:tcPr>
          <w:p w:rsidR="00F97FC3" w:rsidRPr="00F97FC3" w:rsidRDefault="00F97FC3" w:rsidP="00F97FC3">
            <w:pPr>
              <w:spacing w:after="0"/>
            </w:pPr>
          </w:p>
        </w:tc>
        <w:tc>
          <w:tcPr>
            <w:tcW w:w="476" w:type="dxa"/>
            <w:tcBorders>
              <w:top w:val="nil"/>
              <w:left w:val="nil"/>
              <w:bottom w:val="single" w:sz="4" w:space="0" w:color="FFFFFF"/>
              <w:right w:val="nil"/>
            </w:tcBorders>
            <w:shd w:val="clear" w:color="000000" w:fill="0070C0"/>
            <w:noWrap/>
            <w:vAlign w:val="bottom"/>
            <w:hideMark/>
          </w:tcPr>
          <w:p w:rsidR="00F97FC3" w:rsidRPr="00F97FC3" w:rsidRDefault="00F97FC3" w:rsidP="00F97FC3">
            <w:pPr>
              <w:spacing w:after="0"/>
            </w:pPr>
            <w:r w:rsidRPr="00F97FC3">
              <w:t>17</w:t>
            </w:r>
          </w:p>
        </w:tc>
      </w:tr>
      <w:tr w:rsidR="00F97FC3" w:rsidRPr="00F97FC3" w:rsidTr="00BA66F0">
        <w:trPr>
          <w:trHeight w:val="315"/>
        </w:trPr>
        <w:tc>
          <w:tcPr>
            <w:tcW w:w="940"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871"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511"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609"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625" w:type="dxa"/>
            <w:vMerge/>
            <w:tcBorders>
              <w:top w:val="nil"/>
              <w:left w:val="nil"/>
              <w:bottom w:val="nil"/>
              <w:right w:val="nil"/>
            </w:tcBorders>
            <w:vAlign w:val="center"/>
            <w:hideMark/>
          </w:tcPr>
          <w:p w:rsidR="00F97FC3" w:rsidRPr="00F97FC3" w:rsidRDefault="00F97FC3" w:rsidP="00F97FC3">
            <w:pPr>
              <w:spacing w:after="0"/>
            </w:pPr>
          </w:p>
        </w:tc>
        <w:tc>
          <w:tcPr>
            <w:tcW w:w="476" w:type="dxa"/>
            <w:tcBorders>
              <w:top w:val="nil"/>
              <w:left w:val="nil"/>
              <w:bottom w:val="single" w:sz="4" w:space="0" w:color="FFFFFF"/>
              <w:right w:val="nil"/>
            </w:tcBorders>
            <w:shd w:val="clear" w:color="000000" w:fill="0070C0"/>
            <w:noWrap/>
            <w:vAlign w:val="bottom"/>
            <w:hideMark/>
          </w:tcPr>
          <w:p w:rsidR="00F97FC3" w:rsidRPr="00F97FC3" w:rsidRDefault="00F97FC3" w:rsidP="00F97FC3">
            <w:pPr>
              <w:spacing w:after="0"/>
            </w:pPr>
            <w:r w:rsidRPr="00F97FC3">
              <w:t>18</w:t>
            </w:r>
          </w:p>
        </w:tc>
      </w:tr>
      <w:tr w:rsidR="00F97FC3" w:rsidRPr="00F97FC3" w:rsidTr="00BA66F0">
        <w:trPr>
          <w:trHeight w:val="315"/>
        </w:trPr>
        <w:tc>
          <w:tcPr>
            <w:tcW w:w="940"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871"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511"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609"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625" w:type="dxa"/>
            <w:vMerge/>
            <w:tcBorders>
              <w:top w:val="nil"/>
              <w:left w:val="nil"/>
              <w:bottom w:val="nil"/>
              <w:right w:val="nil"/>
            </w:tcBorders>
            <w:vAlign w:val="center"/>
            <w:hideMark/>
          </w:tcPr>
          <w:p w:rsidR="00F97FC3" w:rsidRPr="00F97FC3" w:rsidRDefault="00F97FC3" w:rsidP="00F97FC3">
            <w:pPr>
              <w:spacing w:after="0"/>
            </w:pPr>
          </w:p>
        </w:tc>
        <w:tc>
          <w:tcPr>
            <w:tcW w:w="476" w:type="dxa"/>
            <w:tcBorders>
              <w:top w:val="nil"/>
              <w:left w:val="nil"/>
              <w:bottom w:val="nil"/>
              <w:right w:val="nil"/>
            </w:tcBorders>
            <w:shd w:val="clear" w:color="000000" w:fill="0070C0"/>
            <w:noWrap/>
            <w:vAlign w:val="bottom"/>
            <w:hideMark/>
          </w:tcPr>
          <w:p w:rsidR="00F97FC3" w:rsidRPr="00F97FC3" w:rsidRDefault="00F97FC3" w:rsidP="00F97FC3">
            <w:pPr>
              <w:spacing w:after="0"/>
            </w:pPr>
            <w:r w:rsidRPr="00F97FC3">
              <w:t>19</w:t>
            </w:r>
          </w:p>
        </w:tc>
      </w:tr>
      <w:tr w:rsidR="00F97FC3" w:rsidRPr="00F97FC3" w:rsidTr="00BA66F0">
        <w:trPr>
          <w:trHeight w:val="300"/>
        </w:trPr>
        <w:tc>
          <w:tcPr>
            <w:tcW w:w="940"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871"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511"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609"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1625" w:type="dxa"/>
            <w:tcBorders>
              <w:top w:val="nil"/>
              <w:left w:val="nil"/>
              <w:bottom w:val="nil"/>
              <w:right w:val="nil"/>
            </w:tcBorders>
            <w:shd w:val="clear" w:color="auto" w:fill="auto"/>
            <w:noWrap/>
            <w:vAlign w:val="bottom"/>
            <w:hideMark/>
          </w:tcPr>
          <w:p w:rsidR="00F97FC3" w:rsidRPr="00F97FC3" w:rsidRDefault="00F97FC3" w:rsidP="00F97FC3">
            <w:pPr>
              <w:spacing w:after="0"/>
            </w:pPr>
          </w:p>
        </w:tc>
        <w:tc>
          <w:tcPr>
            <w:tcW w:w="476" w:type="dxa"/>
            <w:tcBorders>
              <w:top w:val="nil"/>
              <w:left w:val="nil"/>
              <w:bottom w:val="nil"/>
              <w:right w:val="nil"/>
            </w:tcBorders>
            <w:shd w:val="clear" w:color="auto" w:fill="auto"/>
            <w:noWrap/>
            <w:vAlign w:val="bottom"/>
            <w:hideMark/>
          </w:tcPr>
          <w:p w:rsidR="00F97FC3" w:rsidRPr="00F97FC3" w:rsidRDefault="00F97FC3" w:rsidP="00F97FC3">
            <w:pPr>
              <w:spacing w:after="0"/>
            </w:pPr>
          </w:p>
        </w:tc>
      </w:tr>
    </w:tbl>
    <w:p w:rsidR="00F97FC3" w:rsidRDefault="00F97FC3" w:rsidP="00F97FC3">
      <w:pPr>
        <w:ind w:left="284"/>
        <w:rPr>
          <w:sz w:val="24"/>
        </w:rPr>
      </w:pPr>
    </w:p>
    <w:p w:rsidR="00F97FC3" w:rsidRPr="00F1616A" w:rsidRDefault="00F97FC3" w:rsidP="00510F84">
      <w:r w:rsidRPr="00F1616A">
        <w:t xml:space="preserve">A board can have anywhere between 5 and 19 members. The table indicates the mandatory number of parent and teacher members required in line with the number of members on the board. </w:t>
      </w:r>
    </w:p>
    <w:p w:rsidR="00F97FC3" w:rsidRPr="00F1616A" w:rsidRDefault="00F97FC3" w:rsidP="00510F84">
      <w:r w:rsidRPr="00F1616A">
        <w:t>For example, if a board has 15 members as per its constitution, eight of those members must be parent members, the principal must be a member and there must also be at least one teacher member. There can be up to 5 additional members, whether parent, teacher, invited member or student. The board constitution will govern what types of membership are available.</w:t>
      </w:r>
    </w:p>
    <w:p w:rsidR="00F97FC3" w:rsidRDefault="00F97FC3" w:rsidP="00F97FC3">
      <w:pPr>
        <w:ind w:left="284"/>
      </w:pPr>
      <w:r>
        <w:br w:type="page"/>
      </w:r>
    </w:p>
    <w:p w:rsidR="0093604F" w:rsidRDefault="0093604F" w:rsidP="004026AA">
      <w:pPr>
        <w:sectPr w:rsidR="0093604F" w:rsidSect="004026AA">
          <w:pgSz w:w="11906" w:h="16838" w:code="9"/>
          <w:pgMar w:top="794" w:right="794" w:bottom="794" w:left="794" w:header="794" w:footer="794" w:gutter="0"/>
          <w:cols w:space="708"/>
          <w:docGrid w:linePitch="360"/>
        </w:sectPr>
      </w:pPr>
    </w:p>
    <w:p w:rsidR="004026AA" w:rsidRDefault="0093604F" w:rsidP="0093604F">
      <w:pPr>
        <w:pStyle w:val="Heading1"/>
      </w:pPr>
      <w:r>
        <w:lastRenderedPageBreak/>
        <w:t>Appendix C IPS board members responsibilities</w:t>
      </w:r>
    </w:p>
    <w:tbl>
      <w:tblPr>
        <w:tblStyle w:val="NTGtable"/>
        <w:tblW w:w="0" w:type="auto"/>
        <w:tblLook w:val="04A0" w:firstRow="1" w:lastRow="0" w:firstColumn="1" w:lastColumn="0" w:noHBand="0" w:noVBand="1"/>
      </w:tblPr>
      <w:tblGrid>
        <w:gridCol w:w="2972"/>
        <w:gridCol w:w="12268"/>
      </w:tblGrid>
      <w:tr w:rsidR="0093604F" w:rsidTr="00F161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tcPr>
          <w:p w:rsidR="0093604F" w:rsidRDefault="0097006D" w:rsidP="0093604F">
            <w:r>
              <w:t>Member</w:t>
            </w:r>
          </w:p>
        </w:tc>
        <w:tc>
          <w:tcPr>
            <w:tcW w:w="12268" w:type="dxa"/>
          </w:tcPr>
          <w:p w:rsidR="0093604F" w:rsidRDefault="00222E20" w:rsidP="0093604F">
            <w:pPr>
              <w:cnfStyle w:val="100000000000" w:firstRow="1" w:lastRow="0" w:firstColumn="0" w:lastColumn="0" w:oddVBand="0" w:evenVBand="0" w:oddHBand="0" w:evenHBand="0" w:firstRowFirstColumn="0" w:firstRowLastColumn="0" w:lastRowFirstColumn="0" w:lastRowLastColumn="0"/>
            </w:pPr>
            <w:r>
              <w:t>Responsibilities</w:t>
            </w:r>
          </w:p>
        </w:tc>
      </w:tr>
      <w:tr w:rsidR="0097006D" w:rsidTr="00F16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97006D" w:rsidRPr="00F1616A" w:rsidRDefault="0097006D" w:rsidP="0093604F">
            <w:pPr>
              <w:rPr>
                <w:b/>
              </w:rPr>
            </w:pPr>
            <w:r w:rsidRPr="00F1616A">
              <w:rPr>
                <w:b/>
              </w:rPr>
              <w:t>Principal</w:t>
            </w:r>
          </w:p>
        </w:tc>
        <w:tc>
          <w:tcPr>
            <w:tcW w:w="12268" w:type="dxa"/>
          </w:tcPr>
          <w:p w:rsidR="0097006D" w:rsidRPr="00F1616A" w:rsidRDefault="0097006D" w:rsidP="0097006D">
            <w:pPr>
              <w:cnfStyle w:val="000000100000" w:firstRow="0" w:lastRow="0" w:firstColumn="0" w:lastColumn="0" w:oddVBand="0" w:evenVBand="0" w:oddHBand="1" w:evenHBand="0" w:firstRowFirstColumn="0" w:firstRowLastColumn="0" w:lastRowFirstColumn="0" w:lastRowLastColumn="0"/>
            </w:pPr>
            <w:r w:rsidRPr="00F1616A">
              <w:t>Principals automatically serve on the board to support the board and assist to determine the broad directions of the school. The principal is responsible for:</w:t>
            </w:r>
          </w:p>
          <w:p w:rsidR="0097006D" w:rsidRPr="00F1616A" w:rsidRDefault="0097006D" w:rsidP="00290644">
            <w:pPr>
              <w:pStyle w:val="ListParagraph"/>
              <w:numPr>
                <w:ilvl w:val="0"/>
                <w:numId w:val="32"/>
              </w:numPr>
              <w:spacing w:after="40"/>
              <w:cnfStyle w:val="000000100000" w:firstRow="0" w:lastRow="0" w:firstColumn="0" w:lastColumn="0" w:oddVBand="0" w:evenVBand="0" w:oddHBand="1" w:evenHBand="0" w:firstRowFirstColumn="0" w:firstRowLastColumn="0" w:lastRowFirstColumn="0" w:lastRowLastColumn="0"/>
              <w:rPr>
                <w:rFonts w:eastAsia="Calibri"/>
                <w:iCs w:val="0"/>
              </w:rPr>
            </w:pPr>
            <w:r w:rsidRPr="00F1616A">
              <w:rPr>
                <w:rFonts w:eastAsia="Calibri"/>
                <w:iCs w:val="0"/>
              </w:rPr>
              <w:t xml:space="preserve">educational leadership and sound management practice </w:t>
            </w:r>
          </w:p>
          <w:p w:rsidR="0097006D" w:rsidRPr="00F1616A" w:rsidRDefault="0097006D" w:rsidP="00290644">
            <w:pPr>
              <w:pStyle w:val="ListParagraph"/>
              <w:numPr>
                <w:ilvl w:val="0"/>
                <w:numId w:val="32"/>
              </w:numPr>
              <w:spacing w:after="0"/>
              <w:contextualSpacing/>
              <w:cnfStyle w:val="000000100000" w:firstRow="0" w:lastRow="0" w:firstColumn="0" w:lastColumn="0" w:oddVBand="0" w:evenVBand="0" w:oddHBand="1" w:evenHBand="0" w:firstRowFirstColumn="0" w:firstRowLastColumn="0" w:lastRowFirstColumn="0" w:lastRowLastColumn="0"/>
              <w:rPr>
                <w:rFonts w:eastAsia="Calibri"/>
                <w:iCs w:val="0"/>
              </w:rPr>
            </w:pPr>
            <w:r w:rsidRPr="00F1616A">
              <w:rPr>
                <w:rFonts w:eastAsia="Calibri"/>
                <w:iCs w:val="0"/>
              </w:rPr>
              <w:t>ensuring implementation of departmental policy</w:t>
            </w:r>
          </w:p>
          <w:p w:rsidR="0097006D" w:rsidRPr="00F1616A" w:rsidRDefault="0097006D" w:rsidP="00290644">
            <w:pPr>
              <w:pStyle w:val="ListParagraph"/>
              <w:numPr>
                <w:ilvl w:val="0"/>
                <w:numId w:val="32"/>
              </w:numPr>
              <w:spacing w:after="0"/>
              <w:contextualSpacing/>
              <w:cnfStyle w:val="000000100000" w:firstRow="0" w:lastRow="0" w:firstColumn="0" w:lastColumn="0" w:oddVBand="0" w:evenVBand="0" w:oddHBand="1" w:evenHBand="0" w:firstRowFirstColumn="0" w:firstRowLastColumn="0" w:lastRowFirstColumn="0" w:lastRowLastColumn="0"/>
              <w:rPr>
                <w:rFonts w:eastAsia="Calibri"/>
                <w:iCs w:val="0"/>
              </w:rPr>
            </w:pPr>
            <w:r w:rsidRPr="00F1616A">
              <w:rPr>
                <w:rFonts w:eastAsia="Calibri"/>
                <w:iCs w:val="0"/>
              </w:rPr>
              <w:t>staff allocation and supervision.</w:t>
            </w:r>
          </w:p>
        </w:tc>
      </w:tr>
      <w:tr w:rsidR="0097006D" w:rsidTr="00F161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97006D" w:rsidRPr="00F1616A" w:rsidRDefault="0097006D" w:rsidP="0093604F">
            <w:pPr>
              <w:rPr>
                <w:b/>
              </w:rPr>
            </w:pPr>
            <w:r w:rsidRPr="00F1616A">
              <w:rPr>
                <w:b/>
              </w:rPr>
              <w:t>Parent representatives</w:t>
            </w:r>
          </w:p>
        </w:tc>
        <w:tc>
          <w:tcPr>
            <w:tcW w:w="12268" w:type="dxa"/>
          </w:tcPr>
          <w:p w:rsidR="0097006D" w:rsidRPr="00F1616A" w:rsidRDefault="0097006D" w:rsidP="0097006D">
            <w:pPr>
              <w:cnfStyle w:val="000000010000" w:firstRow="0" w:lastRow="0" w:firstColumn="0" w:lastColumn="0" w:oddVBand="0" w:evenVBand="0" w:oddHBand="0" w:evenHBand="1" w:firstRowFirstColumn="0" w:firstRowLastColumn="0" w:lastRowFirstColumn="0" w:lastRowLastColumn="0"/>
            </w:pPr>
            <w:r w:rsidRPr="00F1616A">
              <w:t>Parents have a right to be involved in their children’s schooling. Parents have a responsibility to:</w:t>
            </w:r>
          </w:p>
          <w:p w:rsidR="0097006D" w:rsidRPr="00F1616A" w:rsidRDefault="0097006D" w:rsidP="00290644">
            <w:pPr>
              <w:pStyle w:val="ListParagraph"/>
              <w:numPr>
                <w:ilvl w:val="0"/>
                <w:numId w:val="33"/>
              </w:numPr>
              <w:spacing w:after="0"/>
              <w:contextualSpacing/>
              <w:cnfStyle w:val="000000010000" w:firstRow="0" w:lastRow="0" w:firstColumn="0" w:lastColumn="0" w:oddVBand="0" w:evenVBand="0" w:oddHBand="0" w:evenHBand="1" w:firstRowFirstColumn="0" w:firstRowLastColumn="0" w:lastRowFirstColumn="0" w:lastRowLastColumn="0"/>
              <w:rPr>
                <w:rFonts w:eastAsia="Calibri"/>
                <w:iCs w:val="0"/>
              </w:rPr>
            </w:pPr>
            <w:r w:rsidRPr="00F1616A">
              <w:rPr>
                <w:rFonts w:eastAsia="Calibri"/>
                <w:iCs w:val="0"/>
              </w:rPr>
              <w:t>show an active interest in every child’s schooling</w:t>
            </w:r>
          </w:p>
          <w:p w:rsidR="0097006D" w:rsidRPr="00F1616A" w:rsidRDefault="0097006D" w:rsidP="00290644">
            <w:pPr>
              <w:pStyle w:val="ListParagraph"/>
              <w:numPr>
                <w:ilvl w:val="0"/>
                <w:numId w:val="33"/>
              </w:numPr>
              <w:spacing w:after="0"/>
              <w:contextualSpacing/>
              <w:cnfStyle w:val="000000010000" w:firstRow="0" w:lastRow="0" w:firstColumn="0" w:lastColumn="0" w:oddVBand="0" w:evenVBand="0" w:oddHBand="0" w:evenHBand="1" w:firstRowFirstColumn="0" w:firstRowLastColumn="0" w:lastRowFirstColumn="0" w:lastRowLastColumn="0"/>
              <w:rPr>
                <w:rFonts w:eastAsia="Calibri"/>
                <w:iCs w:val="0"/>
              </w:rPr>
            </w:pPr>
            <w:r w:rsidRPr="00F1616A">
              <w:rPr>
                <w:rFonts w:eastAsia="Calibri"/>
                <w:iCs w:val="0"/>
              </w:rPr>
              <w:t>provide relevant input to decisions being made by the board</w:t>
            </w:r>
          </w:p>
          <w:p w:rsidR="0097006D" w:rsidRPr="00F1616A" w:rsidRDefault="0097006D" w:rsidP="00290644">
            <w:pPr>
              <w:pStyle w:val="ListParagraph"/>
              <w:numPr>
                <w:ilvl w:val="0"/>
                <w:numId w:val="33"/>
              </w:numPr>
              <w:spacing w:after="0"/>
              <w:contextualSpacing/>
              <w:cnfStyle w:val="000000010000" w:firstRow="0" w:lastRow="0" w:firstColumn="0" w:lastColumn="0" w:oddVBand="0" w:evenVBand="0" w:oddHBand="0" w:evenHBand="1" w:firstRowFirstColumn="0" w:firstRowLastColumn="0" w:lastRowFirstColumn="0" w:lastRowLastColumn="0"/>
              <w:rPr>
                <w:rFonts w:eastAsia="Calibri"/>
                <w:iCs w:val="0"/>
              </w:rPr>
            </w:pPr>
            <w:r w:rsidRPr="00F1616A">
              <w:rPr>
                <w:rFonts w:eastAsia="Calibri"/>
                <w:iCs w:val="0"/>
              </w:rPr>
              <w:t>raise concerns appropriately and promptly</w:t>
            </w:r>
          </w:p>
          <w:p w:rsidR="00CC2722" w:rsidRPr="00F1616A" w:rsidRDefault="0097006D" w:rsidP="00290644">
            <w:pPr>
              <w:pStyle w:val="ListParagraph"/>
              <w:numPr>
                <w:ilvl w:val="0"/>
                <w:numId w:val="33"/>
              </w:numPr>
              <w:spacing w:after="0"/>
              <w:contextualSpacing/>
              <w:cnfStyle w:val="000000010000" w:firstRow="0" w:lastRow="0" w:firstColumn="0" w:lastColumn="0" w:oddVBand="0" w:evenVBand="0" w:oddHBand="0" w:evenHBand="1" w:firstRowFirstColumn="0" w:firstRowLastColumn="0" w:lastRowFirstColumn="0" w:lastRowLastColumn="0"/>
              <w:rPr>
                <w:rFonts w:eastAsia="Calibri"/>
                <w:iCs w:val="0"/>
              </w:rPr>
            </w:pPr>
            <w:r w:rsidRPr="00F1616A">
              <w:rPr>
                <w:rFonts w:eastAsia="Calibri"/>
                <w:iCs w:val="0"/>
              </w:rPr>
              <w:t>be supportive of approved Department of Education and board policies</w:t>
            </w:r>
          </w:p>
          <w:p w:rsidR="0097006D" w:rsidRPr="00F1616A" w:rsidRDefault="0097006D" w:rsidP="00290644">
            <w:pPr>
              <w:pStyle w:val="ListParagraph"/>
              <w:numPr>
                <w:ilvl w:val="0"/>
                <w:numId w:val="33"/>
              </w:numPr>
              <w:spacing w:after="0"/>
              <w:contextualSpacing/>
              <w:cnfStyle w:val="000000010000" w:firstRow="0" w:lastRow="0" w:firstColumn="0" w:lastColumn="0" w:oddVBand="0" w:evenVBand="0" w:oddHBand="0" w:evenHBand="1" w:firstRowFirstColumn="0" w:firstRowLastColumn="0" w:lastRowFirstColumn="0" w:lastRowLastColumn="0"/>
              <w:rPr>
                <w:rFonts w:eastAsia="Calibri"/>
                <w:iCs w:val="0"/>
              </w:rPr>
            </w:pPr>
            <w:r w:rsidRPr="00F1616A">
              <w:rPr>
                <w:rFonts w:eastAsia="Calibri"/>
                <w:iCs w:val="0"/>
              </w:rPr>
              <w:t>cooperate with school staff, other parents and children in the interests of every child’s education.</w:t>
            </w:r>
          </w:p>
        </w:tc>
      </w:tr>
      <w:tr w:rsidR="00CC2722" w:rsidTr="00F16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CC2722" w:rsidRPr="00F1616A" w:rsidRDefault="00CC2722" w:rsidP="0093604F">
            <w:pPr>
              <w:rPr>
                <w:b/>
              </w:rPr>
            </w:pPr>
            <w:r w:rsidRPr="00F1616A">
              <w:rPr>
                <w:b/>
              </w:rPr>
              <w:t>Teacher representatives</w:t>
            </w:r>
          </w:p>
        </w:tc>
        <w:tc>
          <w:tcPr>
            <w:tcW w:w="12268" w:type="dxa"/>
          </w:tcPr>
          <w:p w:rsidR="00CC2722" w:rsidRPr="00F1616A" w:rsidRDefault="00CC2722" w:rsidP="00CC2722">
            <w:pPr>
              <w:cnfStyle w:val="000000100000" w:firstRow="0" w:lastRow="0" w:firstColumn="0" w:lastColumn="0" w:oddVBand="0" w:evenVBand="0" w:oddHBand="1" w:evenHBand="0" w:firstRowFirstColumn="0" w:firstRowLastColumn="0" w:lastRowFirstColumn="0" w:lastRowLastColumn="0"/>
            </w:pPr>
            <w:r w:rsidRPr="00F1616A">
              <w:t>Teachers have a responsibility to:</w:t>
            </w:r>
          </w:p>
          <w:p w:rsidR="00CC2722" w:rsidRPr="00F1616A" w:rsidRDefault="00CC2722" w:rsidP="00290644">
            <w:pPr>
              <w:pStyle w:val="ListParagraph"/>
              <w:numPr>
                <w:ilvl w:val="0"/>
                <w:numId w:val="34"/>
              </w:numPr>
              <w:spacing w:after="0"/>
              <w:contextualSpacing/>
              <w:cnfStyle w:val="000000100000" w:firstRow="0" w:lastRow="0" w:firstColumn="0" w:lastColumn="0" w:oddVBand="0" w:evenVBand="0" w:oddHBand="1" w:evenHBand="0" w:firstRowFirstColumn="0" w:firstRowLastColumn="0" w:lastRowFirstColumn="0" w:lastRowLastColumn="0"/>
              <w:rPr>
                <w:rFonts w:eastAsia="Calibri"/>
                <w:iCs w:val="0"/>
              </w:rPr>
            </w:pPr>
            <w:r w:rsidRPr="00F1616A">
              <w:rPr>
                <w:rFonts w:eastAsia="Calibri"/>
                <w:iCs w:val="0"/>
              </w:rPr>
              <w:t>provide balanced professional advice to parents</w:t>
            </w:r>
          </w:p>
          <w:p w:rsidR="00CC2722" w:rsidRPr="00F1616A" w:rsidRDefault="00CC2722" w:rsidP="00290644">
            <w:pPr>
              <w:pStyle w:val="ListParagraph"/>
              <w:numPr>
                <w:ilvl w:val="0"/>
                <w:numId w:val="34"/>
              </w:numPr>
              <w:spacing w:after="0"/>
              <w:contextualSpacing/>
              <w:cnfStyle w:val="000000100000" w:firstRow="0" w:lastRow="0" w:firstColumn="0" w:lastColumn="0" w:oddVBand="0" w:evenVBand="0" w:oddHBand="1" w:evenHBand="0" w:firstRowFirstColumn="0" w:firstRowLastColumn="0" w:lastRowFirstColumn="0" w:lastRowLastColumn="0"/>
              <w:rPr>
                <w:rFonts w:eastAsia="Calibri"/>
                <w:iCs w:val="0"/>
              </w:rPr>
            </w:pPr>
            <w:r w:rsidRPr="00F1616A">
              <w:rPr>
                <w:rFonts w:eastAsia="Calibri"/>
                <w:iCs w:val="0"/>
              </w:rPr>
              <w:t>encourage parent participation and involvement</w:t>
            </w:r>
          </w:p>
          <w:p w:rsidR="00CC2722" w:rsidRPr="00F1616A" w:rsidRDefault="00CC2722" w:rsidP="00290644">
            <w:pPr>
              <w:pStyle w:val="ListParagraph"/>
              <w:numPr>
                <w:ilvl w:val="0"/>
                <w:numId w:val="34"/>
              </w:numPr>
              <w:spacing w:after="0"/>
              <w:contextualSpacing/>
              <w:cnfStyle w:val="000000100000" w:firstRow="0" w:lastRow="0" w:firstColumn="0" w:lastColumn="0" w:oddVBand="0" w:evenVBand="0" w:oddHBand="1" w:evenHBand="0" w:firstRowFirstColumn="0" w:firstRowLastColumn="0" w:lastRowFirstColumn="0" w:lastRowLastColumn="0"/>
              <w:rPr>
                <w:rFonts w:eastAsia="Calibri"/>
                <w:iCs w:val="0"/>
              </w:rPr>
            </w:pPr>
            <w:r w:rsidRPr="00F1616A">
              <w:rPr>
                <w:rFonts w:eastAsia="Calibri"/>
                <w:iCs w:val="0"/>
              </w:rPr>
              <w:t>support school policies</w:t>
            </w:r>
          </w:p>
          <w:p w:rsidR="00CC2722" w:rsidRPr="00F1616A" w:rsidRDefault="00CC2722" w:rsidP="00290644">
            <w:pPr>
              <w:pStyle w:val="ListParagraph"/>
              <w:numPr>
                <w:ilvl w:val="0"/>
                <w:numId w:val="34"/>
              </w:numPr>
              <w:spacing w:after="0"/>
              <w:contextualSpacing/>
              <w:cnfStyle w:val="000000100000" w:firstRow="0" w:lastRow="0" w:firstColumn="0" w:lastColumn="0" w:oddVBand="0" w:evenVBand="0" w:oddHBand="1" w:evenHBand="0" w:firstRowFirstColumn="0" w:firstRowLastColumn="0" w:lastRowFirstColumn="0" w:lastRowLastColumn="0"/>
              <w:rPr>
                <w:rFonts w:eastAsia="Calibri"/>
                <w:iCs w:val="0"/>
              </w:rPr>
            </w:pPr>
            <w:r w:rsidRPr="00F1616A">
              <w:rPr>
                <w:rFonts w:eastAsia="Calibri"/>
                <w:iCs w:val="0"/>
              </w:rPr>
              <w:t>build positive relationships with parents and students</w:t>
            </w:r>
          </w:p>
          <w:p w:rsidR="00CC2722" w:rsidRPr="00F1616A" w:rsidRDefault="00CC2722" w:rsidP="00290644">
            <w:pPr>
              <w:pStyle w:val="ListParagraph"/>
              <w:numPr>
                <w:ilvl w:val="0"/>
                <w:numId w:val="34"/>
              </w:numPr>
              <w:spacing w:after="0"/>
              <w:contextualSpacing/>
              <w:cnfStyle w:val="000000100000" w:firstRow="0" w:lastRow="0" w:firstColumn="0" w:lastColumn="0" w:oddVBand="0" w:evenVBand="0" w:oddHBand="1" w:evenHBand="0" w:firstRowFirstColumn="0" w:firstRowLastColumn="0" w:lastRowFirstColumn="0" w:lastRowLastColumn="0"/>
              <w:rPr>
                <w:rFonts w:eastAsia="Calibri"/>
                <w:iCs w:val="0"/>
              </w:rPr>
            </w:pPr>
            <w:r w:rsidRPr="00F1616A">
              <w:rPr>
                <w:rFonts w:eastAsia="Calibri"/>
                <w:iCs w:val="0"/>
              </w:rPr>
              <w:t>listen to parents and address concerns.</w:t>
            </w:r>
          </w:p>
        </w:tc>
      </w:tr>
      <w:tr w:rsidR="00CC2722" w:rsidTr="00F161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CC2722" w:rsidRPr="00F1616A" w:rsidRDefault="00CC2722" w:rsidP="0093604F">
            <w:pPr>
              <w:rPr>
                <w:b/>
              </w:rPr>
            </w:pPr>
            <w:r w:rsidRPr="00F1616A">
              <w:rPr>
                <w:b/>
              </w:rPr>
              <w:t>Student representatives</w:t>
            </w:r>
          </w:p>
        </w:tc>
        <w:tc>
          <w:tcPr>
            <w:tcW w:w="12268" w:type="dxa"/>
          </w:tcPr>
          <w:p w:rsidR="00CC2722" w:rsidRPr="00F1616A" w:rsidRDefault="00CC2722" w:rsidP="00CC2722">
            <w:pPr>
              <w:cnfStyle w:val="000000010000" w:firstRow="0" w:lastRow="0" w:firstColumn="0" w:lastColumn="0" w:oddVBand="0" w:evenVBand="0" w:oddHBand="0" w:evenHBand="1" w:firstRowFirstColumn="0" w:firstRowLastColumn="0" w:lastRowFirstColumn="0" w:lastRowLastColumn="0"/>
            </w:pPr>
            <w:r w:rsidRPr="00F1616A">
              <w:t>Students have a responsibility to:</w:t>
            </w:r>
          </w:p>
          <w:p w:rsidR="00CC2722" w:rsidRPr="00F1616A" w:rsidRDefault="00CC2722" w:rsidP="00290644">
            <w:pPr>
              <w:pStyle w:val="ListParagraph"/>
              <w:numPr>
                <w:ilvl w:val="0"/>
                <w:numId w:val="35"/>
              </w:numPr>
              <w:spacing w:after="0"/>
              <w:contextualSpacing/>
              <w:cnfStyle w:val="000000010000" w:firstRow="0" w:lastRow="0" w:firstColumn="0" w:lastColumn="0" w:oddVBand="0" w:evenVBand="0" w:oddHBand="0" w:evenHBand="1" w:firstRowFirstColumn="0" w:firstRowLastColumn="0" w:lastRowFirstColumn="0" w:lastRowLastColumn="0"/>
              <w:rPr>
                <w:rFonts w:eastAsia="Calibri"/>
                <w:iCs w:val="0"/>
              </w:rPr>
            </w:pPr>
            <w:r w:rsidRPr="00F1616A">
              <w:rPr>
                <w:rFonts w:eastAsia="Calibri"/>
                <w:iCs w:val="0"/>
              </w:rPr>
              <w:t>represent the views and opinions of the student cohort</w:t>
            </w:r>
          </w:p>
          <w:p w:rsidR="00CC2722" w:rsidRPr="00F1616A" w:rsidRDefault="00CC2722" w:rsidP="00290644">
            <w:pPr>
              <w:pStyle w:val="ListParagraph"/>
              <w:numPr>
                <w:ilvl w:val="0"/>
                <w:numId w:val="35"/>
              </w:numPr>
              <w:spacing w:after="0"/>
              <w:contextualSpacing/>
              <w:cnfStyle w:val="000000010000" w:firstRow="0" w:lastRow="0" w:firstColumn="0" w:lastColumn="0" w:oddVBand="0" w:evenVBand="0" w:oddHBand="0" w:evenHBand="1" w:firstRowFirstColumn="0" w:firstRowLastColumn="0" w:lastRowFirstColumn="0" w:lastRowLastColumn="0"/>
              <w:rPr>
                <w:rFonts w:eastAsia="Calibri"/>
                <w:iCs w:val="0"/>
              </w:rPr>
            </w:pPr>
            <w:r w:rsidRPr="00F1616A">
              <w:rPr>
                <w:rFonts w:eastAsia="Calibri"/>
                <w:iCs w:val="0"/>
              </w:rPr>
              <w:t>consult widely with student cohort on school board business</w:t>
            </w:r>
          </w:p>
          <w:p w:rsidR="00CC2722" w:rsidRPr="00F1616A" w:rsidRDefault="00CC2722" w:rsidP="00290644">
            <w:pPr>
              <w:pStyle w:val="ListParagraph"/>
              <w:numPr>
                <w:ilvl w:val="0"/>
                <w:numId w:val="35"/>
              </w:numPr>
              <w:spacing w:after="0"/>
              <w:contextualSpacing/>
              <w:cnfStyle w:val="000000010000" w:firstRow="0" w:lastRow="0" w:firstColumn="0" w:lastColumn="0" w:oddVBand="0" w:evenVBand="0" w:oddHBand="0" w:evenHBand="1" w:firstRowFirstColumn="0" w:firstRowLastColumn="0" w:lastRowFirstColumn="0" w:lastRowLastColumn="0"/>
              <w:rPr>
                <w:rFonts w:eastAsia="Calibri"/>
                <w:iCs w:val="0"/>
              </w:rPr>
            </w:pPr>
            <w:r w:rsidRPr="00F1616A">
              <w:rPr>
                <w:rFonts w:eastAsia="Calibri"/>
                <w:iCs w:val="0"/>
              </w:rPr>
              <w:t>keep student cohort informed of board decisions</w:t>
            </w:r>
          </w:p>
          <w:p w:rsidR="00CC2722" w:rsidRPr="00F1616A" w:rsidRDefault="00CC2722" w:rsidP="00290644">
            <w:pPr>
              <w:pStyle w:val="ListParagraph"/>
              <w:numPr>
                <w:ilvl w:val="0"/>
                <w:numId w:val="35"/>
              </w:numPr>
              <w:spacing w:after="0"/>
              <w:contextualSpacing/>
              <w:cnfStyle w:val="000000010000" w:firstRow="0" w:lastRow="0" w:firstColumn="0" w:lastColumn="0" w:oddVBand="0" w:evenVBand="0" w:oddHBand="0" w:evenHBand="1" w:firstRowFirstColumn="0" w:firstRowLastColumn="0" w:lastRowFirstColumn="0" w:lastRowLastColumn="0"/>
              <w:rPr>
                <w:rFonts w:eastAsia="Calibri"/>
                <w:iCs w:val="0"/>
              </w:rPr>
            </w:pPr>
            <w:r w:rsidRPr="00F1616A">
              <w:rPr>
                <w:rFonts w:eastAsia="Calibri"/>
                <w:iCs w:val="0"/>
              </w:rPr>
              <w:t>contribute to board meetings.</w:t>
            </w:r>
          </w:p>
        </w:tc>
      </w:tr>
      <w:tr w:rsidR="00CC2722" w:rsidTr="00F16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CC2722" w:rsidRPr="00F1616A" w:rsidRDefault="00CC2722" w:rsidP="0093604F">
            <w:pPr>
              <w:rPr>
                <w:b/>
              </w:rPr>
            </w:pPr>
            <w:r w:rsidRPr="00F1616A">
              <w:rPr>
                <w:b/>
              </w:rPr>
              <w:t>Invited members</w:t>
            </w:r>
          </w:p>
        </w:tc>
        <w:tc>
          <w:tcPr>
            <w:tcW w:w="12268" w:type="dxa"/>
          </w:tcPr>
          <w:p w:rsidR="00CC2722" w:rsidRPr="00F1616A" w:rsidRDefault="00CC2722" w:rsidP="00CC2722">
            <w:pPr>
              <w:cnfStyle w:val="000000100000" w:firstRow="0" w:lastRow="0" w:firstColumn="0" w:lastColumn="0" w:oddVBand="0" w:evenVBand="0" w:oddHBand="1" w:evenHBand="0" w:firstRowFirstColumn="0" w:firstRowLastColumn="0" w:lastRowFirstColumn="0" w:lastRowLastColumn="0"/>
            </w:pPr>
            <w:r w:rsidRPr="00F1616A">
              <w:t>Invited members have a responsibility to:</w:t>
            </w:r>
          </w:p>
          <w:p w:rsidR="00CC2722" w:rsidRPr="00F1616A" w:rsidRDefault="00CC2722" w:rsidP="00290644">
            <w:pPr>
              <w:pStyle w:val="ListParagraph"/>
              <w:numPr>
                <w:ilvl w:val="0"/>
                <w:numId w:val="36"/>
              </w:numPr>
              <w:spacing w:after="40"/>
              <w:cnfStyle w:val="000000100000" w:firstRow="0" w:lastRow="0" w:firstColumn="0" w:lastColumn="0" w:oddVBand="0" w:evenVBand="0" w:oddHBand="1" w:evenHBand="0" w:firstRowFirstColumn="0" w:firstRowLastColumn="0" w:lastRowFirstColumn="0" w:lastRowLastColumn="0"/>
              <w:rPr>
                <w:rFonts w:eastAsia="Calibri"/>
                <w:iCs w:val="0"/>
              </w:rPr>
            </w:pPr>
            <w:r w:rsidRPr="00F1616A">
              <w:rPr>
                <w:rFonts w:eastAsia="Calibri"/>
                <w:iCs w:val="0"/>
              </w:rPr>
              <w:t>assist the board in the performance of its functions in providing relevant information or advice.</w:t>
            </w:r>
          </w:p>
        </w:tc>
      </w:tr>
    </w:tbl>
    <w:p w:rsidR="0093604F" w:rsidRDefault="00CC2722" w:rsidP="00CC2722">
      <w:pPr>
        <w:pStyle w:val="Heading1"/>
      </w:pPr>
      <w:r>
        <w:lastRenderedPageBreak/>
        <w:t xml:space="preserve">Appendix D </w:t>
      </w:r>
      <w:r w:rsidR="00DA63D6">
        <w:t>IPS board office holders responsibilities</w:t>
      </w:r>
    </w:p>
    <w:tbl>
      <w:tblPr>
        <w:tblStyle w:val="NTGtable"/>
        <w:tblW w:w="0" w:type="auto"/>
        <w:tblLook w:val="04A0" w:firstRow="1" w:lastRow="0" w:firstColumn="1" w:lastColumn="0" w:noHBand="0" w:noVBand="1"/>
      </w:tblPr>
      <w:tblGrid>
        <w:gridCol w:w="3256"/>
        <w:gridCol w:w="11984"/>
      </w:tblGrid>
      <w:tr w:rsidR="00DA63D6" w:rsidTr="00F161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Pr>
          <w:p w:rsidR="00DA63D6" w:rsidRDefault="00DA63D6" w:rsidP="00DA63D6">
            <w:r>
              <w:t>Office Holder</w:t>
            </w:r>
          </w:p>
        </w:tc>
        <w:tc>
          <w:tcPr>
            <w:tcW w:w="11984" w:type="dxa"/>
          </w:tcPr>
          <w:p w:rsidR="00DA63D6" w:rsidRDefault="00DA63D6" w:rsidP="00DA63D6">
            <w:pPr>
              <w:cnfStyle w:val="100000000000" w:firstRow="1" w:lastRow="0" w:firstColumn="0" w:lastColumn="0" w:oddVBand="0" w:evenVBand="0" w:oddHBand="0" w:evenHBand="0" w:firstRowFirstColumn="0" w:firstRowLastColumn="0" w:lastRowFirstColumn="0" w:lastRowLastColumn="0"/>
            </w:pPr>
            <w:r>
              <w:t>Responsibilities</w:t>
            </w:r>
          </w:p>
        </w:tc>
      </w:tr>
      <w:tr w:rsidR="00DA63D6" w:rsidTr="00F16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DA63D6" w:rsidRDefault="00DA63D6" w:rsidP="00DA63D6">
            <w:pPr>
              <w:rPr>
                <w:b/>
              </w:rPr>
            </w:pPr>
            <w:r>
              <w:rPr>
                <w:b/>
              </w:rPr>
              <w:t>Chairperson</w:t>
            </w:r>
          </w:p>
          <w:p w:rsidR="00DA63D6" w:rsidRPr="00DA63D6" w:rsidRDefault="00DA63D6" w:rsidP="00DA63D6">
            <w:r w:rsidRPr="00DA63D6">
              <w:t>The chairperson must be a parent member of the board, however the parent member cannot be a teacher, principal or acting principal at any NTG school.  All members of the board vote for the election of the chairperson.</w:t>
            </w:r>
          </w:p>
        </w:tc>
        <w:tc>
          <w:tcPr>
            <w:tcW w:w="11984" w:type="dxa"/>
          </w:tcPr>
          <w:p w:rsidR="00F1616A" w:rsidRDefault="00F1616A" w:rsidP="00F1616A">
            <w:pPr>
              <w:cnfStyle w:val="000000100000" w:firstRow="0" w:lastRow="0" w:firstColumn="0" w:lastColumn="0" w:oddVBand="0" w:evenVBand="0" w:oddHBand="1" w:evenHBand="0" w:firstRowFirstColumn="0" w:firstRowLastColumn="0" w:lastRowFirstColumn="0" w:lastRowLastColumn="0"/>
            </w:pPr>
            <w:r>
              <w:t>The chairperson acts as spokesperson and is expected to:</w:t>
            </w:r>
          </w:p>
          <w:p w:rsidR="00F1616A" w:rsidRPr="00F1616A" w:rsidRDefault="00F1616A" w:rsidP="00290644">
            <w:pPr>
              <w:pStyle w:val="ListParagraph"/>
              <w:numPr>
                <w:ilvl w:val="0"/>
                <w:numId w:val="36"/>
              </w:numPr>
              <w:spacing w:after="40"/>
              <w:cnfStyle w:val="000000100000" w:firstRow="0" w:lastRow="0" w:firstColumn="0" w:lastColumn="0" w:oddVBand="0" w:evenVBand="0" w:oddHBand="1" w:evenHBand="0" w:firstRowFirstColumn="0" w:firstRowLastColumn="0" w:lastRowFirstColumn="0" w:lastRowLastColumn="0"/>
            </w:pPr>
            <w:r w:rsidRPr="00F1616A">
              <w:t>chair at all meetings and assist the secretary in preparing the agenda</w:t>
            </w:r>
          </w:p>
          <w:p w:rsidR="00F1616A" w:rsidRPr="00F1616A" w:rsidRDefault="00F1616A" w:rsidP="00290644">
            <w:pPr>
              <w:pStyle w:val="ListParagraph"/>
              <w:numPr>
                <w:ilvl w:val="0"/>
                <w:numId w:val="36"/>
              </w:numPr>
              <w:spacing w:after="40"/>
              <w:cnfStyle w:val="000000100000" w:firstRow="0" w:lastRow="0" w:firstColumn="0" w:lastColumn="0" w:oddVBand="0" w:evenVBand="0" w:oddHBand="1" w:evenHBand="0" w:firstRowFirstColumn="0" w:firstRowLastColumn="0" w:lastRowFirstColumn="0" w:lastRowLastColumn="0"/>
            </w:pPr>
            <w:r w:rsidRPr="00F1616A">
              <w:t xml:space="preserve">ensure that meetings are properly convened </w:t>
            </w:r>
          </w:p>
          <w:p w:rsidR="00F1616A" w:rsidRPr="00F1616A" w:rsidRDefault="00F1616A" w:rsidP="00290644">
            <w:pPr>
              <w:pStyle w:val="ListParagraph"/>
              <w:numPr>
                <w:ilvl w:val="0"/>
                <w:numId w:val="36"/>
              </w:numPr>
              <w:spacing w:after="40"/>
              <w:cnfStyle w:val="000000100000" w:firstRow="0" w:lastRow="0" w:firstColumn="0" w:lastColumn="0" w:oddVBand="0" w:evenVBand="0" w:oddHBand="1" w:evenHBand="0" w:firstRowFirstColumn="0" w:firstRowLastColumn="0" w:lastRowFirstColumn="0" w:lastRowLastColumn="0"/>
            </w:pPr>
            <w:r w:rsidRPr="00F1616A">
              <w:t>provide leadership to the board</w:t>
            </w:r>
          </w:p>
          <w:p w:rsidR="00F1616A" w:rsidRPr="00F1616A" w:rsidRDefault="00F1616A" w:rsidP="00290644">
            <w:pPr>
              <w:pStyle w:val="ListParagraph"/>
              <w:numPr>
                <w:ilvl w:val="0"/>
                <w:numId w:val="36"/>
              </w:numPr>
              <w:spacing w:after="40"/>
              <w:cnfStyle w:val="000000100000" w:firstRow="0" w:lastRow="0" w:firstColumn="0" w:lastColumn="0" w:oddVBand="0" w:evenVBand="0" w:oddHBand="1" w:evenHBand="0" w:firstRowFirstColumn="0" w:firstRowLastColumn="0" w:lastRowFirstColumn="0" w:lastRowLastColumn="0"/>
            </w:pPr>
            <w:r w:rsidRPr="00F1616A">
              <w:t>act on resolutions</w:t>
            </w:r>
          </w:p>
          <w:p w:rsidR="00F1616A" w:rsidRPr="00F1616A" w:rsidRDefault="00F1616A" w:rsidP="00290644">
            <w:pPr>
              <w:pStyle w:val="ListParagraph"/>
              <w:numPr>
                <w:ilvl w:val="0"/>
                <w:numId w:val="36"/>
              </w:numPr>
              <w:spacing w:after="40"/>
              <w:cnfStyle w:val="000000100000" w:firstRow="0" w:lastRow="0" w:firstColumn="0" w:lastColumn="0" w:oddVBand="0" w:evenVBand="0" w:oddHBand="1" w:evenHBand="0" w:firstRowFirstColumn="0" w:firstRowLastColumn="0" w:lastRowFirstColumn="0" w:lastRowLastColumn="0"/>
            </w:pPr>
            <w:r w:rsidRPr="00F1616A">
              <w:t>keep the school community informed of board decisions and activities</w:t>
            </w:r>
          </w:p>
          <w:p w:rsidR="00F1616A" w:rsidRPr="00F1616A" w:rsidRDefault="00F1616A" w:rsidP="00290644">
            <w:pPr>
              <w:pStyle w:val="ListParagraph"/>
              <w:numPr>
                <w:ilvl w:val="0"/>
                <w:numId w:val="36"/>
              </w:numPr>
              <w:spacing w:after="40"/>
              <w:cnfStyle w:val="000000100000" w:firstRow="0" w:lastRow="0" w:firstColumn="0" w:lastColumn="0" w:oddVBand="0" w:evenVBand="0" w:oddHBand="1" w:evenHBand="0" w:firstRowFirstColumn="0" w:firstRowLastColumn="0" w:lastRowFirstColumn="0" w:lastRowLastColumn="0"/>
            </w:pPr>
            <w:r w:rsidRPr="00F1616A">
              <w:t>understand meeting procedures</w:t>
            </w:r>
          </w:p>
          <w:p w:rsidR="00F1616A" w:rsidRPr="00F1616A" w:rsidRDefault="00F1616A" w:rsidP="00290644">
            <w:pPr>
              <w:pStyle w:val="ListParagraph"/>
              <w:numPr>
                <w:ilvl w:val="0"/>
                <w:numId w:val="36"/>
              </w:numPr>
              <w:spacing w:after="40"/>
              <w:cnfStyle w:val="000000100000" w:firstRow="0" w:lastRow="0" w:firstColumn="0" w:lastColumn="0" w:oddVBand="0" w:evenVBand="0" w:oddHBand="1" w:evenHBand="0" w:firstRowFirstColumn="0" w:firstRowLastColumn="0" w:lastRowFirstColumn="0" w:lastRowLastColumn="0"/>
            </w:pPr>
            <w:r w:rsidRPr="00F1616A">
              <w:t>oversee the correct functioning of office holders and committees, ensuring members are adequately informed for meaningful discussion and decision making</w:t>
            </w:r>
          </w:p>
          <w:p w:rsidR="00F1616A" w:rsidRPr="00F1616A" w:rsidRDefault="00F1616A" w:rsidP="00290644">
            <w:pPr>
              <w:pStyle w:val="ListParagraph"/>
              <w:numPr>
                <w:ilvl w:val="0"/>
                <w:numId w:val="36"/>
              </w:numPr>
              <w:spacing w:after="40"/>
              <w:cnfStyle w:val="000000100000" w:firstRow="0" w:lastRow="0" w:firstColumn="0" w:lastColumn="0" w:oddVBand="0" w:evenVBand="0" w:oddHBand="1" w:evenHBand="0" w:firstRowFirstColumn="0" w:firstRowLastColumn="0" w:lastRowFirstColumn="0" w:lastRowLastColumn="0"/>
            </w:pPr>
            <w:r w:rsidRPr="00F1616A">
              <w:t>act, subject to any expressed or implied instructions, on behalf of the organisation and its committee in the interval between meetings</w:t>
            </w:r>
          </w:p>
          <w:p w:rsidR="00F1616A" w:rsidRPr="00F1616A" w:rsidRDefault="00F1616A" w:rsidP="00290644">
            <w:pPr>
              <w:pStyle w:val="ListParagraph"/>
              <w:numPr>
                <w:ilvl w:val="0"/>
                <w:numId w:val="36"/>
              </w:numPr>
              <w:spacing w:after="40"/>
              <w:cnfStyle w:val="000000100000" w:firstRow="0" w:lastRow="0" w:firstColumn="0" w:lastColumn="0" w:oddVBand="0" w:evenVBand="0" w:oddHBand="1" w:evenHBand="0" w:firstRowFirstColumn="0" w:firstRowLastColumn="0" w:lastRowFirstColumn="0" w:lastRowLastColumn="0"/>
            </w:pPr>
            <w:r w:rsidRPr="00F1616A">
              <w:t>act on valid requests from members</w:t>
            </w:r>
          </w:p>
          <w:p w:rsidR="00F1616A" w:rsidRPr="00F1616A" w:rsidRDefault="00F1616A" w:rsidP="00290644">
            <w:pPr>
              <w:pStyle w:val="ListParagraph"/>
              <w:numPr>
                <w:ilvl w:val="0"/>
                <w:numId w:val="36"/>
              </w:numPr>
              <w:spacing w:after="40"/>
              <w:cnfStyle w:val="000000100000" w:firstRow="0" w:lastRow="0" w:firstColumn="0" w:lastColumn="0" w:oddVBand="0" w:evenVBand="0" w:oddHBand="1" w:evenHBand="0" w:firstRowFirstColumn="0" w:firstRowLastColumn="0" w:lastRowFirstColumn="0" w:lastRowLastColumn="0"/>
            </w:pPr>
            <w:r w:rsidRPr="00F1616A">
              <w:t>as appropriate, seek suitable people to stand for office, or act in other capacities such as committees etc.</w:t>
            </w:r>
          </w:p>
          <w:p w:rsidR="00DA63D6" w:rsidRPr="00F1616A" w:rsidRDefault="00F1616A" w:rsidP="00290644">
            <w:pPr>
              <w:pStyle w:val="ListParagraph"/>
              <w:numPr>
                <w:ilvl w:val="0"/>
                <w:numId w:val="36"/>
              </w:numPr>
              <w:spacing w:after="40"/>
              <w:cnfStyle w:val="000000100000" w:firstRow="0" w:lastRow="0" w:firstColumn="0" w:lastColumn="0" w:oddVBand="0" w:evenVBand="0" w:oddHBand="1" w:evenHBand="0" w:firstRowFirstColumn="0" w:firstRowLastColumn="0" w:lastRowFirstColumn="0" w:lastRowLastColumn="0"/>
            </w:pPr>
            <w:r w:rsidRPr="00F1616A">
              <w:t>sign, for identification purposes, any document requiring official endorsement, such as a new constitution.</w:t>
            </w:r>
          </w:p>
        </w:tc>
      </w:tr>
      <w:tr w:rsidR="00222E20" w:rsidTr="00F161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222E20" w:rsidRDefault="00222E20" w:rsidP="00DA63D6">
            <w:pPr>
              <w:rPr>
                <w:b/>
              </w:rPr>
            </w:pPr>
            <w:r>
              <w:rPr>
                <w:b/>
              </w:rPr>
              <w:t>Treasurer</w:t>
            </w:r>
          </w:p>
          <w:p w:rsidR="00222E20" w:rsidRPr="00222E20" w:rsidRDefault="00222E20" w:rsidP="00DA63D6">
            <w:r w:rsidRPr="00222E20">
              <w:t>The treasurer is appointed by the board by an election involving all members of the board.</w:t>
            </w:r>
          </w:p>
        </w:tc>
        <w:tc>
          <w:tcPr>
            <w:tcW w:w="11984" w:type="dxa"/>
          </w:tcPr>
          <w:p w:rsidR="00222E20" w:rsidRDefault="00222E20" w:rsidP="00222E20">
            <w:pPr>
              <w:cnfStyle w:val="000000010000" w:firstRow="0" w:lastRow="0" w:firstColumn="0" w:lastColumn="0" w:oddVBand="0" w:evenVBand="0" w:oddHBand="0" w:evenHBand="1" w:firstRowFirstColumn="0" w:firstRowLastColumn="0" w:lastRowFirstColumn="0" w:lastRowLastColumn="0"/>
            </w:pPr>
            <w:r>
              <w:t>The treasurer is required to:</w:t>
            </w:r>
          </w:p>
          <w:p w:rsidR="00222E20" w:rsidRPr="00222E20" w:rsidRDefault="00222E20" w:rsidP="00290644">
            <w:pPr>
              <w:pStyle w:val="ListParagraph"/>
              <w:numPr>
                <w:ilvl w:val="0"/>
                <w:numId w:val="37"/>
              </w:numPr>
              <w:spacing w:after="40"/>
              <w:cnfStyle w:val="000000010000" w:firstRow="0" w:lastRow="0" w:firstColumn="0" w:lastColumn="0" w:oddVBand="0" w:evenVBand="0" w:oddHBand="0" w:evenHBand="1" w:firstRowFirstColumn="0" w:firstRowLastColumn="0" w:lastRowFirstColumn="0" w:lastRowLastColumn="0"/>
            </w:pPr>
            <w:r w:rsidRPr="00222E20">
              <w:t>present the monthly financial statements as prepared by the school business manager/registrar</w:t>
            </w:r>
          </w:p>
          <w:p w:rsidR="00222E20" w:rsidRPr="00222E20" w:rsidRDefault="00222E20" w:rsidP="00290644">
            <w:pPr>
              <w:pStyle w:val="ListParagraph"/>
              <w:numPr>
                <w:ilvl w:val="0"/>
                <w:numId w:val="37"/>
              </w:numPr>
              <w:spacing w:after="40"/>
              <w:cnfStyle w:val="000000010000" w:firstRow="0" w:lastRow="0" w:firstColumn="0" w:lastColumn="0" w:oddVBand="0" w:evenVBand="0" w:oddHBand="0" w:evenHBand="1" w:firstRowFirstColumn="0" w:firstRowLastColumn="0" w:lastRowFirstColumn="0" w:lastRowLastColumn="0"/>
            </w:pPr>
            <w:r w:rsidRPr="00222E20">
              <w:t>present the school’s draft budget to the board for their endorsement</w:t>
            </w:r>
          </w:p>
          <w:p w:rsidR="00222E20" w:rsidRPr="00222E20" w:rsidRDefault="00222E20" w:rsidP="00290644">
            <w:pPr>
              <w:pStyle w:val="ListParagraph"/>
              <w:numPr>
                <w:ilvl w:val="0"/>
                <w:numId w:val="37"/>
              </w:numPr>
              <w:spacing w:after="40"/>
              <w:cnfStyle w:val="000000010000" w:firstRow="0" w:lastRow="0" w:firstColumn="0" w:lastColumn="0" w:oddVBand="0" w:evenVBand="0" w:oddHBand="0" w:evenHBand="1" w:firstRowFirstColumn="0" w:firstRowLastColumn="0" w:lastRowFirstColumn="0" w:lastRowLastColumn="0"/>
            </w:pPr>
            <w:r w:rsidRPr="00222E20">
              <w:t>be responsible for the receipt of all moneys received by the board.</w:t>
            </w:r>
          </w:p>
        </w:tc>
      </w:tr>
      <w:tr w:rsidR="00222E20" w:rsidTr="00F16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222E20" w:rsidRDefault="00222E20" w:rsidP="00DA63D6">
            <w:pPr>
              <w:rPr>
                <w:b/>
              </w:rPr>
            </w:pPr>
            <w:r>
              <w:rPr>
                <w:b/>
              </w:rPr>
              <w:t>Secretary</w:t>
            </w:r>
          </w:p>
          <w:p w:rsidR="00222E20" w:rsidRPr="00222E20" w:rsidRDefault="00222E20" w:rsidP="00DA63D6">
            <w:r w:rsidRPr="00222E20">
              <w:t>The secretary is appointed by the board by an election involving all members of the board.</w:t>
            </w:r>
          </w:p>
        </w:tc>
        <w:tc>
          <w:tcPr>
            <w:tcW w:w="11984" w:type="dxa"/>
          </w:tcPr>
          <w:p w:rsidR="00222E20" w:rsidRDefault="00222E20" w:rsidP="00222E20">
            <w:pPr>
              <w:cnfStyle w:val="000000100000" w:firstRow="0" w:lastRow="0" w:firstColumn="0" w:lastColumn="0" w:oddVBand="0" w:evenVBand="0" w:oddHBand="1" w:evenHBand="0" w:firstRowFirstColumn="0" w:firstRowLastColumn="0" w:lastRowFirstColumn="0" w:lastRowLastColumn="0"/>
            </w:pPr>
            <w:r>
              <w:t>The secretary is required to:</w:t>
            </w:r>
          </w:p>
          <w:p w:rsidR="00222E20" w:rsidRPr="00222E20" w:rsidRDefault="00222E20" w:rsidP="00290644">
            <w:pPr>
              <w:pStyle w:val="ListParagraph"/>
              <w:numPr>
                <w:ilvl w:val="0"/>
                <w:numId w:val="38"/>
              </w:numPr>
              <w:spacing w:after="40"/>
              <w:cnfStyle w:val="000000100000" w:firstRow="0" w:lastRow="0" w:firstColumn="0" w:lastColumn="0" w:oddVBand="0" w:evenVBand="0" w:oddHBand="1" w:evenHBand="0" w:firstRowFirstColumn="0" w:firstRowLastColumn="0" w:lastRowFirstColumn="0" w:lastRowLastColumn="0"/>
            </w:pPr>
            <w:r w:rsidRPr="00222E20">
              <w:t>give notice of meetings and closing dates for receiving nominations for office holders and committee members</w:t>
            </w:r>
          </w:p>
          <w:p w:rsidR="00222E20" w:rsidRPr="00222E20" w:rsidRDefault="00222E20" w:rsidP="00290644">
            <w:pPr>
              <w:pStyle w:val="ListParagraph"/>
              <w:numPr>
                <w:ilvl w:val="0"/>
                <w:numId w:val="38"/>
              </w:numPr>
              <w:spacing w:after="40"/>
              <w:cnfStyle w:val="000000100000" w:firstRow="0" w:lastRow="0" w:firstColumn="0" w:lastColumn="0" w:oddVBand="0" w:evenVBand="0" w:oddHBand="1" w:evenHBand="0" w:firstRowFirstColumn="0" w:firstRowLastColumn="0" w:lastRowFirstColumn="0" w:lastRowLastColumn="0"/>
            </w:pPr>
            <w:r w:rsidRPr="00222E20">
              <w:t>coordinate board correspondence</w:t>
            </w:r>
          </w:p>
          <w:p w:rsidR="00222E20" w:rsidRPr="00222E20" w:rsidRDefault="00222E20" w:rsidP="00290644">
            <w:pPr>
              <w:pStyle w:val="ListParagraph"/>
              <w:numPr>
                <w:ilvl w:val="0"/>
                <w:numId w:val="38"/>
              </w:numPr>
              <w:spacing w:after="40"/>
              <w:cnfStyle w:val="000000100000" w:firstRow="0" w:lastRow="0" w:firstColumn="0" w:lastColumn="0" w:oddVBand="0" w:evenVBand="0" w:oddHBand="1" w:evenHBand="0" w:firstRowFirstColumn="0" w:firstRowLastColumn="0" w:lastRowFirstColumn="0" w:lastRowLastColumn="0"/>
            </w:pPr>
            <w:r w:rsidRPr="00222E20">
              <w:t>assist the chairperson in preparation of agendas and at meetings and circulate before meetings where possible</w:t>
            </w:r>
          </w:p>
          <w:p w:rsidR="00222E20" w:rsidRPr="00222E20" w:rsidRDefault="00222E20" w:rsidP="00290644">
            <w:pPr>
              <w:pStyle w:val="ListParagraph"/>
              <w:numPr>
                <w:ilvl w:val="0"/>
                <w:numId w:val="38"/>
              </w:numPr>
              <w:spacing w:after="40"/>
              <w:cnfStyle w:val="000000100000" w:firstRow="0" w:lastRow="0" w:firstColumn="0" w:lastColumn="0" w:oddVBand="0" w:evenVBand="0" w:oddHBand="1" w:evenHBand="0" w:firstRowFirstColumn="0" w:firstRowLastColumn="0" w:lastRowFirstColumn="0" w:lastRowLastColumn="0"/>
            </w:pPr>
            <w:r w:rsidRPr="00222E20">
              <w:t>keep full and correct minutes of each meeting and distribute them</w:t>
            </w:r>
          </w:p>
          <w:p w:rsidR="00222E20" w:rsidRPr="00222E20" w:rsidRDefault="00222E20" w:rsidP="00290644">
            <w:pPr>
              <w:pStyle w:val="ListParagraph"/>
              <w:numPr>
                <w:ilvl w:val="0"/>
                <w:numId w:val="38"/>
              </w:numPr>
              <w:spacing w:after="40"/>
              <w:cnfStyle w:val="000000100000" w:firstRow="0" w:lastRow="0" w:firstColumn="0" w:lastColumn="0" w:oddVBand="0" w:evenVBand="0" w:oddHBand="1" w:evenHBand="0" w:firstRowFirstColumn="0" w:firstRowLastColumn="0" w:lastRowFirstColumn="0" w:lastRowLastColumn="0"/>
            </w:pPr>
            <w:r w:rsidRPr="00222E20">
              <w:t>keep records of members’ terms of office including casual vacancies.</w:t>
            </w:r>
          </w:p>
        </w:tc>
      </w:tr>
    </w:tbl>
    <w:p w:rsidR="00DA63D6" w:rsidRPr="00DA63D6" w:rsidRDefault="00DA63D6" w:rsidP="00C94110"/>
    <w:sectPr w:rsidR="00DA63D6" w:rsidRPr="00DA63D6" w:rsidSect="0093604F">
      <w:pgSz w:w="16838" w:h="11906" w:orient="landscape"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612" w:rsidRDefault="000D0612" w:rsidP="007332FF">
      <w:r>
        <w:separator/>
      </w:r>
    </w:p>
  </w:endnote>
  <w:endnote w:type="continuationSeparator" w:id="0">
    <w:p w:rsidR="000D0612" w:rsidRDefault="000D0612"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BD28D9" w:rsidRPr="00132658" w:rsidTr="00D47DC7">
      <w:trPr>
        <w:cantSplit/>
        <w:trHeight w:hRule="exact" w:val="850"/>
      </w:trPr>
      <w:tc>
        <w:tcPr>
          <w:tcW w:w="10318" w:type="dxa"/>
          <w:vAlign w:val="bottom"/>
        </w:tcPr>
        <w:p w:rsidR="00BD28D9" w:rsidRDefault="00BD28D9" w:rsidP="00D47DC7">
          <w:pPr>
            <w:spacing w:after="0"/>
            <w:rPr>
              <w:rStyle w:val="PageNumber"/>
              <w:b/>
            </w:rPr>
          </w:pPr>
          <w:r>
            <w:rPr>
              <w:rStyle w:val="PageNumber"/>
            </w:rPr>
            <w:t xml:space="preserve">Department of </w:t>
          </w:r>
          <w:r>
            <w:rPr>
              <w:rStyle w:val="PageNumber"/>
              <w:b/>
            </w:rPr>
            <w:t>Education</w:t>
          </w:r>
        </w:p>
        <w:p w:rsidR="00BD28D9" w:rsidRPr="00CE6614" w:rsidRDefault="000D0612" w:rsidP="00D47DC7">
          <w:pPr>
            <w:spacing w:after="0"/>
            <w:rPr>
              <w:rStyle w:val="PageNumber"/>
            </w:rPr>
          </w:pPr>
          <w:sdt>
            <w:sdtPr>
              <w:rPr>
                <w:rStyle w:val="PageNumber"/>
              </w:rPr>
              <w:alias w:val="Date"/>
              <w:tag w:val=""/>
              <w:id w:val="-1206405863"/>
              <w:dataBinding w:prefixMappings="xmlns:ns0='http://schemas.microsoft.com/office/2006/coverPageProps' " w:xpath="/ns0:CoverPageProperties[1]/ns0:PublishDate[1]" w:storeItemID="{55AF091B-3C7A-41E3-B477-F2FDAA23CFDA}"/>
              <w15:color w:val="000000"/>
              <w:date w:fullDate="2019-11-25T00:00:00Z">
                <w:dateFormat w:val="d MMMM yyyy"/>
                <w:lid w:val="en-AU"/>
                <w:storeMappedDataAs w:val="dateTime"/>
                <w:calendar w:val="gregorian"/>
              </w:date>
            </w:sdtPr>
            <w:sdtEndPr>
              <w:rPr>
                <w:rStyle w:val="PageNumber"/>
              </w:rPr>
            </w:sdtEndPr>
            <w:sdtContent>
              <w:r w:rsidR="00C73E8D">
                <w:rPr>
                  <w:rStyle w:val="PageNumber"/>
                </w:rPr>
                <w:t>25 November 2019</w:t>
              </w:r>
            </w:sdtContent>
          </w:sdt>
          <w:r w:rsidR="00BD28D9" w:rsidRPr="00CE6614">
            <w:rPr>
              <w:rStyle w:val="PageNumber"/>
            </w:rPr>
            <w:t xml:space="preserve"> | Version </w:t>
          </w:r>
          <w:r w:rsidR="00C73E8D">
            <w:rPr>
              <w:rStyle w:val="PageNumber"/>
            </w:rPr>
            <w:t>1</w:t>
          </w:r>
        </w:p>
        <w:p w:rsidR="00BD28D9" w:rsidRPr="00AC4488" w:rsidRDefault="00BD28D9"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11B26">
            <w:rPr>
              <w:rStyle w:val="PageNumber"/>
              <w:noProof/>
            </w:rPr>
            <w:t>11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11B26">
            <w:rPr>
              <w:rStyle w:val="PageNumber"/>
              <w:noProof/>
            </w:rPr>
            <w:t>19</w:t>
          </w:r>
          <w:r w:rsidRPr="00AC4488">
            <w:rPr>
              <w:rStyle w:val="PageNumber"/>
            </w:rPr>
            <w:fldChar w:fldCharType="end"/>
          </w:r>
        </w:p>
      </w:tc>
    </w:tr>
  </w:tbl>
  <w:p w:rsidR="00BD28D9" w:rsidRPr="00B11C67" w:rsidRDefault="00BD28D9"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8D9" w:rsidRDefault="00BD28D9"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BD28D9" w:rsidRPr="00132658" w:rsidTr="0093604F">
      <w:trPr>
        <w:cantSplit/>
        <w:trHeight w:hRule="exact" w:val="1134"/>
      </w:trPr>
      <w:tc>
        <w:tcPr>
          <w:tcW w:w="7767" w:type="dxa"/>
          <w:vAlign w:val="bottom"/>
        </w:tcPr>
        <w:p w:rsidR="00BD28D9" w:rsidRDefault="00BD28D9" w:rsidP="00D47DC7">
          <w:pPr>
            <w:spacing w:after="0"/>
            <w:rPr>
              <w:rStyle w:val="PageNumber"/>
              <w:b/>
            </w:rPr>
          </w:pPr>
          <w:r>
            <w:rPr>
              <w:rStyle w:val="PageNumber"/>
            </w:rPr>
            <w:t xml:space="preserve">Department of </w:t>
          </w:r>
          <w:r>
            <w:rPr>
              <w:rStyle w:val="PageNumber"/>
              <w:b/>
            </w:rPr>
            <w:t>Education</w:t>
          </w:r>
        </w:p>
        <w:p w:rsidR="00BD28D9" w:rsidRPr="00CE6614" w:rsidRDefault="000D0612" w:rsidP="00D47DC7">
          <w:pPr>
            <w:spacing w:after="0"/>
            <w:rPr>
              <w:rStyle w:val="PageNumber"/>
            </w:rPr>
          </w:pPr>
          <w:sdt>
            <w:sdtPr>
              <w:rPr>
                <w:rStyle w:val="PageNumber"/>
              </w:rPr>
              <w:alias w:val="Date"/>
              <w:tag w:val=""/>
              <w:id w:val="693807583"/>
              <w:dataBinding w:prefixMappings="xmlns:ns0='http://schemas.microsoft.com/office/2006/coverPageProps' " w:xpath="/ns0:CoverPageProperties[1]/ns0:PublishDate[1]" w:storeItemID="{55AF091B-3C7A-41E3-B477-F2FDAA23CFDA}"/>
              <w15:color w:val="000000"/>
              <w:date w:fullDate="2019-11-25T00:00:00Z">
                <w:dateFormat w:val="d MMMM yyyy"/>
                <w:lid w:val="en-AU"/>
                <w:storeMappedDataAs w:val="dateTime"/>
                <w:calendar w:val="gregorian"/>
              </w:date>
            </w:sdtPr>
            <w:sdtEndPr>
              <w:rPr>
                <w:rStyle w:val="PageNumber"/>
              </w:rPr>
            </w:sdtEndPr>
            <w:sdtContent>
              <w:r w:rsidR="00C73E8D">
                <w:rPr>
                  <w:rStyle w:val="PageNumber"/>
                </w:rPr>
                <w:t>25 November 2019</w:t>
              </w:r>
            </w:sdtContent>
          </w:sdt>
          <w:r w:rsidR="00BD28D9" w:rsidRPr="00CE6614">
            <w:rPr>
              <w:rStyle w:val="PageNumber"/>
            </w:rPr>
            <w:t xml:space="preserve"> | Version </w:t>
          </w:r>
          <w:r w:rsidR="00311B26">
            <w:rPr>
              <w:rStyle w:val="PageNumber"/>
            </w:rPr>
            <w:t>1</w:t>
          </w:r>
        </w:p>
        <w:p w:rsidR="00BD28D9" w:rsidRPr="00CE30CF" w:rsidRDefault="00BD28D9"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11B26">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11B26">
            <w:rPr>
              <w:rStyle w:val="PageNumber"/>
              <w:noProof/>
            </w:rPr>
            <w:t>19</w:t>
          </w:r>
          <w:r w:rsidRPr="00AC4488">
            <w:rPr>
              <w:rStyle w:val="PageNumber"/>
            </w:rPr>
            <w:fldChar w:fldCharType="end"/>
          </w:r>
        </w:p>
      </w:tc>
      <w:tc>
        <w:tcPr>
          <w:tcW w:w="2551" w:type="dxa"/>
          <w:vAlign w:val="bottom"/>
        </w:tcPr>
        <w:p w:rsidR="00BD28D9" w:rsidRPr="001E14EB" w:rsidRDefault="00BD28D9" w:rsidP="0071700C">
          <w:pPr>
            <w:spacing w:after="0"/>
            <w:jc w:val="right"/>
          </w:pPr>
          <w:r>
            <w:rPr>
              <w:noProof/>
              <w:lang w:eastAsia="en-AU"/>
            </w:rPr>
            <w:drawing>
              <wp:inline distT="0" distB="0" distL="0" distR="0" wp14:anchorId="5FF007C5" wp14:editId="1666FCC4">
                <wp:extent cx="1572479" cy="561600"/>
                <wp:effectExtent l="0" t="0" r="889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BD28D9" w:rsidRPr="00661BE1" w:rsidRDefault="00BD28D9"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612" w:rsidRDefault="000D0612" w:rsidP="007332FF">
      <w:r>
        <w:separator/>
      </w:r>
    </w:p>
  </w:footnote>
  <w:footnote w:type="continuationSeparator" w:id="0">
    <w:p w:rsidR="000D0612" w:rsidRDefault="000D0612"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8D9" w:rsidRPr="00162207" w:rsidRDefault="000D0612" w:rsidP="008C70BB">
    <w:pPr>
      <w:pStyle w:val="Header"/>
      <w:tabs>
        <w:tab w:val="clear" w:pos="9638"/>
        <w:tab w:val="right" w:pos="10318"/>
      </w:tabs>
    </w:pPr>
    <w:sdt>
      <w:sdtPr>
        <w:alias w:val="Title"/>
        <w:tag w:val="Title"/>
        <w:id w:val="2019027745"/>
        <w:lock w:val="sdtLocked"/>
        <w:dataBinding w:prefixMappings="xmlns:ns0='http://purl.org/dc/elements/1.1/' xmlns:ns1='http://schemas.openxmlformats.org/package/2006/metadata/core-properties' " w:xpath="/ns1:coreProperties[1]/ns0:title[1]" w:storeItemID="{6C3C8BC8-F283-45AE-878A-BAB7291924A1}"/>
        <w:text/>
      </w:sdtPr>
      <w:sdtEndPr/>
      <w:sdtContent>
        <w:r w:rsidR="00BD28D9">
          <w:t>Independent Public School Board Guidelines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8D9" w:rsidRDefault="000D0612" w:rsidP="00435082">
    <w:pPr>
      <w:pStyle w:val="Title"/>
    </w:pPr>
    <w:sdt>
      <w:sdtPr>
        <w:rPr>
          <w:rStyle w:val="TitleChar"/>
        </w:rPr>
        <w:alias w:val="Title"/>
        <w:tag w:val="Title"/>
        <w:id w:val="-451245570"/>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BD28D9">
          <w:rPr>
            <w:rStyle w:val="TitleChar"/>
          </w:rPr>
          <w:t>Independent Public School Board Guidelines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5C3E"/>
    <w:multiLevelType w:val="hybridMultilevel"/>
    <w:tmpl w:val="15ACEF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2D1095"/>
    <w:multiLevelType w:val="hybridMultilevel"/>
    <w:tmpl w:val="D2B4FE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5FE7FB7"/>
    <w:multiLevelType w:val="hybridMultilevel"/>
    <w:tmpl w:val="EB48B1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9650CA"/>
    <w:multiLevelType w:val="hybridMultilevel"/>
    <w:tmpl w:val="FA423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C4F6B19"/>
    <w:multiLevelType w:val="hybridMultilevel"/>
    <w:tmpl w:val="0688D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C7E60D6"/>
    <w:multiLevelType w:val="hybridMultilevel"/>
    <w:tmpl w:val="FB4C1D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C886E7A"/>
    <w:multiLevelType w:val="hybridMultilevel"/>
    <w:tmpl w:val="0F6E4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195B3C"/>
    <w:multiLevelType w:val="multilevel"/>
    <w:tmpl w:val="3928FD02"/>
    <w:name w:val="NTG Table Bullet List3322222"/>
    <w:numStyleLink w:val="Bulletlist"/>
  </w:abstractNum>
  <w:abstractNum w:abstractNumId="9" w15:restartNumberingAfterBreak="0">
    <w:nsid w:val="100244A1"/>
    <w:multiLevelType w:val="multilevel"/>
    <w:tmpl w:val="0C78A7AC"/>
    <w:name w:val="NTG Table Bullet List332"/>
    <w:numStyleLink w:val="Tablebulletlist"/>
  </w:abstractNum>
  <w:abstractNum w:abstractNumId="10" w15:restartNumberingAfterBreak="0">
    <w:nsid w:val="1012237B"/>
    <w:multiLevelType w:val="multilevel"/>
    <w:tmpl w:val="0C78A7AC"/>
    <w:name w:val="NTG Table Bullet List32"/>
    <w:numStyleLink w:val="Tablebulletlist"/>
  </w:abstractNum>
  <w:abstractNum w:abstractNumId="11" w15:restartNumberingAfterBreak="0">
    <w:nsid w:val="118975AC"/>
    <w:multiLevelType w:val="hybridMultilevel"/>
    <w:tmpl w:val="1CAE8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C54E7D"/>
    <w:multiLevelType w:val="hybridMultilevel"/>
    <w:tmpl w:val="99A608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E93577"/>
    <w:multiLevelType w:val="multilevel"/>
    <w:tmpl w:val="4E6AC8F6"/>
    <w:name w:val="NTG Table Bullet List33222222"/>
    <w:numStyleLink w:val="Numberlist"/>
  </w:abstractNum>
  <w:abstractNum w:abstractNumId="14" w15:restartNumberingAfterBreak="0">
    <w:nsid w:val="170F4ABF"/>
    <w:multiLevelType w:val="hybridMultilevel"/>
    <w:tmpl w:val="94E219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8D26C06"/>
    <w:multiLevelType w:val="multilevel"/>
    <w:tmpl w:val="3E5E177A"/>
    <w:name w:val="NTG Table Bullet List33222222222222222"/>
    <w:numStyleLink w:val="Tablenumberlist"/>
  </w:abstractNum>
  <w:abstractNum w:abstractNumId="16" w15:restartNumberingAfterBreak="0">
    <w:nsid w:val="18E67442"/>
    <w:multiLevelType w:val="hybridMultilevel"/>
    <w:tmpl w:val="C19CFA5E"/>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7" w15:restartNumberingAfterBreak="0">
    <w:nsid w:val="19533A06"/>
    <w:multiLevelType w:val="multilevel"/>
    <w:tmpl w:val="3928FD02"/>
    <w:name w:val="NTG Table Bullet List3222"/>
    <w:numStyleLink w:val="Bulletlist"/>
  </w:abstractNum>
  <w:abstractNum w:abstractNumId="18" w15:restartNumberingAfterBreak="0">
    <w:nsid w:val="19946F6E"/>
    <w:multiLevelType w:val="hybridMultilevel"/>
    <w:tmpl w:val="5B44D0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20" w15:restartNumberingAfterBreak="0">
    <w:nsid w:val="1B26429D"/>
    <w:multiLevelType w:val="multilevel"/>
    <w:tmpl w:val="3E5E177A"/>
    <w:name w:val="NTG Table Bullet List33222222222"/>
    <w:numStyleLink w:val="Tablenumberlist"/>
  </w:abstractNum>
  <w:abstractNum w:abstractNumId="21" w15:restartNumberingAfterBreak="0">
    <w:nsid w:val="1B86276C"/>
    <w:multiLevelType w:val="multilevel"/>
    <w:tmpl w:val="3928FD02"/>
    <w:name w:val="NTG Table Bullet List32223"/>
    <w:numStyleLink w:val="Bulletlist"/>
  </w:abstractNum>
  <w:abstractNum w:abstractNumId="22" w15:restartNumberingAfterBreak="0">
    <w:nsid w:val="1D0744AE"/>
    <w:multiLevelType w:val="multilevel"/>
    <w:tmpl w:val="3E5E177A"/>
    <w:name w:val="NTG Table Bullet List3222322"/>
    <w:numStyleLink w:val="Tablenumberlist"/>
  </w:abstractNum>
  <w:abstractNum w:abstractNumId="23" w15:restartNumberingAfterBreak="0">
    <w:nsid w:val="1E055C31"/>
    <w:multiLevelType w:val="hybridMultilevel"/>
    <w:tmpl w:val="2F4AA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F0236A2"/>
    <w:multiLevelType w:val="hybridMultilevel"/>
    <w:tmpl w:val="58BED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0E51780"/>
    <w:multiLevelType w:val="hybridMultilevel"/>
    <w:tmpl w:val="D38640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7" w15:restartNumberingAfterBreak="0">
    <w:nsid w:val="272E3F76"/>
    <w:multiLevelType w:val="multilevel"/>
    <w:tmpl w:val="3E5E177A"/>
    <w:name w:val="NTG Table Bullet List3322"/>
    <w:numStyleLink w:val="Tablenumberlist"/>
  </w:abstractNum>
  <w:abstractNum w:abstractNumId="28" w15:restartNumberingAfterBreak="0">
    <w:nsid w:val="27CE4608"/>
    <w:multiLevelType w:val="multilevel"/>
    <w:tmpl w:val="3E5E177A"/>
    <w:name w:val="NTG Table Bullet List33222"/>
    <w:numStyleLink w:val="Tablenumberlist"/>
  </w:abstractNum>
  <w:abstractNum w:abstractNumId="29" w15:restartNumberingAfterBreak="0">
    <w:nsid w:val="27D83E4D"/>
    <w:multiLevelType w:val="multilevel"/>
    <w:tmpl w:val="3928FD02"/>
    <w:numStyleLink w:val="Bulletlist"/>
  </w:abstractNum>
  <w:abstractNum w:abstractNumId="30" w15:restartNumberingAfterBreak="0">
    <w:nsid w:val="29E86448"/>
    <w:multiLevelType w:val="hybridMultilevel"/>
    <w:tmpl w:val="5CB06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B5F26A2"/>
    <w:multiLevelType w:val="hybridMultilevel"/>
    <w:tmpl w:val="86387A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3" w15:restartNumberingAfterBreak="0">
    <w:nsid w:val="2E693641"/>
    <w:multiLevelType w:val="multilevel"/>
    <w:tmpl w:val="3E5E177A"/>
    <w:name w:val="NTG Table Bullet List33"/>
    <w:numStyleLink w:val="Tablenumberlist"/>
  </w:abstractNum>
  <w:abstractNum w:abstractNumId="34" w15:restartNumberingAfterBreak="0">
    <w:nsid w:val="2EF077BC"/>
    <w:multiLevelType w:val="multilevel"/>
    <w:tmpl w:val="0C78A7AC"/>
    <w:name w:val="NTG Table Bullet List33222222222222222222"/>
    <w:numStyleLink w:val="Tablebulletlist"/>
  </w:abstractNum>
  <w:abstractNum w:abstractNumId="35" w15:restartNumberingAfterBreak="0">
    <w:nsid w:val="32DF44DA"/>
    <w:multiLevelType w:val="multilevel"/>
    <w:tmpl w:val="3E5E177A"/>
    <w:name w:val="NTG Table Bullet List3222323"/>
    <w:numStyleLink w:val="Tablenumberlist"/>
  </w:abstractNum>
  <w:abstractNum w:abstractNumId="36" w15:restartNumberingAfterBreak="0">
    <w:nsid w:val="350A07B5"/>
    <w:multiLevelType w:val="hybridMultilevel"/>
    <w:tmpl w:val="C4688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8" w15:restartNumberingAfterBreak="0">
    <w:nsid w:val="3BE61945"/>
    <w:multiLevelType w:val="multilevel"/>
    <w:tmpl w:val="3928FD02"/>
    <w:name w:val="NTG Table Bullet List332222222222222222"/>
    <w:numStyleLink w:val="Bulletlist"/>
  </w:abstractNum>
  <w:abstractNum w:abstractNumId="39" w15:restartNumberingAfterBreak="0">
    <w:nsid w:val="3C985644"/>
    <w:multiLevelType w:val="hybridMultilevel"/>
    <w:tmpl w:val="93E6886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0" w15:restartNumberingAfterBreak="0">
    <w:nsid w:val="49A919BB"/>
    <w:multiLevelType w:val="hybridMultilevel"/>
    <w:tmpl w:val="B900D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9FD3A20"/>
    <w:multiLevelType w:val="multilevel"/>
    <w:tmpl w:val="3E5E177A"/>
    <w:name w:val="NTG Table Bullet List3322222222222"/>
    <w:numStyleLink w:val="Tablenumberlist"/>
  </w:abstractNum>
  <w:abstractNum w:abstractNumId="4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3" w15:restartNumberingAfterBreak="0">
    <w:nsid w:val="4BF70435"/>
    <w:multiLevelType w:val="hybridMultilevel"/>
    <w:tmpl w:val="2DC8E0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CC15430"/>
    <w:multiLevelType w:val="hybridMultilevel"/>
    <w:tmpl w:val="AF3031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6" w15:restartNumberingAfterBreak="0">
    <w:nsid w:val="50DC4CB6"/>
    <w:multiLevelType w:val="hybridMultilevel"/>
    <w:tmpl w:val="011CD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842BC6"/>
    <w:multiLevelType w:val="multilevel"/>
    <w:tmpl w:val="0C78A7AC"/>
    <w:numStyleLink w:val="Tablebulletlist"/>
  </w:abstractNum>
  <w:abstractNum w:abstractNumId="48" w15:restartNumberingAfterBreak="0">
    <w:nsid w:val="54AC117F"/>
    <w:multiLevelType w:val="hybridMultilevel"/>
    <w:tmpl w:val="B6D48C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A41D59"/>
    <w:multiLevelType w:val="hybridMultilevel"/>
    <w:tmpl w:val="68420C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75C2FFD"/>
    <w:multiLevelType w:val="hybridMultilevel"/>
    <w:tmpl w:val="2284A8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83359D9"/>
    <w:multiLevelType w:val="multilevel"/>
    <w:tmpl w:val="3E5E177A"/>
    <w:name w:val="NTG Table Bullet List332222222"/>
    <w:numStyleLink w:val="Tablenumberlist"/>
  </w:abstractNum>
  <w:abstractNum w:abstractNumId="54" w15:restartNumberingAfterBreak="0">
    <w:nsid w:val="5B9A5FFE"/>
    <w:multiLevelType w:val="multilevel"/>
    <w:tmpl w:val="0C78A7AC"/>
    <w:name w:val="NTG Table Bullet List33222222222222"/>
    <w:numStyleLink w:val="Tablebulletlist"/>
  </w:abstractNum>
  <w:abstractNum w:abstractNumId="55" w15:restartNumberingAfterBreak="0">
    <w:nsid w:val="5D444259"/>
    <w:multiLevelType w:val="multilevel"/>
    <w:tmpl w:val="0C78A7AC"/>
    <w:name w:val="NTG Table Bullet List332222"/>
    <w:numStyleLink w:val="Tablebulletlist"/>
  </w:abstractNum>
  <w:abstractNum w:abstractNumId="56" w15:restartNumberingAfterBreak="0">
    <w:nsid w:val="5DB53A68"/>
    <w:multiLevelType w:val="hybridMultilevel"/>
    <w:tmpl w:val="DDE8C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8775F2F"/>
    <w:multiLevelType w:val="hybridMultilevel"/>
    <w:tmpl w:val="D700BF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69262556"/>
    <w:multiLevelType w:val="multilevel"/>
    <w:tmpl w:val="3E5E177A"/>
    <w:name w:val="NTG Table Bullet List3322222222222222"/>
    <w:numStyleLink w:val="Tablenumberlist"/>
  </w:abstractNum>
  <w:abstractNum w:abstractNumId="59" w15:restartNumberingAfterBreak="0">
    <w:nsid w:val="7453664D"/>
    <w:multiLevelType w:val="multilevel"/>
    <w:tmpl w:val="0C78A7AC"/>
    <w:name w:val="NTG Table Bullet List3322222222222222222"/>
    <w:numStyleLink w:val="Tablebulletlist"/>
  </w:abstractNum>
  <w:abstractNum w:abstractNumId="60" w15:restartNumberingAfterBreak="0">
    <w:nsid w:val="76141D1E"/>
    <w:multiLevelType w:val="multilevel"/>
    <w:tmpl w:val="0C78A7AC"/>
    <w:name w:val="NTG Table Bullet List332222222222"/>
    <w:numStyleLink w:val="Tablebulletlist"/>
  </w:abstractNum>
  <w:abstractNum w:abstractNumId="61" w15:restartNumberingAfterBreak="0">
    <w:nsid w:val="76711C02"/>
    <w:multiLevelType w:val="hybridMultilevel"/>
    <w:tmpl w:val="4DE84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3" w15:restartNumberingAfterBreak="0">
    <w:nsid w:val="7D230D4D"/>
    <w:multiLevelType w:val="hybridMultilevel"/>
    <w:tmpl w:val="F190B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5" w15:restartNumberingAfterBreak="0">
    <w:nsid w:val="7EDF1028"/>
    <w:multiLevelType w:val="hybridMultilevel"/>
    <w:tmpl w:val="0F12AC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7"/>
  </w:num>
  <w:num w:numId="2">
    <w:abstractNumId w:val="26"/>
  </w:num>
  <w:num w:numId="3">
    <w:abstractNumId w:val="62"/>
  </w:num>
  <w:num w:numId="4">
    <w:abstractNumId w:val="42"/>
  </w:num>
  <w:num w:numId="5">
    <w:abstractNumId w:val="32"/>
  </w:num>
  <w:num w:numId="6">
    <w:abstractNumId w:val="19"/>
  </w:num>
  <w:num w:numId="7">
    <w:abstractNumId w:val="47"/>
  </w:num>
  <w:num w:numId="8">
    <w:abstractNumId w:val="29"/>
  </w:num>
  <w:num w:numId="9">
    <w:abstractNumId w:val="11"/>
  </w:num>
  <w:num w:numId="10">
    <w:abstractNumId w:val="36"/>
  </w:num>
  <w:num w:numId="11">
    <w:abstractNumId w:val="61"/>
  </w:num>
  <w:num w:numId="12">
    <w:abstractNumId w:val="63"/>
  </w:num>
  <w:num w:numId="13">
    <w:abstractNumId w:val="1"/>
  </w:num>
  <w:num w:numId="14">
    <w:abstractNumId w:val="25"/>
  </w:num>
  <w:num w:numId="15">
    <w:abstractNumId w:val="65"/>
  </w:num>
  <w:num w:numId="16">
    <w:abstractNumId w:val="6"/>
  </w:num>
  <w:num w:numId="17">
    <w:abstractNumId w:val="44"/>
  </w:num>
  <w:num w:numId="18">
    <w:abstractNumId w:val="39"/>
  </w:num>
  <w:num w:numId="19">
    <w:abstractNumId w:val="52"/>
  </w:num>
  <w:num w:numId="20">
    <w:abstractNumId w:val="43"/>
  </w:num>
  <w:num w:numId="21">
    <w:abstractNumId w:val="5"/>
  </w:num>
  <w:num w:numId="22">
    <w:abstractNumId w:val="56"/>
  </w:num>
  <w:num w:numId="23">
    <w:abstractNumId w:val="3"/>
  </w:num>
  <w:num w:numId="24">
    <w:abstractNumId w:val="24"/>
  </w:num>
  <w:num w:numId="25">
    <w:abstractNumId w:val="16"/>
  </w:num>
  <w:num w:numId="26">
    <w:abstractNumId w:val="23"/>
  </w:num>
  <w:num w:numId="27">
    <w:abstractNumId w:val="7"/>
  </w:num>
  <w:num w:numId="28">
    <w:abstractNumId w:val="2"/>
  </w:num>
  <w:num w:numId="29">
    <w:abstractNumId w:val="48"/>
  </w:num>
  <w:num w:numId="30">
    <w:abstractNumId w:val="18"/>
  </w:num>
  <w:num w:numId="31">
    <w:abstractNumId w:val="46"/>
  </w:num>
  <w:num w:numId="32">
    <w:abstractNumId w:val="40"/>
  </w:num>
  <w:num w:numId="33">
    <w:abstractNumId w:val="31"/>
  </w:num>
  <w:num w:numId="34">
    <w:abstractNumId w:val="12"/>
  </w:num>
  <w:num w:numId="35">
    <w:abstractNumId w:val="14"/>
  </w:num>
  <w:num w:numId="36">
    <w:abstractNumId w:val="50"/>
  </w:num>
  <w:num w:numId="37">
    <w:abstractNumId w:val="0"/>
  </w:num>
  <w:num w:numId="38">
    <w:abstractNumId w:val="57"/>
  </w:num>
  <w:num w:numId="39">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isplayBackgroundShape/>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E48"/>
    <w:rsid w:val="00001DDF"/>
    <w:rsid w:val="0000322D"/>
    <w:rsid w:val="00007670"/>
    <w:rsid w:val="00010665"/>
    <w:rsid w:val="00014CE4"/>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0612"/>
    <w:rsid w:val="000D1F29"/>
    <w:rsid w:val="000D633D"/>
    <w:rsid w:val="000E342B"/>
    <w:rsid w:val="000E3ED2"/>
    <w:rsid w:val="000E5DD2"/>
    <w:rsid w:val="000F0C35"/>
    <w:rsid w:val="000F2958"/>
    <w:rsid w:val="000F3850"/>
    <w:rsid w:val="000F604F"/>
    <w:rsid w:val="00104E7F"/>
    <w:rsid w:val="001137EC"/>
    <w:rsid w:val="001152F5"/>
    <w:rsid w:val="00117743"/>
    <w:rsid w:val="00117F5B"/>
    <w:rsid w:val="00132658"/>
    <w:rsid w:val="0013784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C1049"/>
    <w:rsid w:val="001C544A"/>
    <w:rsid w:val="001D01C4"/>
    <w:rsid w:val="001D4F99"/>
    <w:rsid w:val="001D52B0"/>
    <w:rsid w:val="001D5A18"/>
    <w:rsid w:val="001D7CA4"/>
    <w:rsid w:val="001E057F"/>
    <w:rsid w:val="001E14EB"/>
    <w:rsid w:val="001F59E6"/>
    <w:rsid w:val="00203F1C"/>
    <w:rsid w:val="00206936"/>
    <w:rsid w:val="00206C6F"/>
    <w:rsid w:val="00206FBD"/>
    <w:rsid w:val="00207746"/>
    <w:rsid w:val="002202EB"/>
    <w:rsid w:val="00222E20"/>
    <w:rsid w:val="00230031"/>
    <w:rsid w:val="00235C01"/>
    <w:rsid w:val="00247343"/>
    <w:rsid w:val="00265C56"/>
    <w:rsid w:val="002716CD"/>
    <w:rsid w:val="00274D4B"/>
    <w:rsid w:val="002806F5"/>
    <w:rsid w:val="00281577"/>
    <w:rsid w:val="00287D73"/>
    <w:rsid w:val="00290644"/>
    <w:rsid w:val="002926BC"/>
    <w:rsid w:val="00293A72"/>
    <w:rsid w:val="002970EB"/>
    <w:rsid w:val="002A0160"/>
    <w:rsid w:val="002A30C3"/>
    <w:rsid w:val="002A6F6A"/>
    <w:rsid w:val="002A7712"/>
    <w:rsid w:val="002B38F7"/>
    <w:rsid w:val="002B4F50"/>
    <w:rsid w:val="002B5591"/>
    <w:rsid w:val="002B6AA4"/>
    <w:rsid w:val="002C1FE9"/>
    <w:rsid w:val="002D1A72"/>
    <w:rsid w:val="002D3875"/>
    <w:rsid w:val="002D3A57"/>
    <w:rsid w:val="002D6524"/>
    <w:rsid w:val="002D7D05"/>
    <w:rsid w:val="002E149A"/>
    <w:rsid w:val="002E20C8"/>
    <w:rsid w:val="002E4290"/>
    <w:rsid w:val="002E66A6"/>
    <w:rsid w:val="002F0DB1"/>
    <w:rsid w:val="002F2885"/>
    <w:rsid w:val="002F45A1"/>
    <w:rsid w:val="0030203D"/>
    <w:rsid w:val="003037F9"/>
    <w:rsid w:val="0030583E"/>
    <w:rsid w:val="00307FE1"/>
    <w:rsid w:val="00311B26"/>
    <w:rsid w:val="003164BA"/>
    <w:rsid w:val="003258E6"/>
    <w:rsid w:val="00342283"/>
    <w:rsid w:val="00343A87"/>
    <w:rsid w:val="00344A36"/>
    <w:rsid w:val="003456F4"/>
    <w:rsid w:val="003458A0"/>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565"/>
    <w:rsid w:val="003D7818"/>
    <w:rsid w:val="003E2445"/>
    <w:rsid w:val="003E3BB2"/>
    <w:rsid w:val="003F5B58"/>
    <w:rsid w:val="0040222A"/>
    <w:rsid w:val="004026A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96F4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0F84"/>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14D65"/>
    <w:rsid w:val="00620675"/>
    <w:rsid w:val="00622910"/>
    <w:rsid w:val="006254B6"/>
    <w:rsid w:val="00627FC8"/>
    <w:rsid w:val="006433C3"/>
    <w:rsid w:val="00650F5B"/>
    <w:rsid w:val="006670D7"/>
    <w:rsid w:val="006719EA"/>
    <w:rsid w:val="00671F13"/>
    <w:rsid w:val="0067400A"/>
    <w:rsid w:val="00682EEA"/>
    <w:rsid w:val="006847AD"/>
    <w:rsid w:val="0069114B"/>
    <w:rsid w:val="006944C1"/>
    <w:rsid w:val="006A756A"/>
    <w:rsid w:val="006C0EC2"/>
    <w:rsid w:val="006D66F7"/>
    <w:rsid w:val="00703F12"/>
    <w:rsid w:val="00705C9D"/>
    <w:rsid w:val="00705F13"/>
    <w:rsid w:val="0070624C"/>
    <w:rsid w:val="00714F1D"/>
    <w:rsid w:val="00715225"/>
    <w:rsid w:val="0071700C"/>
    <w:rsid w:val="00720662"/>
    <w:rsid w:val="00720CC6"/>
    <w:rsid w:val="00722DDB"/>
    <w:rsid w:val="00724728"/>
    <w:rsid w:val="00724F98"/>
    <w:rsid w:val="007268C4"/>
    <w:rsid w:val="00726CA0"/>
    <w:rsid w:val="00730B9B"/>
    <w:rsid w:val="0073182E"/>
    <w:rsid w:val="007332FF"/>
    <w:rsid w:val="007408F5"/>
    <w:rsid w:val="00741EAE"/>
    <w:rsid w:val="00755248"/>
    <w:rsid w:val="0076190B"/>
    <w:rsid w:val="0076355D"/>
    <w:rsid w:val="00763A2D"/>
    <w:rsid w:val="007676A4"/>
    <w:rsid w:val="00775631"/>
    <w:rsid w:val="00777795"/>
    <w:rsid w:val="00783A57"/>
    <w:rsid w:val="00784C92"/>
    <w:rsid w:val="007859CD"/>
    <w:rsid w:val="00785C24"/>
    <w:rsid w:val="007907E4"/>
    <w:rsid w:val="00796461"/>
    <w:rsid w:val="007A6A4F"/>
    <w:rsid w:val="007B03F5"/>
    <w:rsid w:val="007B5C09"/>
    <w:rsid w:val="007B5DA2"/>
    <w:rsid w:val="007C0966"/>
    <w:rsid w:val="007C0AE1"/>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3143"/>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3712"/>
    <w:rsid w:val="008B529E"/>
    <w:rsid w:val="008C17FB"/>
    <w:rsid w:val="008C70BB"/>
    <w:rsid w:val="008D1B00"/>
    <w:rsid w:val="008D57B8"/>
    <w:rsid w:val="008E03FC"/>
    <w:rsid w:val="008E510B"/>
    <w:rsid w:val="00902B13"/>
    <w:rsid w:val="00911941"/>
    <w:rsid w:val="00912655"/>
    <w:rsid w:val="00912A77"/>
    <w:rsid w:val="00913CD9"/>
    <w:rsid w:val="0092024D"/>
    <w:rsid w:val="00925146"/>
    <w:rsid w:val="00925F0F"/>
    <w:rsid w:val="00932F6B"/>
    <w:rsid w:val="0093604F"/>
    <w:rsid w:val="00942803"/>
    <w:rsid w:val="009444F0"/>
    <w:rsid w:val="009468BC"/>
    <w:rsid w:val="00947FAE"/>
    <w:rsid w:val="009616DF"/>
    <w:rsid w:val="0096542F"/>
    <w:rsid w:val="00967FA7"/>
    <w:rsid w:val="0097006D"/>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5534"/>
    <w:rsid w:val="00A76790"/>
    <w:rsid w:val="00A85D0C"/>
    <w:rsid w:val="00A925EC"/>
    <w:rsid w:val="00A929AA"/>
    <w:rsid w:val="00A92B6B"/>
    <w:rsid w:val="00AA541E"/>
    <w:rsid w:val="00AB7A27"/>
    <w:rsid w:val="00AD0DA4"/>
    <w:rsid w:val="00AD1238"/>
    <w:rsid w:val="00AD4169"/>
    <w:rsid w:val="00AE25C6"/>
    <w:rsid w:val="00AE306C"/>
    <w:rsid w:val="00AF28C1"/>
    <w:rsid w:val="00B02EF1"/>
    <w:rsid w:val="00B0624C"/>
    <w:rsid w:val="00B07C97"/>
    <w:rsid w:val="00B11C67"/>
    <w:rsid w:val="00B14257"/>
    <w:rsid w:val="00B15754"/>
    <w:rsid w:val="00B16002"/>
    <w:rsid w:val="00B17FD0"/>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21B"/>
    <w:rsid w:val="00BB6464"/>
    <w:rsid w:val="00BC1BB8"/>
    <w:rsid w:val="00BD28D9"/>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3E8D"/>
    <w:rsid w:val="00C75E81"/>
    <w:rsid w:val="00C83BB6"/>
    <w:rsid w:val="00C86609"/>
    <w:rsid w:val="00C92B4C"/>
    <w:rsid w:val="00C94110"/>
    <w:rsid w:val="00C954F6"/>
    <w:rsid w:val="00CA36A0"/>
    <w:rsid w:val="00CA6BC5"/>
    <w:rsid w:val="00CC2722"/>
    <w:rsid w:val="00CC571B"/>
    <w:rsid w:val="00CC61CD"/>
    <w:rsid w:val="00CC6C02"/>
    <w:rsid w:val="00CC737B"/>
    <w:rsid w:val="00CD5011"/>
    <w:rsid w:val="00CE640F"/>
    <w:rsid w:val="00CE76BC"/>
    <w:rsid w:val="00CF540E"/>
    <w:rsid w:val="00D02F07"/>
    <w:rsid w:val="00D15D88"/>
    <w:rsid w:val="00D27D49"/>
    <w:rsid w:val="00D27EBE"/>
    <w:rsid w:val="00D36A49"/>
    <w:rsid w:val="00D47DC7"/>
    <w:rsid w:val="00D50B2E"/>
    <w:rsid w:val="00D517C6"/>
    <w:rsid w:val="00D71D84"/>
    <w:rsid w:val="00D72464"/>
    <w:rsid w:val="00D72A57"/>
    <w:rsid w:val="00D768EB"/>
    <w:rsid w:val="00D81E17"/>
    <w:rsid w:val="00D82D1E"/>
    <w:rsid w:val="00D832D9"/>
    <w:rsid w:val="00D90F00"/>
    <w:rsid w:val="00D96804"/>
    <w:rsid w:val="00D975C0"/>
    <w:rsid w:val="00DA5285"/>
    <w:rsid w:val="00DA63D6"/>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166FA"/>
    <w:rsid w:val="00E239FF"/>
    <w:rsid w:val="00E27D7B"/>
    <w:rsid w:val="00E30556"/>
    <w:rsid w:val="00E30981"/>
    <w:rsid w:val="00E33136"/>
    <w:rsid w:val="00E34D7C"/>
    <w:rsid w:val="00E3723D"/>
    <w:rsid w:val="00E37AD8"/>
    <w:rsid w:val="00E44C89"/>
    <w:rsid w:val="00E457A6"/>
    <w:rsid w:val="00E54F9E"/>
    <w:rsid w:val="00E56815"/>
    <w:rsid w:val="00E61BA2"/>
    <w:rsid w:val="00E63864"/>
    <w:rsid w:val="00E6403F"/>
    <w:rsid w:val="00E706E5"/>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B7E48"/>
    <w:rsid w:val="00EC0FEF"/>
    <w:rsid w:val="00EC5769"/>
    <w:rsid w:val="00EC7D00"/>
    <w:rsid w:val="00ED0304"/>
    <w:rsid w:val="00ED0D5D"/>
    <w:rsid w:val="00ED4FF7"/>
    <w:rsid w:val="00ED5B7B"/>
    <w:rsid w:val="00EE38FA"/>
    <w:rsid w:val="00EE3E2C"/>
    <w:rsid w:val="00EE5D23"/>
    <w:rsid w:val="00EE750D"/>
    <w:rsid w:val="00EF1DD6"/>
    <w:rsid w:val="00EF3CA4"/>
    <w:rsid w:val="00EF49A8"/>
    <w:rsid w:val="00EF7859"/>
    <w:rsid w:val="00F014DA"/>
    <w:rsid w:val="00F02591"/>
    <w:rsid w:val="00F1616A"/>
    <w:rsid w:val="00F30AE1"/>
    <w:rsid w:val="00F5696E"/>
    <w:rsid w:val="00F60EFF"/>
    <w:rsid w:val="00F67D2D"/>
    <w:rsid w:val="00F858F2"/>
    <w:rsid w:val="00F860CC"/>
    <w:rsid w:val="00F94398"/>
    <w:rsid w:val="00F97FC3"/>
    <w:rsid w:val="00FB2B56"/>
    <w:rsid w:val="00FB55D5"/>
    <w:rsid w:val="00FC12BF"/>
    <w:rsid w:val="00FC2C60"/>
    <w:rsid w:val="00FD3E6F"/>
    <w:rsid w:val="00FD495C"/>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37791"/>
  <w15:docId w15:val="{59E36729-8CA8-4FD9-83DC-F65A0E96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2D1A72"/>
    <w:rPr>
      <w:rFonts w:ascii="Lato" w:eastAsiaTheme="minorEastAsia" w:hAnsi="Lato"/>
      <w:iCs/>
    </w:rPr>
  </w:style>
  <w:style w:type="character" w:styleId="CommentReference">
    <w:name w:val="annotation reference"/>
    <w:semiHidden/>
    <w:rsid w:val="0097006D"/>
    <w:rPr>
      <w:sz w:val="16"/>
      <w:szCs w:val="16"/>
    </w:rPr>
  </w:style>
  <w:style w:type="paragraph" w:styleId="CommentText">
    <w:name w:val="annotation text"/>
    <w:basedOn w:val="Normal"/>
    <w:link w:val="CommentTextChar"/>
    <w:semiHidden/>
    <w:rsid w:val="0097006D"/>
    <w:pPr>
      <w:spacing w:after="0"/>
    </w:pPr>
    <w:rPr>
      <w:rFonts w:ascii="Arial" w:eastAsia="Times New Roman" w:hAnsi="Arial"/>
      <w:sz w:val="20"/>
      <w:szCs w:val="20"/>
    </w:rPr>
  </w:style>
  <w:style w:type="character" w:customStyle="1" w:styleId="CommentTextChar">
    <w:name w:val="Comment Text Char"/>
    <w:basedOn w:val="DefaultParagraphFont"/>
    <w:link w:val="CommentText"/>
    <w:semiHidden/>
    <w:rsid w:val="0097006D"/>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D7565"/>
    <w:pPr>
      <w:spacing w:after="200"/>
    </w:pPr>
    <w:rPr>
      <w:rFonts w:ascii="Lato" w:eastAsia="Calibri" w:hAnsi="Lato"/>
      <w:b/>
      <w:bCs/>
    </w:rPr>
  </w:style>
  <w:style w:type="character" w:customStyle="1" w:styleId="CommentSubjectChar">
    <w:name w:val="Comment Subject Char"/>
    <w:basedOn w:val="CommentTextChar"/>
    <w:link w:val="CommentSubject"/>
    <w:uiPriority w:val="99"/>
    <w:semiHidden/>
    <w:rsid w:val="003D7565"/>
    <w:rPr>
      <w:rFonts w:ascii="Lato" w:eastAsia="Times New Roman" w:hAnsi="Lato"/>
      <w:b/>
      <w:bCs/>
      <w:sz w:val="20"/>
      <w:szCs w:val="20"/>
    </w:rPr>
  </w:style>
  <w:style w:type="character" w:styleId="FollowedHyperlink">
    <w:name w:val="FollowedHyperlink"/>
    <w:basedOn w:val="DefaultParagraphFont"/>
    <w:uiPriority w:val="99"/>
    <w:semiHidden/>
    <w:unhideWhenUsed/>
    <w:rsid w:val="003D7565"/>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nt-public-sector-employment/Information-about-ntps-employment/code-of-conduct" TargetMode="External"/><Relationship Id="rId18" Type="http://schemas.openxmlformats.org/officeDocument/2006/relationships/hyperlink" Target="https://ocpe.nt.gov.au/__data/assets/pdf_file/0006/379329/ei-12-code-of-conduct.pdf" TargetMode="External"/><Relationship Id="rId26" Type="http://schemas.openxmlformats.org/officeDocument/2006/relationships/hyperlink" Target="https://legislation.nt.gov.au/en/Legislation/PROCUREMENT-ACT-1995" TargetMode="External"/><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ducation.nt.gov.au/policies/complaints" TargetMode="External"/><Relationship Id="rId17" Type="http://schemas.openxmlformats.org/officeDocument/2006/relationships/hyperlink" Target="http://ed.ntschools.net/documentcentre/pfgdocs/1/Media%20liaison/MediaLiaisonPolicy.pdf" TargetMode="External"/><Relationship Id="rId25" Type="http://schemas.openxmlformats.org/officeDocument/2006/relationships/hyperlink" Target="https://legislation.nt.gov.au/en/Legislation/AUDIT-ACT-1995" TargetMode="External"/><Relationship Id="rId33" Type="http://schemas.openxmlformats.org/officeDocument/2006/relationships/hyperlink" Target="https://education.nt.gov.au/policies/school-representative-bodies" TargetMode="External"/><Relationship Id="rId2" Type="http://schemas.openxmlformats.org/officeDocument/2006/relationships/customXml" Target="../customXml/item2.xml"/><Relationship Id="rId16" Type="http://schemas.openxmlformats.org/officeDocument/2006/relationships/hyperlink" Target="https://education.nt.gov.au/__data/assets/pdf_file/0018/256203/site-rules-for-contractors-entering-school-premises.pdf" TargetMode="External"/><Relationship Id="rId20" Type="http://schemas.openxmlformats.org/officeDocument/2006/relationships/footer" Target="footer1.xml"/><Relationship Id="rId29" Type="http://schemas.openxmlformats.org/officeDocument/2006/relationships/hyperlink" Target="https://education.nt.gov.au/policies/school-representative-bodi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cation.nt.gov.au/policies/school-representative-bodies" TargetMode="External"/><Relationship Id="rId24" Type="http://schemas.openxmlformats.org/officeDocument/2006/relationships/hyperlink" Target="https://treasury.nt.gov.au/dtf/financial-management-group/treasurers-directions" TargetMode="External"/><Relationship Id="rId32" Type="http://schemas.openxmlformats.org/officeDocument/2006/relationships/hyperlink" Target="https://education.nt.gov.au/policies/school-representative-bodies" TargetMode="External"/><Relationship Id="rId5" Type="http://schemas.openxmlformats.org/officeDocument/2006/relationships/settings" Target="settings.xml"/><Relationship Id="rId15" Type="http://schemas.openxmlformats.org/officeDocument/2006/relationships/hyperlink" Target="https://education.nt.gov.au/__data/assets/pdf_file/0018/256203/site-rules-for-contractors-entering-school-premises.pdf" TargetMode="External"/><Relationship Id="rId23" Type="http://schemas.openxmlformats.org/officeDocument/2006/relationships/hyperlink" Target="https://legislation.nt.gov.au/en/Legislation/FINANCIAL-MANAGEMENT-ACT-1995" TargetMode="External"/><Relationship Id="rId28" Type="http://schemas.openxmlformats.org/officeDocument/2006/relationships/hyperlink" Target="https://www.chambernt.com.au/business-support/business-support" TargetMode="External"/><Relationship Id="rId10" Type="http://schemas.openxmlformats.org/officeDocument/2006/relationships/hyperlink" Target="https://legislation.nt.gov.au/Legislation/EDUCATION-ACT-2015" TargetMode="External"/><Relationship Id="rId19" Type="http://schemas.openxmlformats.org/officeDocument/2006/relationships/header" Target="header1.xml"/><Relationship Id="rId31" Type="http://schemas.openxmlformats.org/officeDocument/2006/relationships/hyperlink" Target="https://education.nt.gov.au/policies/school-representative-bodies" TargetMode="External"/><Relationship Id="rId4" Type="http://schemas.openxmlformats.org/officeDocument/2006/relationships/styles" Target="styles.xml"/><Relationship Id="rId9" Type="http://schemas.openxmlformats.org/officeDocument/2006/relationships/hyperlink" Target="https://legislation.nt.gov.au/Legislation/EDUCATION-ACT-2015" TargetMode="External"/><Relationship Id="rId14" Type="http://schemas.openxmlformats.org/officeDocument/2006/relationships/hyperlink" Target="https://legislation.nt.gov.au/en/Legislation/PUBLIC-SECTOR-EMPLOYMENT-AND-MANAGEMENT-ACT-1993" TargetMode="External"/><Relationship Id="rId22" Type="http://schemas.openxmlformats.org/officeDocument/2006/relationships/footer" Target="footer2.xml"/><Relationship Id="rId27" Type="http://schemas.openxmlformats.org/officeDocument/2006/relationships/hyperlink" Target="https://education.nt.gov.au/policies/community-use-of-school-facilities" TargetMode="External"/><Relationship Id="rId30" Type="http://schemas.openxmlformats.org/officeDocument/2006/relationships/hyperlink" Target="https://education.nt.gov.au/policies/school-representative-bodies"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walker\AppData\Local\Microsoft\Windows\Temporary%20Internet%20Files\Content.IE5\4II8ORDG\ntg-short-portrait-template_0.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2019-11-25T00:00:00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8AD513-41D7-4794-B2A0-C30979CCC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ntg-short-portrait-template_0</Template>
  <TotalTime>448</TotalTime>
  <Pages>1</Pages>
  <Words>6289</Words>
  <Characters>35851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Independent Public School Board Guidelines</vt:lpstr>
    </vt:vector>
  </TitlesOfParts>
  <Company>&lt;NAME&gt;</Company>
  <LinksUpToDate>false</LinksUpToDate>
  <CharactersWithSpaces>42056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Public School Board Guidelines</dc:title>
  <dc:creator>Zoe Walker</dc:creator>
  <cp:lastModifiedBy>Pauline Ford</cp:lastModifiedBy>
  <cp:revision>31</cp:revision>
  <cp:lastPrinted>2019-07-29T01:45:00Z</cp:lastPrinted>
  <dcterms:created xsi:type="dcterms:W3CDTF">2019-10-30T01:41:00Z</dcterms:created>
  <dcterms:modified xsi:type="dcterms:W3CDTF">2019-11-25T00:53:00Z</dcterms:modified>
</cp:coreProperties>
</file>