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TGTable1"/>
        <w:tblpPr w:leftFromText="180" w:rightFromText="180" w:vertAnchor="text" w:horzAnchor="margin" w:tblpY="-32"/>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840"/>
        <w:gridCol w:w="854"/>
        <w:gridCol w:w="3400"/>
        <w:gridCol w:w="994"/>
        <w:gridCol w:w="3260"/>
      </w:tblGrid>
      <w:tr w:rsidR="003E613C" w:rsidRPr="007A5EFD" w14:paraId="47B9F507" w14:textId="77777777" w:rsidTr="00F032DD">
        <w:trPr>
          <w:trHeight w:val="20"/>
        </w:trPr>
        <w:tc>
          <w:tcPr>
            <w:tcW w:w="10348" w:type="dxa"/>
            <w:gridSpan w:val="5"/>
            <w:tcBorders>
              <w:top w:val="nil"/>
              <w:left w:val="nil"/>
              <w:bottom w:val="nil"/>
              <w:right w:val="nil"/>
            </w:tcBorders>
            <w:shd w:val="clear" w:color="auto" w:fill="FFFFFF" w:themeFill="background1"/>
            <w:tcMar>
              <w:top w:w="0" w:type="dxa"/>
              <w:left w:w="108" w:type="dxa"/>
              <w:bottom w:w="0" w:type="dxa"/>
              <w:right w:w="108" w:type="dxa"/>
            </w:tcMar>
            <w:vAlign w:val="center"/>
          </w:tcPr>
          <w:p w14:paraId="122C475A" w14:textId="78DD863F" w:rsidR="00D062A4" w:rsidRPr="00A3761F" w:rsidRDefault="008C29FD" w:rsidP="003B675F">
            <w:pPr>
              <w:pStyle w:val="Subtitle0"/>
            </w:pPr>
            <w:r>
              <w:t>Data access protocol</w:t>
            </w:r>
          </w:p>
        </w:tc>
      </w:tr>
      <w:tr w:rsidR="003E613C" w:rsidRPr="007A5EFD" w14:paraId="37AEF852" w14:textId="77777777" w:rsidTr="003E613C">
        <w:trPr>
          <w:trHeight w:val="20"/>
        </w:trPr>
        <w:tc>
          <w:tcPr>
            <w:tcW w:w="10348" w:type="dxa"/>
            <w:gridSpan w:val="5"/>
            <w:tcBorders>
              <w:top w:val="single" w:sz="4" w:space="0" w:color="auto"/>
              <w:bottom w:val="single" w:sz="4" w:space="0" w:color="auto"/>
            </w:tcBorders>
            <w:shd w:val="clear" w:color="auto" w:fill="1F1F5F" w:themeFill="text1"/>
            <w:tcMar>
              <w:top w:w="85" w:type="dxa"/>
              <w:left w:w="108" w:type="dxa"/>
              <w:bottom w:w="85" w:type="dxa"/>
              <w:right w:w="108" w:type="dxa"/>
            </w:tcMar>
          </w:tcPr>
          <w:p w14:paraId="6A46C2E0" w14:textId="0A6F401D" w:rsidR="00D062A4" w:rsidRPr="004A3CC9" w:rsidRDefault="00BD109C" w:rsidP="003E613C">
            <w:pPr>
              <w:spacing w:after="0"/>
              <w:rPr>
                <w:rStyle w:val="Questionlabel"/>
                <w:color w:val="1F1F5F" w:themeColor="text1"/>
              </w:rPr>
            </w:pPr>
            <w:r>
              <w:rPr>
                <w:rStyle w:val="Questionlabel"/>
                <w:color w:val="FFFFFF" w:themeColor="background1"/>
              </w:rPr>
              <w:t>Requesting officer – data user</w:t>
            </w:r>
          </w:p>
        </w:tc>
      </w:tr>
      <w:tr w:rsidR="003E613C" w:rsidRPr="007A5EFD" w14:paraId="3AD93211" w14:textId="77777777" w:rsidTr="003E613C">
        <w:trPr>
          <w:trHeight w:val="20"/>
        </w:trPr>
        <w:tc>
          <w:tcPr>
            <w:tcW w:w="2694" w:type="dxa"/>
            <w:gridSpan w:val="2"/>
            <w:tcBorders>
              <w:top w:val="single" w:sz="4" w:space="0" w:color="auto"/>
            </w:tcBorders>
            <w:tcMar>
              <w:top w:w="85" w:type="dxa"/>
              <w:left w:w="108" w:type="dxa"/>
              <w:bottom w:w="85" w:type="dxa"/>
              <w:right w:w="108" w:type="dxa"/>
            </w:tcMar>
          </w:tcPr>
          <w:p w14:paraId="775511CE" w14:textId="4A281C3F" w:rsidR="00EB2574" w:rsidRPr="00EB2574" w:rsidRDefault="00EB2574" w:rsidP="003E613C">
            <w:pPr>
              <w:spacing w:after="0"/>
              <w:rPr>
                <w:rStyle w:val="Questionlabel"/>
              </w:rPr>
            </w:pPr>
            <w:r w:rsidRPr="00EB2574">
              <w:rPr>
                <w:rStyle w:val="Questionlabel"/>
              </w:rPr>
              <w:t>Name</w:t>
            </w:r>
          </w:p>
        </w:tc>
        <w:tc>
          <w:tcPr>
            <w:tcW w:w="7654" w:type="dxa"/>
            <w:gridSpan w:val="3"/>
            <w:tcBorders>
              <w:top w:val="single" w:sz="4" w:space="0" w:color="auto"/>
            </w:tcBorders>
            <w:tcMar>
              <w:top w:w="85" w:type="dxa"/>
              <w:left w:w="108" w:type="dxa"/>
              <w:bottom w:w="85" w:type="dxa"/>
              <w:right w:w="108" w:type="dxa"/>
            </w:tcMar>
          </w:tcPr>
          <w:p w14:paraId="78ED18B1" w14:textId="20A4ED29" w:rsidR="00EB2574" w:rsidRPr="00EB2574" w:rsidRDefault="00EB2574" w:rsidP="003E613C">
            <w:pPr>
              <w:spacing w:after="0"/>
              <w:rPr>
                <w:rStyle w:val="Questionlabel"/>
                <w:b w:val="0"/>
              </w:rPr>
            </w:pPr>
          </w:p>
        </w:tc>
      </w:tr>
      <w:tr w:rsidR="003E613C" w:rsidRPr="007A5EFD" w14:paraId="09CAAEC2" w14:textId="77777777" w:rsidTr="003E613C">
        <w:trPr>
          <w:trHeight w:val="20"/>
        </w:trPr>
        <w:tc>
          <w:tcPr>
            <w:tcW w:w="2694" w:type="dxa"/>
            <w:gridSpan w:val="2"/>
            <w:tcBorders>
              <w:top w:val="single" w:sz="4" w:space="0" w:color="auto"/>
              <w:bottom w:val="single" w:sz="4" w:space="0" w:color="auto"/>
            </w:tcBorders>
            <w:tcMar>
              <w:top w:w="85" w:type="dxa"/>
              <w:left w:w="108" w:type="dxa"/>
              <w:bottom w:w="85" w:type="dxa"/>
              <w:right w:w="108" w:type="dxa"/>
            </w:tcMar>
          </w:tcPr>
          <w:p w14:paraId="5E069968" w14:textId="06675EBF" w:rsidR="00EB2574" w:rsidRPr="00EB2574" w:rsidRDefault="00EB2574" w:rsidP="003E613C">
            <w:pPr>
              <w:spacing w:after="0"/>
              <w:rPr>
                <w:rStyle w:val="Questionlabel"/>
              </w:rPr>
            </w:pPr>
            <w:r w:rsidRPr="00EB2574">
              <w:rPr>
                <w:rStyle w:val="Questionlabel"/>
              </w:rPr>
              <w:t>Position</w:t>
            </w:r>
          </w:p>
        </w:tc>
        <w:tc>
          <w:tcPr>
            <w:tcW w:w="7654" w:type="dxa"/>
            <w:gridSpan w:val="3"/>
            <w:tcBorders>
              <w:top w:val="single" w:sz="4" w:space="0" w:color="auto"/>
              <w:bottom w:val="single" w:sz="4" w:space="0" w:color="auto"/>
            </w:tcBorders>
            <w:tcMar>
              <w:top w:w="85" w:type="dxa"/>
              <w:left w:w="108" w:type="dxa"/>
              <w:bottom w:w="85" w:type="dxa"/>
              <w:right w:w="108" w:type="dxa"/>
            </w:tcMar>
          </w:tcPr>
          <w:p w14:paraId="3E381D59" w14:textId="77777777" w:rsidR="00EB2574" w:rsidRPr="00EB2574" w:rsidRDefault="00EB2574" w:rsidP="003E613C">
            <w:pPr>
              <w:spacing w:after="0"/>
              <w:rPr>
                <w:rStyle w:val="Questionlabel"/>
                <w:b w:val="0"/>
              </w:rPr>
            </w:pPr>
          </w:p>
        </w:tc>
      </w:tr>
      <w:tr w:rsidR="003E613C" w:rsidRPr="007A5EFD" w14:paraId="63AD5F1A" w14:textId="77777777" w:rsidTr="003E613C">
        <w:trPr>
          <w:trHeight w:val="20"/>
        </w:trPr>
        <w:tc>
          <w:tcPr>
            <w:tcW w:w="2694" w:type="dxa"/>
            <w:gridSpan w:val="2"/>
            <w:tcBorders>
              <w:top w:val="single" w:sz="4" w:space="0" w:color="auto"/>
              <w:bottom w:val="single" w:sz="4" w:space="0" w:color="auto"/>
            </w:tcBorders>
            <w:tcMar>
              <w:top w:w="85" w:type="dxa"/>
              <w:left w:w="108" w:type="dxa"/>
              <w:bottom w:w="85" w:type="dxa"/>
              <w:right w:w="108" w:type="dxa"/>
            </w:tcMar>
          </w:tcPr>
          <w:p w14:paraId="30E40B5E" w14:textId="7FD071ED" w:rsidR="00C441B4" w:rsidRPr="00EB2574" w:rsidRDefault="00BD109C" w:rsidP="003E613C">
            <w:pPr>
              <w:spacing w:after="0"/>
              <w:rPr>
                <w:rStyle w:val="Questionlabel"/>
              </w:rPr>
            </w:pPr>
            <w:r w:rsidRPr="00EB2574">
              <w:rPr>
                <w:rStyle w:val="Questionlabel"/>
              </w:rPr>
              <w:t>Name of department or organisation</w:t>
            </w:r>
          </w:p>
        </w:tc>
        <w:tc>
          <w:tcPr>
            <w:tcW w:w="7654" w:type="dxa"/>
            <w:gridSpan w:val="3"/>
            <w:tcBorders>
              <w:top w:val="single" w:sz="4" w:space="0" w:color="auto"/>
              <w:bottom w:val="single" w:sz="4" w:space="0" w:color="auto"/>
            </w:tcBorders>
            <w:tcMar>
              <w:top w:w="85" w:type="dxa"/>
              <w:left w:w="108" w:type="dxa"/>
              <w:bottom w:w="85" w:type="dxa"/>
              <w:right w:w="108" w:type="dxa"/>
            </w:tcMar>
          </w:tcPr>
          <w:p w14:paraId="3794D49D" w14:textId="77777777" w:rsidR="00C441B4" w:rsidRPr="00EB2574" w:rsidRDefault="00C441B4" w:rsidP="003E613C">
            <w:pPr>
              <w:spacing w:after="0"/>
              <w:rPr>
                <w:rStyle w:val="Questionlabel"/>
                <w:b w:val="0"/>
              </w:rPr>
            </w:pPr>
          </w:p>
        </w:tc>
      </w:tr>
      <w:tr w:rsidR="003E613C" w:rsidRPr="007A5EFD" w14:paraId="2474B896" w14:textId="77777777" w:rsidTr="003E613C">
        <w:trPr>
          <w:trHeight w:val="680"/>
        </w:trPr>
        <w:tc>
          <w:tcPr>
            <w:tcW w:w="2694" w:type="dxa"/>
            <w:gridSpan w:val="2"/>
            <w:tcBorders>
              <w:top w:val="single" w:sz="4" w:space="0" w:color="auto"/>
              <w:bottom w:val="single" w:sz="4" w:space="0" w:color="auto"/>
            </w:tcBorders>
            <w:tcMar>
              <w:top w:w="85" w:type="dxa"/>
              <w:left w:w="108" w:type="dxa"/>
              <w:bottom w:w="85" w:type="dxa"/>
              <w:right w:w="108" w:type="dxa"/>
            </w:tcMar>
          </w:tcPr>
          <w:p w14:paraId="660B145C" w14:textId="0AEABC69" w:rsidR="00C441B4" w:rsidRPr="00EB2574" w:rsidRDefault="00BD109C" w:rsidP="003E613C">
            <w:pPr>
              <w:spacing w:after="0"/>
              <w:rPr>
                <w:rStyle w:val="Questionlabel"/>
              </w:rPr>
            </w:pPr>
            <w:r w:rsidRPr="00EB2574">
              <w:rPr>
                <w:rStyle w:val="Questionlabel"/>
              </w:rPr>
              <w:t xml:space="preserve">Make this </w:t>
            </w:r>
            <w:r w:rsidR="008C29FD">
              <w:rPr>
                <w:rStyle w:val="Questionlabel"/>
              </w:rPr>
              <w:t>D</w:t>
            </w:r>
            <w:r w:rsidR="00914370" w:rsidRPr="00EB2574">
              <w:rPr>
                <w:rStyle w:val="Questionlabel"/>
              </w:rPr>
              <w:t xml:space="preserve">eed of </w:t>
            </w:r>
            <w:r w:rsidR="008C29FD">
              <w:rPr>
                <w:rStyle w:val="Questionlabel"/>
              </w:rPr>
              <w:t>U</w:t>
            </w:r>
            <w:r w:rsidR="00914370" w:rsidRPr="00EB2574">
              <w:rPr>
                <w:rStyle w:val="Questionlabel"/>
              </w:rPr>
              <w:t xml:space="preserve">ndertaking </w:t>
            </w:r>
            <w:r w:rsidRPr="00EB2574">
              <w:rPr>
                <w:rStyle w:val="Questionlabel"/>
              </w:rPr>
              <w:t>in favour of</w:t>
            </w:r>
          </w:p>
        </w:tc>
        <w:tc>
          <w:tcPr>
            <w:tcW w:w="7654" w:type="dxa"/>
            <w:gridSpan w:val="3"/>
            <w:tcBorders>
              <w:top w:val="single" w:sz="4" w:space="0" w:color="auto"/>
              <w:bottom w:val="single" w:sz="4" w:space="0" w:color="auto"/>
            </w:tcBorders>
            <w:tcMar>
              <w:top w:w="85" w:type="dxa"/>
              <w:left w:w="108" w:type="dxa"/>
              <w:bottom w:w="85" w:type="dxa"/>
              <w:right w:w="108" w:type="dxa"/>
            </w:tcMar>
          </w:tcPr>
          <w:p w14:paraId="52190229" w14:textId="52935756" w:rsidR="00C441B4" w:rsidRPr="00EB2574" w:rsidRDefault="00BD109C" w:rsidP="003E613C">
            <w:pPr>
              <w:spacing w:after="0"/>
              <w:rPr>
                <w:rStyle w:val="Questionlabel"/>
                <w:b w:val="0"/>
              </w:rPr>
            </w:pPr>
            <w:r w:rsidRPr="00EB2574">
              <w:rPr>
                <w:rStyle w:val="Questionlabel"/>
                <w:b w:val="0"/>
              </w:rPr>
              <w:t>&lt;</w:t>
            </w:r>
            <w:r w:rsidR="008C29FD">
              <w:rPr>
                <w:rStyle w:val="Questionlabel"/>
                <w:b w:val="0"/>
              </w:rPr>
              <w:t>D</w:t>
            </w:r>
            <w:r w:rsidR="003B675F" w:rsidRPr="00EB2574">
              <w:rPr>
                <w:rStyle w:val="Questionlabel"/>
                <w:b w:val="0"/>
              </w:rPr>
              <w:t xml:space="preserve">ata </w:t>
            </w:r>
            <w:r w:rsidRPr="00EB2574">
              <w:rPr>
                <w:rStyle w:val="Questionlabel"/>
                <w:b w:val="0"/>
              </w:rPr>
              <w:t>custodian&gt;</w:t>
            </w:r>
          </w:p>
        </w:tc>
      </w:tr>
      <w:tr w:rsidR="003E613C" w:rsidRPr="007A5EFD" w14:paraId="44CE8F77" w14:textId="77777777" w:rsidTr="003E613C">
        <w:trPr>
          <w:trHeight w:val="680"/>
        </w:trPr>
        <w:tc>
          <w:tcPr>
            <w:tcW w:w="2694" w:type="dxa"/>
            <w:gridSpan w:val="2"/>
            <w:tcBorders>
              <w:top w:val="single" w:sz="4" w:space="0" w:color="auto"/>
              <w:bottom w:val="single" w:sz="4" w:space="0" w:color="auto"/>
            </w:tcBorders>
            <w:tcMar>
              <w:top w:w="85" w:type="dxa"/>
              <w:left w:w="108" w:type="dxa"/>
              <w:bottom w:w="85" w:type="dxa"/>
              <w:right w:w="108" w:type="dxa"/>
            </w:tcMar>
          </w:tcPr>
          <w:p w14:paraId="044BF86B" w14:textId="3D549E10" w:rsidR="00C441B4" w:rsidRPr="00EB2574" w:rsidRDefault="006614E1" w:rsidP="003E613C">
            <w:pPr>
              <w:spacing w:after="0"/>
              <w:rPr>
                <w:rStyle w:val="Questionlabel"/>
              </w:rPr>
            </w:pPr>
            <w:r w:rsidRPr="00EB2574">
              <w:rPr>
                <w:rStyle w:val="Questionlabel"/>
              </w:rPr>
              <w:t>As principal d</w:t>
            </w:r>
            <w:r w:rsidR="00C441B4" w:rsidRPr="00EB2574">
              <w:rPr>
                <w:rStyle w:val="Questionlabel"/>
              </w:rPr>
              <w:t>ata custodian for</w:t>
            </w:r>
          </w:p>
        </w:tc>
        <w:tc>
          <w:tcPr>
            <w:tcW w:w="7654" w:type="dxa"/>
            <w:gridSpan w:val="3"/>
            <w:tcBorders>
              <w:top w:val="single" w:sz="4" w:space="0" w:color="auto"/>
              <w:bottom w:val="single" w:sz="4" w:space="0" w:color="auto"/>
            </w:tcBorders>
            <w:tcMar>
              <w:top w:w="85" w:type="dxa"/>
              <w:left w:w="108" w:type="dxa"/>
              <w:bottom w:w="85" w:type="dxa"/>
              <w:right w:w="108" w:type="dxa"/>
            </w:tcMar>
          </w:tcPr>
          <w:p w14:paraId="6866A4D6" w14:textId="2D4A1906" w:rsidR="00C441B4" w:rsidRPr="00EB2574" w:rsidRDefault="00C441B4" w:rsidP="003E613C">
            <w:pPr>
              <w:spacing w:after="0"/>
              <w:rPr>
                <w:rStyle w:val="Questionlabel"/>
                <w:b w:val="0"/>
              </w:rPr>
            </w:pPr>
            <w:r w:rsidRPr="00EB2574">
              <w:rPr>
                <w:rStyle w:val="Questionlabel"/>
                <w:b w:val="0"/>
              </w:rPr>
              <w:t>&lt;</w:t>
            </w:r>
            <w:r w:rsidR="008C29FD">
              <w:rPr>
                <w:rStyle w:val="Questionlabel"/>
                <w:b w:val="0"/>
              </w:rPr>
              <w:t>D</w:t>
            </w:r>
            <w:r w:rsidRPr="00EB2574">
              <w:rPr>
                <w:rStyle w:val="Questionlabel"/>
                <w:b w:val="0"/>
              </w:rPr>
              <w:t>ata type&gt;</w:t>
            </w:r>
          </w:p>
        </w:tc>
      </w:tr>
      <w:tr w:rsidR="003E613C" w:rsidRPr="007A5EFD" w14:paraId="48DE2D71" w14:textId="77777777" w:rsidTr="003E613C">
        <w:trPr>
          <w:trHeight w:val="20"/>
        </w:trPr>
        <w:tc>
          <w:tcPr>
            <w:tcW w:w="10348" w:type="dxa"/>
            <w:gridSpan w:val="5"/>
            <w:tcBorders>
              <w:top w:val="single" w:sz="4" w:space="0" w:color="auto"/>
              <w:bottom w:val="single" w:sz="4" w:space="0" w:color="auto"/>
            </w:tcBorders>
            <w:shd w:val="clear" w:color="auto" w:fill="1F1F5F" w:themeFill="text1"/>
            <w:tcMar>
              <w:top w:w="85" w:type="dxa"/>
              <w:left w:w="108" w:type="dxa"/>
              <w:bottom w:w="85" w:type="dxa"/>
              <w:right w:w="108" w:type="dxa"/>
            </w:tcMar>
          </w:tcPr>
          <w:p w14:paraId="0BBC10D3" w14:textId="3FE3DCD0" w:rsidR="00D062A4" w:rsidRPr="007A5EFD" w:rsidRDefault="000734CB" w:rsidP="003E613C">
            <w:pPr>
              <w:spacing w:after="0"/>
              <w:rPr>
                <w:rStyle w:val="Questionlabel"/>
              </w:rPr>
            </w:pPr>
            <w:r>
              <w:rPr>
                <w:rStyle w:val="Questionlabel"/>
              </w:rPr>
              <w:t>Agreement of confidentiality</w:t>
            </w:r>
          </w:p>
        </w:tc>
      </w:tr>
      <w:tr w:rsidR="003E613C" w:rsidRPr="007A5EFD" w14:paraId="6C63FCDC" w14:textId="77777777" w:rsidTr="003E613C">
        <w:trPr>
          <w:trHeight w:val="20"/>
        </w:trPr>
        <w:tc>
          <w:tcPr>
            <w:tcW w:w="10348" w:type="dxa"/>
            <w:gridSpan w:val="5"/>
            <w:tcBorders>
              <w:top w:val="single" w:sz="4" w:space="0" w:color="auto"/>
            </w:tcBorders>
            <w:tcMar>
              <w:top w:w="85" w:type="dxa"/>
              <w:left w:w="108" w:type="dxa"/>
              <w:bottom w:w="85" w:type="dxa"/>
              <w:right w:w="108" w:type="dxa"/>
            </w:tcMar>
          </w:tcPr>
          <w:p w14:paraId="7A65C893" w14:textId="239B003D" w:rsidR="0060358B" w:rsidRDefault="0058021F" w:rsidP="002D7966">
            <w:pPr>
              <w:spacing w:after="100"/>
            </w:pPr>
            <w:r>
              <w:t>I</w:t>
            </w:r>
            <w:r w:rsidRPr="0058021F">
              <w:t xml:space="preserve"> hereby undertake </w:t>
            </w:r>
            <w:r w:rsidR="0060358B">
              <w:t>that, as a member of this organisation, I will:</w:t>
            </w:r>
          </w:p>
          <w:p w14:paraId="2DCC9F32" w14:textId="097CE079" w:rsidR="0060358B" w:rsidRDefault="00EB2574" w:rsidP="002D7966">
            <w:pPr>
              <w:pStyle w:val="ListParagraph"/>
              <w:numPr>
                <w:ilvl w:val="0"/>
                <w:numId w:val="18"/>
              </w:numPr>
              <w:spacing w:after="100"/>
              <w:ind w:left="454"/>
            </w:pPr>
            <w:r>
              <w:t xml:space="preserve">comply </w:t>
            </w:r>
            <w:r w:rsidR="0060358B">
              <w:t>with the requirements for access to this data, including the principles and procedures</w:t>
            </w:r>
            <w:r w:rsidR="00EA2490">
              <w:t xml:space="preserve"> </w:t>
            </w:r>
            <w:r w:rsidR="0060358B">
              <w:t>contained in</w:t>
            </w:r>
            <w:r w:rsidR="00F032DD">
              <w:t>:</w:t>
            </w:r>
          </w:p>
          <w:p w14:paraId="1E041B4E" w14:textId="18870EF7" w:rsidR="0060358B" w:rsidRDefault="00BD109C" w:rsidP="002D7966">
            <w:pPr>
              <w:pStyle w:val="ListParagraph"/>
              <w:numPr>
                <w:ilvl w:val="0"/>
                <w:numId w:val="19"/>
              </w:numPr>
              <w:spacing w:after="100"/>
            </w:pPr>
            <w:r>
              <w:t>t</w:t>
            </w:r>
            <w:r w:rsidR="0060358B">
              <w:t xml:space="preserve">he </w:t>
            </w:r>
            <w:r w:rsidR="00EA2490">
              <w:t>data access protocol and</w:t>
            </w:r>
          </w:p>
          <w:p w14:paraId="1E984685" w14:textId="24E0752B" w:rsidR="0060358B" w:rsidRDefault="00BD109C" w:rsidP="002D7966">
            <w:pPr>
              <w:pStyle w:val="ListParagraph"/>
              <w:numPr>
                <w:ilvl w:val="0"/>
                <w:numId w:val="19"/>
              </w:numPr>
              <w:spacing w:after="100"/>
            </w:pPr>
            <w:r>
              <w:t>t</w:t>
            </w:r>
            <w:r w:rsidR="0060358B">
              <w:t xml:space="preserve">he </w:t>
            </w:r>
            <w:r w:rsidR="00EA2490">
              <w:t>data access policy</w:t>
            </w:r>
          </w:p>
          <w:p w14:paraId="52D62539" w14:textId="6FBE15C2" w:rsidR="0060358B" w:rsidRDefault="006614E1" w:rsidP="002D7966">
            <w:pPr>
              <w:pStyle w:val="ListParagraph"/>
              <w:numPr>
                <w:ilvl w:val="0"/>
                <w:numId w:val="18"/>
              </w:numPr>
              <w:spacing w:after="100"/>
              <w:ind w:left="454"/>
            </w:pPr>
            <w:r>
              <w:t>use the information only for the purposes of statistical analysis or research</w:t>
            </w:r>
          </w:p>
          <w:p w14:paraId="7C5ECB6D" w14:textId="6A559555" w:rsidR="0060358B" w:rsidRDefault="006614E1" w:rsidP="002D7966">
            <w:pPr>
              <w:pStyle w:val="ListParagraph"/>
              <w:numPr>
                <w:ilvl w:val="0"/>
                <w:numId w:val="18"/>
              </w:numPr>
              <w:spacing w:after="100"/>
              <w:ind w:left="454"/>
            </w:pPr>
            <w:r>
              <w:t xml:space="preserve">comply with any information access renewal processes and any request by the </w:t>
            </w:r>
            <w:r w:rsidR="00DF31BC">
              <w:t>D</w:t>
            </w:r>
            <w:r>
              <w:t xml:space="preserve">epartment of </w:t>
            </w:r>
            <w:r w:rsidR="00DF31BC">
              <w:t>E</w:t>
            </w:r>
            <w:r>
              <w:t>ducation to review arrangements concerning storage and use of data</w:t>
            </w:r>
          </w:p>
          <w:p w14:paraId="5BAF1EFD" w14:textId="704EC068" w:rsidR="0060358B" w:rsidRDefault="006614E1" w:rsidP="002D7966">
            <w:pPr>
              <w:pStyle w:val="ListParagraph"/>
              <w:numPr>
                <w:ilvl w:val="0"/>
                <w:numId w:val="18"/>
              </w:numPr>
              <w:spacing w:after="100"/>
              <w:ind w:left="454"/>
            </w:pPr>
            <w:r>
              <w:t>not attempt to identify individuals, including matching the information with any other information for the purposes of identifying individuals</w:t>
            </w:r>
          </w:p>
          <w:p w14:paraId="6844BCA1" w14:textId="18385084" w:rsidR="0060358B" w:rsidRDefault="006614E1" w:rsidP="002D7966">
            <w:pPr>
              <w:pStyle w:val="ListParagraph"/>
              <w:numPr>
                <w:ilvl w:val="0"/>
                <w:numId w:val="18"/>
              </w:numPr>
              <w:spacing w:after="100"/>
              <w:ind w:left="454"/>
            </w:pPr>
            <w:r>
              <w:t>not disclose information on any individual or any information where the identity of a particular individual might reasonabl</w:t>
            </w:r>
            <w:r w:rsidR="00DF31BC">
              <w:t>y</w:t>
            </w:r>
            <w:r>
              <w:t xml:space="preserve"> be ascertained, to any other person or organisation</w:t>
            </w:r>
          </w:p>
          <w:p w14:paraId="30055BD5" w14:textId="43759FCF" w:rsidR="0060358B" w:rsidRDefault="006614E1" w:rsidP="002D7966">
            <w:pPr>
              <w:pStyle w:val="ListParagraph"/>
              <w:numPr>
                <w:ilvl w:val="0"/>
                <w:numId w:val="18"/>
              </w:numPr>
              <w:spacing w:after="100"/>
              <w:ind w:left="454"/>
            </w:pPr>
            <w:r>
              <w:t>not disclose or allow access to the data to anyone else within the organisation who has not also signed an individual deed of confidentiality</w:t>
            </w:r>
          </w:p>
          <w:p w14:paraId="58A0D112" w14:textId="1280A976" w:rsidR="0060358B" w:rsidRDefault="006614E1" w:rsidP="002D7966">
            <w:pPr>
              <w:pStyle w:val="ListParagraph"/>
              <w:numPr>
                <w:ilvl w:val="0"/>
                <w:numId w:val="18"/>
              </w:numPr>
              <w:spacing w:after="100"/>
              <w:ind w:left="454"/>
            </w:pPr>
            <w:r>
              <w:t>ensure that all data in any form are stored securely, to prevent anyone without approval accessing them</w:t>
            </w:r>
          </w:p>
          <w:p w14:paraId="2C817F73" w14:textId="230AA0D5" w:rsidR="0060358B" w:rsidRDefault="006614E1" w:rsidP="002D7966">
            <w:pPr>
              <w:pStyle w:val="ListParagraph"/>
              <w:numPr>
                <w:ilvl w:val="0"/>
                <w:numId w:val="18"/>
              </w:numPr>
              <w:spacing w:after="100"/>
              <w:ind w:left="454"/>
            </w:pPr>
            <w:r>
              <w:t>not attempt to access any data after I have left the organisation and return, destroy or otherwise deal will all copies of extracts from them</w:t>
            </w:r>
            <w:r w:rsidR="003B675F">
              <w:t xml:space="preserve"> and</w:t>
            </w:r>
          </w:p>
          <w:p w14:paraId="32972B46" w14:textId="11261BE7" w:rsidR="0060358B" w:rsidRPr="002C0BEF" w:rsidRDefault="006614E1" w:rsidP="003E613C">
            <w:pPr>
              <w:pStyle w:val="ListParagraph"/>
              <w:numPr>
                <w:ilvl w:val="0"/>
                <w:numId w:val="18"/>
              </w:numPr>
              <w:spacing w:after="0"/>
              <w:ind w:left="454"/>
            </w:pPr>
            <w:r>
              <w:t xml:space="preserve">dispose </w:t>
            </w:r>
            <w:r w:rsidR="0060358B">
              <w:t>of the data and destroy all temporary files and others that do not need to be retained, encrypt all remaining files</w:t>
            </w:r>
            <w:r w:rsidR="004D4D6F">
              <w:t xml:space="preserve"> which are </w:t>
            </w:r>
            <w:r w:rsidR="0060358B">
              <w:t>needed for publication review purposes or for an approved extension of the work using suitable software</w:t>
            </w:r>
            <w:r w:rsidR="004D4D6F">
              <w:t>,</w:t>
            </w:r>
            <w:r w:rsidR="0060358B">
              <w:t xml:space="preserve"> and notify the department in writing attesting that all raw data has been disposed of and that retained files have been encrypted, nominating the custodian of the encrypted data and where these encrypted files have been stored.</w:t>
            </w:r>
          </w:p>
        </w:tc>
      </w:tr>
      <w:tr w:rsidR="003E613C" w:rsidRPr="007A5EFD" w14:paraId="0C328F29" w14:textId="77777777" w:rsidTr="003E613C">
        <w:trPr>
          <w:trHeight w:val="20"/>
        </w:trPr>
        <w:tc>
          <w:tcPr>
            <w:tcW w:w="10348" w:type="dxa"/>
            <w:gridSpan w:val="5"/>
            <w:tcBorders>
              <w:top w:val="single" w:sz="4" w:space="0" w:color="auto"/>
            </w:tcBorders>
            <w:tcMar>
              <w:top w:w="85" w:type="dxa"/>
              <w:left w:w="108" w:type="dxa"/>
              <w:bottom w:w="85" w:type="dxa"/>
              <w:right w:w="108" w:type="dxa"/>
            </w:tcMar>
          </w:tcPr>
          <w:p w14:paraId="7994D211" w14:textId="3FFDB5C6" w:rsidR="0060358B" w:rsidRDefault="0060358B" w:rsidP="002D7966">
            <w:pPr>
              <w:spacing w:after="100"/>
            </w:pPr>
            <w:r w:rsidRPr="0060358B">
              <w:lastRenderedPageBreak/>
              <w:t xml:space="preserve">I </w:t>
            </w:r>
            <w:r w:rsidR="0058021F" w:rsidRPr="0060358B">
              <w:t>acknowledge</w:t>
            </w:r>
            <w:r w:rsidRPr="0060358B">
              <w:t xml:space="preserve"> that:</w:t>
            </w:r>
          </w:p>
          <w:p w14:paraId="1B8B6802" w14:textId="4FF57DB1" w:rsidR="0060358B" w:rsidRDefault="004D4D6F" w:rsidP="002D7966">
            <w:pPr>
              <w:pStyle w:val="ListParagraph"/>
              <w:numPr>
                <w:ilvl w:val="0"/>
                <w:numId w:val="21"/>
              </w:numPr>
              <w:spacing w:after="100"/>
              <w:ind w:left="454"/>
            </w:pPr>
            <w:r>
              <w:t>a</w:t>
            </w:r>
            <w:r w:rsidR="0060358B" w:rsidRPr="00D30D70">
              <w:t xml:space="preserve"> breach of the terms of the Deed of Confidentiality may result in the </w:t>
            </w:r>
            <w:r>
              <w:t>D</w:t>
            </w:r>
            <w:r w:rsidR="0060358B" w:rsidRPr="00D30D70">
              <w:t>epartment of Education immediately withdrawing m</w:t>
            </w:r>
            <w:r w:rsidR="000734CB">
              <w:t>e</w:t>
            </w:r>
            <w:r w:rsidR="0060358B" w:rsidRPr="00D30D70">
              <w:t xml:space="preserve"> and my </w:t>
            </w:r>
            <w:r>
              <w:t>o</w:t>
            </w:r>
            <w:r w:rsidR="0060358B" w:rsidRPr="00D30D70">
              <w:t>rganisation</w:t>
            </w:r>
            <w:r w:rsidR="00DF31BC">
              <w:t>’</w:t>
            </w:r>
            <w:r w:rsidR="0060358B" w:rsidRPr="00D30D70">
              <w:t>s access to the data</w:t>
            </w:r>
            <w:r w:rsidR="003B675F">
              <w:t xml:space="preserve"> and</w:t>
            </w:r>
          </w:p>
          <w:p w14:paraId="1B685286" w14:textId="3984C879" w:rsidR="0060358B" w:rsidRDefault="004D4D6F" w:rsidP="003E613C">
            <w:pPr>
              <w:pStyle w:val="ListParagraph"/>
              <w:numPr>
                <w:ilvl w:val="0"/>
                <w:numId w:val="21"/>
              </w:numPr>
              <w:spacing w:after="0"/>
              <w:ind w:left="454"/>
            </w:pPr>
            <w:r>
              <w:t>t</w:t>
            </w:r>
            <w:r w:rsidR="0060358B" w:rsidRPr="0060358B">
              <w:t xml:space="preserve">his Deed of Confidentiality is to be construed in </w:t>
            </w:r>
            <w:r w:rsidR="0060358B" w:rsidRPr="00DF31BC">
              <w:t xml:space="preserve">accordance with </w:t>
            </w:r>
            <w:r w:rsidR="0060358B" w:rsidRPr="008B45E1">
              <w:t>Federal and relevant State law</w:t>
            </w:r>
            <w:r w:rsidR="0060358B" w:rsidRPr="00DF31BC">
              <w:t>.</w:t>
            </w:r>
          </w:p>
        </w:tc>
      </w:tr>
      <w:tr w:rsidR="003E613C" w:rsidRPr="007A5EFD" w14:paraId="70673F0E" w14:textId="77777777" w:rsidTr="003E613C">
        <w:trPr>
          <w:trHeight w:val="20"/>
        </w:trPr>
        <w:tc>
          <w:tcPr>
            <w:tcW w:w="10348" w:type="dxa"/>
            <w:gridSpan w:val="5"/>
            <w:tcBorders>
              <w:top w:val="single" w:sz="4" w:space="0" w:color="auto"/>
              <w:left w:val="single" w:sz="4" w:space="0" w:color="auto"/>
              <w:bottom w:val="single" w:sz="4" w:space="0" w:color="auto"/>
              <w:right w:val="single" w:sz="4" w:space="0" w:color="auto"/>
            </w:tcBorders>
            <w:shd w:val="clear" w:color="auto" w:fill="1F1F5F" w:themeFill="text1"/>
            <w:tcMar>
              <w:top w:w="85" w:type="dxa"/>
              <w:left w:w="108" w:type="dxa"/>
              <w:bottom w:w="85" w:type="dxa"/>
              <w:right w:w="108" w:type="dxa"/>
            </w:tcMar>
          </w:tcPr>
          <w:p w14:paraId="5CFCFC48" w14:textId="0D96EA22" w:rsidR="00D062A4" w:rsidRPr="007A5EFD" w:rsidRDefault="0060358B" w:rsidP="003E613C">
            <w:pPr>
              <w:spacing w:after="0"/>
              <w:rPr>
                <w:rStyle w:val="Questionlabel"/>
              </w:rPr>
            </w:pPr>
            <w:r>
              <w:rPr>
                <w:rStyle w:val="Questionlabel"/>
                <w:color w:val="FFFFFF" w:themeColor="background1"/>
              </w:rPr>
              <w:t>Requesting officer</w:t>
            </w:r>
          </w:p>
        </w:tc>
      </w:tr>
      <w:tr w:rsidR="003E613C" w:rsidRPr="007A5EFD" w14:paraId="3FCB3C35" w14:textId="77777777" w:rsidTr="003E613C">
        <w:trPr>
          <w:trHeight w:val="567"/>
        </w:trPr>
        <w:tc>
          <w:tcPr>
            <w:tcW w:w="1840" w:type="dxa"/>
            <w:tcBorders>
              <w:top w:val="single" w:sz="4" w:space="0" w:color="auto"/>
              <w:left w:val="single" w:sz="4" w:space="0" w:color="auto"/>
              <w:bottom w:val="single" w:sz="4" w:space="0" w:color="auto"/>
            </w:tcBorders>
            <w:tcMar>
              <w:top w:w="85" w:type="dxa"/>
              <w:left w:w="108" w:type="dxa"/>
              <w:bottom w:w="85" w:type="dxa"/>
              <w:right w:w="108" w:type="dxa"/>
            </w:tcMar>
            <w:vAlign w:val="center"/>
          </w:tcPr>
          <w:p w14:paraId="43EAE150" w14:textId="25FB949F" w:rsidR="00EB2574" w:rsidRPr="007A5EFD" w:rsidRDefault="00EB2574" w:rsidP="003E613C">
            <w:pPr>
              <w:spacing w:after="0"/>
              <w:rPr>
                <w:rStyle w:val="Questionlabel"/>
              </w:rPr>
            </w:pPr>
            <w:r>
              <w:rPr>
                <w:rStyle w:val="Questionlabel"/>
              </w:rPr>
              <w:t>Signature</w:t>
            </w:r>
          </w:p>
        </w:tc>
        <w:tc>
          <w:tcPr>
            <w:tcW w:w="4254" w:type="dxa"/>
            <w:gridSpan w:val="2"/>
            <w:tcBorders>
              <w:top w:val="single" w:sz="4" w:space="0" w:color="auto"/>
              <w:bottom w:val="single" w:sz="4" w:space="0" w:color="auto"/>
              <w:right w:val="single" w:sz="4" w:space="0" w:color="auto"/>
            </w:tcBorders>
            <w:tcMar>
              <w:top w:w="85" w:type="dxa"/>
              <w:left w:w="108" w:type="dxa"/>
              <w:bottom w:w="85" w:type="dxa"/>
              <w:right w:w="108" w:type="dxa"/>
            </w:tcMar>
            <w:vAlign w:val="center"/>
          </w:tcPr>
          <w:p w14:paraId="17A89B1B" w14:textId="77777777" w:rsidR="00EB2574" w:rsidRPr="002C0BEF" w:rsidRDefault="00EB2574" w:rsidP="003E613C">
            <w:pPr>
              <w:spacing w:after="0"/>
            </w:pPr>
          </w:p>
        </w:tc>
        <w:tc>
          <w:tcPr>
            <w:tcW w:w="994" w:type="dxa"/>
            <w:tcBorders>
              <w:top w:val="single" w:sz="4" w:space="0" w:color="auto"/>
              <w:bottom w:val="single" w:sz="4" w:space="0" w:color="auto"/>
              <w:right w:val="single" w:sz="4" w:space="0" w:color="auto"/>
            </w:tcBorders>
            <w:vAlign w:val="center"/>
          </w:tcPr>
          <w:p w14:paraId="346449C5" w14:textId="736287AB" w:rsidR="00EB2574" w:rsidRPr="002C0BEF" w:rsidRDefault="00EB2574" w:rsidP="003E613C">
            <w:pPr>
              <w:spacing w:after="0"/>
            </w:pPr>
            <w:r>
              <w:rPr>
                <w:rStyle w:val="Questionlabel"/>
              </w:rPr>
              <w:t>Date</w:t>
            </w:r>
          </w:p>
        </w:tc>
        <w:tc>
          <w:tcPr>
            <w:tcW w:w="3260" w:type="dxa"/>
            <w:tcBorders>
              <w:top w:val="single" w:sz="4" w:space="0" w:color="auto"/>
              <w:bottom w:val="single" w:sz="4" w:space="0" w:color="auto"/>
              <w:right w:val="single" w:sz="4" w:space="0" w:color="auto"/>
            </w:tcBorders>
            <w:vAlign w:val="center"/>
          </w:tcPr>
          <w:p w14:paraId="24D2A330" w14:textId="680574F2" w:rsidR="00EB2574" w:rsidRPr="002C0BEF" w:rsidRDefault="00EB2574" w:rsidP="003E613C">
            <w:pPr>
              <w:spacing w:after="0"/>
            </w:pPr>
          </w:p>
        </w:tc>
      </w:tr>
    </w:tbl>
    <w:p w14:paraId="1371B512" w14:textId="72EFDA14" w:rsidR="007A5EFD" w:rsidRDefault="00827214" w:rsidP="00827214">
      <w:pPr>
        <w:pStyle w:val="Heading2"/>
      </w:pPr>
      <w:r>
        <w:t>Collection notice</w:t>
      </w:r>
    </w:p>
    <w:p w14:paraId="4826791A" w14:textId="519540C4" w:rsidR="00827214" w:rsidRDefault="00827214" w:rsidP="00827214">
      <w:r w:rsidRPr="00827214">
        <w:t xml:space="preserve">The information collected in this form will only be used for the purpose for which it is being collected. All </w:t>
      </w:r>
      <w:r>
        <w:t>information</w:t>
      </w:r>
      <w:r w:rsidRPr="00827214">
        <w:t xml:space="preserve"> will be treated confidentially, stored in a secure location, and destroyed in line with legislated retention and disposal schedules to ensure </w:t>
      </w:r>
      <w:r>
        <w:t>your</w:t>
      </w:r>
      <w:r w:rsidRPr="00827214">
        <w:t xml:space="preserve"> right to privacy is maintained. For more information, go to the Department of Education’s Privacy Policy, located on the Policy and Advisory Library.</w:t>
      </w:r>
    </w:p>
    <w:p w14:paraId="44DCFC87" w14:textId="77777777" w:rsidR="00827214" w:rsidRDefault="00827214" w:rsidP="00827214">
      <w:pPr>
        <w:rPr>
          <w:lang w:val="en-US"/>
        </w:rPr>
      </w:pPr>
      <w:r>
        <w:rPr>
          <w:lang w:val="en-US"/>
        </w:rPr>
        <w:t>The personal information collected by the department is used for direct service provision and such information may also be used for statistical, research, planning and reporting purposes aligned with the functions of the department.</w:t>
      </w:r>
    </w:p>
    <w:p w14:paraId="6CD099FC" w14:textId="77777777" w:rsidR="00827214" w:rsidRDefault="00827214" w:rsidP="00827214">
      <w:pPr>
        <w:rPr>
          <w:lang w:val="en-US"/>
        </w:rPr>
      </w:pPr>
      <w:r>
        <w:rPr>
          <w:lang w:val="en-US"/>
        </w:rPr>
        <w:t>This information will only be disclosed for another purpose if that purpose is related to the primary purpose for collection and the person would reasonably expect the information to be used or disclosed or the individual has consented to the use or disclosure.</w:t>
      </w:r>
    </w:p>
    <w:p w14:paraId="6DCD3E5A" w14:textId="77777777" w:rsidR="00B62EA8" w:rsidRDefault="00B62EA8" w:rsidP="00B62EA8">
      <w:pPr>
        <w:pStyle w:val="Heading1"/>
        <w:keepNext w:val="0"/>
        <w:keepLines w:val="0"/>
        <w:widowControl w:val="0"/>
      </w:pPr>
      <w:r>
        <w:t>How to submit</w:t>
      </w:r>
    </w:p>
    <w:p w14:paraId="75DDE30D" w14:textId="77777777" w:rsidR="00B62EA8" w:rsidRDefault="00B62EA8" w:rsidP="00B62EA8">
      <w:r>
        <w:t xml:space="preserve">Email your completed form to </w:t>
      </w:r>
      <w:hyperlink r:id="rId9" w:history="1">
        <w:r>
          <w:rPr>
            <w:rStyle w:val="Hyperlink"/>
          </w:rPr>
          <w:t>analysis.doe@education.nt.gov.au</w:t>
        </w:r>
      </w:hyperlink>
      <w:r>
        <w:t xml:space="preserve"> </w:t>
      </w:r>
    </w:p>
    <w:p w14:paraId="450A0874" w14:textId="77777777" w:rsidR="00827214" w:rsidRPr="00827214" w:rsidRDefault="00827214" w:rsidP="00827214"/>
    <w:sectPr w:rsidR="00827214" w:rsidRPr="00827214" w:rsidSect="00EB2574">
      <w:headerReference w:type="default" r:id="rId10"/>
      <w:footerReference w:type="default" r:id="rId11"/>
      <w:headerReference w:type="first" r:id="rId12"/>
      <w:footerReference w:type="first" r:id="rId13"/>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651E" w14:textId="77777777" w:rsidR="004D2D09" w:rsidRDefault="004D2D09" w:rsidP="007332FF">
      <w:r>
        <w:separator/>
      </w:r>
    </w:p>
  </w:endnote>
  <w:endnote w:type="continuationSeparator" w:id="0">
    <w:p w14:paraId="2A663081" w14:textId="77777777" w:rsidR="004D2D09" w:rsidRDefault="004D2D0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90E9" w14:textId="77777777" w:rsidR="00A47E2D" w:rsidRDefault="00A47E2D"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47E2D" w:rsidRPr="00132658" w14:paraId="2B2A9BE7" w14:textId="77777777" w:rsidTr="001B3D22">
      <w:trPr>
        <w:cantSplit/>
        <w:trHeight w:hRule="exact" w:val="850"/>
      </w:trPr>
      <w:tc>
        <w:tcPr>
          <w:tcW w:w="10318" w:type="dxa"/>
          <w:vAlign w:val="bottom"/>
        </w:tcPr>
        <w:p w14:paraId="1AF70666" w14:textId="4813BF4B" w:rsidR="00A47E2D" w:rsidRPr="001B3D22" w:rsidRDefault="00A47E2D"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D109C">
                <w:rPr>
                  <w:rStyle w:val="PageNumber"/>
                  <w:b/>
                </w:rPr>
                <w:t>E</w:t>
              </w:r>
              <w:r w:rsidR="00BD109C">
                <w:rPr>
                  <w:rStyle w:val="PageNumber"/>
                </w:rPr>
                <w:t>ducation</w:t>
              </w:r>
            </w:sdtContent>
          </w:sdt>
          <w:r w:rsidRPr="001B3D22">
            <w:rPr>
              <w:rStyle w:val="PageNumber"/>
            </w:rPr>
            <w:t xml:space="preserve"> </w:t>
          </w:r>
          <w:r w:rsidR="00BD109C">
            <w:rPr>
              <w:rStyle w:val="PageNumber"/>
            </w:rPr>
            <w:t>–</w:t>
          </w:r>
          <w:r w:rsidRPr="001B3D22">
            <w:rPr>
              <w:rStyle w:val="PageNumber"/>
            </w:rPr>
            <w:t xml:space="preserve"> </w:t>
          </w:r>
          <w:r w:rsidR="00BD109C">
            <w:rPr>
              <w:rStyle w:val="PageNumber"/>
            </w:rPr>
            <w:t>Data access</w:t>
          </w:r>
        </w:p>
        <w:p w14:paraId="11BD4309" w14:textId="3DC3FAF2" w:rsidR="00A47E2D" w:rsidRDefault="00C848C8" w:rsidP="002645D5">
          <w:pPr>
            <w:spacing w:after="0"/>
            <w:rPr>
              <w:rStyle w:val="PageNumber"/>
            </w:rPr>
          </w:pPr>
          <w:r>
            <w:rPr>
              <w:rStyle w:val="PageNumber"/>
            </w:rPr>
            <w:t xml:space="preserve">October 2023 </w:t>
          </w:r>
          <w:r w:rsidR="00F032DD">
            <w:rPr>
              <w:rStyle w:val="PageNumber"/>
            </w:rPr>
            <w:t>| TRM</w:t>
          </w:r>
          <w:r w:rsidR="00BD109C">
            <w:rPr>
              <w:rStyle w:val="PageNumber"/>
            </w:rPr>
            <w:t xml:space="preserve"> </w:t>
          </w:r>
          <w:r w:rsidR="00F032DD">
            <w:rPr>
              <w:rStyle w:val="PageNumber"/>
            </w:rPr>
            <w:t>50:D22:79321</w:t>
          </w:r>
        </w:p>
        <w:p w14:paraId="24C16ACA" w14:textId="606E52B6" w:rsidR="00A47E2D" w:rsidRPr="00AC4488" w:rsidRDefault="00A47E2D"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F31BC">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F31BC">
            <w:rPr>
              <w:rStyle w:val="PageNumber"/>
              <w:noProof/>
            </w:rPr>
            <w:t>2</w:t>
          </w:r>
          <w:r w:rsidRPr="00AC4488">
            <w:rPr>
              <w:rStyle w:val="PageNumber"/>
            </w:rPr>
            <w:fldChar w:fldCharType="end"/>
          </w:r>
        </w:p>
      </w:tc>
    </w:tr>
  </w:tbl>
  <w:p w14:paraId="1CABC290" w14:textId="77777777" w:rsidR="00A47E2D" w:rsidRPr="00B11C67" w:rsidRDefault="00A47E2D" w:rsidP="002645D5">
    <w:pPr>
      <w:pStyle w:val="Footer"/>
      <w:rPr>
        <w:sz w:val="4"/>
        <w:szCs w:val="4"/>
      </w:rPr>
    </w:pPr>
  </w:p>
  <w:p w14:paraId="0453D965" w14:textId="77777777" w:rsidR="00A47E2D" w:rsidRPr="002645D5" w:rsidRDefault="00A47E2D"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CBD9" w14:textId="77777777" w:rsidR="00A47E2D" w:rsidRDefault="00A47E2D"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47E2D" w:rsidRPr="00132658" w14:paraId="4AB67E10" w14:textId="77777777" w:rsidTr="0087320B">
      <w:trPr>
        <w:cantSplit/>
        <w:trHeight w:hRule="exact" w:val="1134"/>
      </w:trPr>
      <w:tc>
        <w:tcPr>
          <w:tcW w:w="7767" w:type="dxa"/>
          <w:tcBorders>
            <w:top w:val="single" w:sz="4" w:space="0" w:color="auto"/>
          </w:tcBorders>
          <w:vAlign w:val="bottom"/>
        </w:tcPr>
        <w:p w14:paraId="7857088A" w14:textId="6D8DE084" w:rsidR="00A47E2D" w:rsidRPr="003B675F" w:rsidRDefault="00A47E2D" w:rsidP="002645D5">
          <w:pPr>
            <w:spacing w:after="0"/>
            <w:rPr>
              <w:rStyle w:val="PageNumber"/>
            </w:rPr>
          </w:pPr>
          <w:r w:rsidRPr="001B3D22">
            <w:rPr>
              <w:rStyle w:val="PageNumber"/>
            </w:rPr>
            <w:t xml:space="preserve">Department of </w:t>
          </w:r>
          <w:r>
            <w:rPr>
              <w:rStyle w:val="PageNumber"/>
              <w:b/>
            </w:rPr>
            <w:t>Education</w:t>
          </w:r>
          <w:r w:rsidR="00EB2574" w:rsidRPr="00633E40">
            <w:rPr>
              <w:rStyle w:val="PageNumber"/>
            </w:rPr>
            <w:t xml:space="preserve"> </w:t>
          </w:r>
          <w:r w:rsidR="00633E40" w:rsidRPr="00633E40">
            <w:rPr>
              <w:rStyle w:val="PageNumber"/>
            </w:rPr>
            <w:t>–</w:t>
          </w:r>
          <w:r w:rsidR="00EB2574" w:rsidRPr="00633E40">
            <w:rPr>
              <w:rStyle w:val="PageNumber"/>
            </w:rPr>
            <w:t xml:space="preserve"> </w:t>
          </w:r>
          <w:r w:rsidR="00633E40" w:rsidRPr="00633E40">
            <w:rPr>
              <w:rStyle w:val="PageNumber"/>
            </w:rPr>
            <w:t>Data access</w:t>
          </w:r>
        </w:p>
        <w:p w14:paraId="27D98E97" w14:textId="25FD0388" w:rsidR="00A47E2D" w:rsidRPr="00633E40" w:rsidRDefault="00C848C8" w:rsidP="0081671E">
          <w:pPr>
            <w:spacing w:after="0"/>
            <w:rPr>
              <w:rFonts w:eastAsia="Times New Roman"/>
              <w:bCs/>
              <w:snapToGrid w:val="0"/>
              <w:sz w:val="19"/>
              <w:szCs w:val="19"/>
              <w:lang w:val="en-US" w:eastAsia="x-none" w:bidi="x-none"/>
            </w:rPr>
          </w:pPr>
          <w:r>
            <w:rPr>
              <w:rFonts w:eastAsia="Times New Roman"/>
              <w:bCs/>
              <w:snapToGrid w:val="0"/>
              <w:sz w:val="19"/>
              <w:szCs w:val="19"/>
              <w:lang w:eastAsia="x-none" w:bidi="x-none"/>
            </w:rPr>
            <w:t>October 2023</w:t>
          </w:r>
          <w:r w:rsidR="00633E40">
            <w:rPr>
              <w:rStyle w:val="PageNumber"/>
            </w:rPr>
            <w:t xml:space="preserve"> | </w:t>
          </w:r>
          <w:r w:rsidR="00A47E2D">
            <w:rPr>
              <w:rFonts w:eastAsia="Times New Roman"/>
              <w:bCs/>
              <w:snapToGrid w:val="0"/>
              <w:sz w:val="19"/>
              <w:szCs w:val="19"/>
              <w:lang w:val="x-none" w:eastAsia="x-none" w:bidi="x-none"/>
            </w:rPr>
            <w:t xml:space="preserve">TRM </w:t>
          </w:r>
          <w:r w:rsidR="00633E40">
            <w:rPr>
              <w:rFonts w:eastAsia="Times New Roman"/>
              <w:bCs/>
              <w:snapToGrid w:val="0"/>
              <w:sz w:val="19"/>
              <w:szCs w:val="19"/>
              <w:lang w:val="en-US" w:eastAsia="x-none" w:bidi="x-none"/>
            </w:rPr>
            <w:t>50:D22:79321</w:t>
          </w:r>
        </w:p>
        <w:p w14:paraId="28E62FC1" w14:textId="10F9508B" w:rsidR="00A47E2D" w:rsidRPr="00CE30CF" w:rsidRDefault="00A47E2D" w:rsidP="002645D5">
          <w:pPr>
            <w:spacing w:after="0"/>
            <w:rPr>
              <w:rStyle w:val="PageNumber"/>
            </w:rPr>
          </w:pPr>
          <w:r>
            <w:rPr>
              <w:rStyle w:val="PageNumber"/>
            </w:rPr>
            <w:t>P</w:t>
          </w:r>
          <w:r w:rsidRPr="001B3D22">
            <w:rPr>
              <w:rStyle w:val="PageNumber"/>
            </w:rPr>
            <w:t xml:space="preserve">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DF31BC">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DF31BC">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21C2D6C8" w14:textId="77777777" w:rsidR="00A47E2D" w:rsidRPr="001E14EB" w:rsidRDefault="00A47E2D" w:rsidP="002645D5">
          <w:pPr>
            <w:spacing w:after="0"/>
            <w:jc w:val="right"/>
          </w:pPr>
          <w:r>
            <w:rPr>
              <w:noProof/>
              <w:sz w:val="19"/>
              <w:lang w:eastAsia="en-AU"/>
            </w:rPr>
            <w:drawing>
              <wp:inline distT="0" distB="0" distL="0" distR="0" wp14:anchorId="6C546A9B" wp14:editId="7D8AB397">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560F099F" w14:textId="77777777" w:rsidR="00A47E2D" w:rsidRPr="007A5EFD" w:rsidRDefault="00A47E2D"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B217" w14:textId="77777777" w:rsidR="004D2D09" w:rsidRDefault="004D2D09" w:rsidP="007332FF">
      <w:r>
        <w:separator/>
      </w:r>
    </w:p>
  </w:footnote>
  <w:footnote w:type="continuationSeparator" w:id="0">
    <w:p w14:paraId="2F9F271D" w14:textId="77777777" w:rsidR="004D2D09" w:rsidRDefault="004D2D0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88AE" w14:textId="67B5A860" w:rsidR="00A47E2D" w:rsidRPr="00162207" w:rsidRDefault="008C48B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C29FD">
          <w:rPr>
            <w:rStyle w:val="HeaderChar"/>
          </w:rPr>
          <w:t>Personal deed of confidentiality for an individual user -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A042209" w14:textId="1D23B72B" w:rsidR="00A47E2D" w:rsidRPr="00E908F1" w:rsidRDefault="00827214" w:rsidP="00A53CF0">
        <w:pPr>
          <w:pStyle w:val="Title"/>
        </w:pPr>
        <w:r>
          <w:rPr>
            <w:rStyle w:val="TitleChar"/>
          </w:rPr>
          <w:t>Personal deed of confidentiality for an individual user -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641803"/>
    <w:multiLevelType w:val="hybridMultilevel"/>
    <w:tmpl w:val="DB6C6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A7574C"/>
    <w:multiLevelType w:val="hybridMultilevel"/>
    <w:tmpl w:val="A7CCC5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139343F"/>
    <w:multiLevelType w:val="hybridMultilevel"/>
    <w:tmpl w:val="AF5011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4CD679E"/>
    <w:multiLevelType w:val="hybridMultilevel"/>
    <w:tmpl w:val="9EB61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4D771885"/>
    <w:multiLevelType w:val="hybridMultilevel"/>
    <w:tmpl w:val="343A01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5ED96C83"/>
    <w:multiLevelType w:val="hybridMultilevel"/>
    <w:tmpl w:val="20748E8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FDA7693"/>
    <w:multiLevelType w:val="hybridMultilevel"/>
    <w:tmpl w:val="6B9E23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194753"/>
    <w:multiLevelType w:val="hybridMultilevel"/>
    <w:tmpl w:val="1018BCD2"/>
    <w:lvl w:ilvl="0" w:tplc="855EC5C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082479"/>
    <w:multiLevelType w:val="hybridMultilevel"/>
    <w:tmpl w:val="E678325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BC20905"/>
    <w:multiLevelType w:val="hybridMultilevel"/>
    <w:tmpl w:val="85E64764"/>
    <w:lvl w:ilvl="0" w:tplc="855EC5C4">
      <w:start w:val="1"/>
      <w:numFmt w:val="bullet"/>
      <w:lvlText w:val="­"/>
      <w:lvlJc w:val="left"/>
      <w:pPr>
        <w:ind w:left="360" w:hanging="360"/>
      </w:pPr>
      <w:rPr>
        <w:rFonts w:ascii="Courier New" w:hAnsi="Courier Ne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044478852">
    <w:abstractNumId w:val="23"/>
  </w:num>
  <w:num w:numId="2" w16cid:durableId="115367834">
    <w:abstractNumId w:val="14"/>
  </w:num>
  <w:num w:numId="3" w16cid:durableId="1462723015">
    <w:abstractNumId w:val="45"/>
  </w:num>
  <w:num w:numId="4" w16cid:durableId="1606888143">
    <w:abstractNumId w:val="27"/>
  </w:num>
  <w:num w:numId="5" w16cid:durableId="156960887">
    <w:abstractNumId w:val="18"/>
  </w:num>
  <w:num w:numId="6" w16cid:durableId="1232277859">
    <w:abstractNumId w:val="9"/>
  </w:num>
  <w:num w:numId="7" w16cid:durableId="117459899">
    <w:abstractNumId w:val="30"/>
  </w:num>
  <w:num w:numId="8" w16cid:durableId="895581147">
    <w:abstractNumId w:val="17"/>
  </w:num>
  <w:num w:numId="9" w16cid:durableId="1013534166">
    <w:abstractNumId w:val="43"/>
  </w:num>
  <w:num w:numId="10" w16cid:durableId="2034920595">
    <w:abstractNumId w:val="25"/>
  </w:num>
  <w:num w:numId="11" w16cid:durableId="718558380">
    <w:abstractNumId w:val="40"/>
  </w:num>
  <w:num w:numId="12" w16cid:durableId="2007632110">
    <w:abstractNumId w:val="37"/>
  </w:num>
  <w:num w:numId="13" w16cid:durableId="545020382">
    <w:abstractNumId w:val="13"/>
  </w:num>
  <w:num w:numId="14" w16cid:durableId="2132244628">
    <w:abstractNumId w:val="22"/>
  </w:num>
  <w:num w:numId="15" w16cid:durableId="1128545851">
    <w:abstractNumId w:val="5"/>
  </w:num>
  <w:num w:numId="16" w16cid:durableId="1402293014">
    <w:abstractNumId w:val="29"/>
  </w:num>
  <w:num w:numId="17" w16cid:durableId="215703757">
    <w:abstractNumId w:val="36"/>
  </w:num>
  <w:num w:numId="18" w16cid:durableId="592323718">
    <w:abstractNumId w:val="1"/>
  </w:num>
  <w:num w:numId="19" w16cid:durableId="1356811063">
    <w:abstractNumId w:val="38"/>
  </w:num>
  <w:num w:numId="20" w16cid:durableId="1434469510">
    <w:abstractNumId w:val="46"/>
  </w:num>
  <w:num w:numId="21" w16cid:durableId="1567715660">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B4"/>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34CB"/>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A6B4B"/>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17D5E"/>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3CF3"/>
    <w:rsid w:val="002D7966"/>
    <w:rsid w:val="002D7D05"/>
    <w:rsid w:val="002E20C8"/>
    <w:rsid w:val="002E4290"/>
    <w:rsid w:val="002E66A6"/>
    <w:rsid w:val="002E75BC"/>
    <w:rsid w:val="002F0DB1"/>
    <w:rsid w:val="002F2885"/>
    <w:rsid w:val="002F45A1"/>
    <w:rsid w:val="0030203D"/>
    <w:rsid w:val="003037F9"/>
    <w:rsid w:val="0030583E"/>
    <w:rsid w:val="00307FE1"/>
    <w:rsid w:val="003164BA"/>
    <w:rsid w:val="0032013E"/>
    <w:rsid w:val="003258E6"/>
    <w:rsid w:val="00325CAC"/>
    <w:rsid w:val="00342283"/>
    <w:rsid w:val="00343A87"/>
    <w:rsid w:val="00344A36"/>
    <w:rsid w:val="003456F4"/>
    <w:rsid w:val="00347FB6"/>
    <w:rsid w:val="003504FD"/>
    <w:rsid w:val="00350881"/>
    <w:rsid w:val="00354DD9"/>
    <w:rsid w:val="00357D55"/>
    <w:rsid w:val="00363513"/>
    <w:rsid w:val="003657E5"/>
    <w:rsid w:val="0036589C"/>
    <w:rsid w:val="00371312"/>
    <w:rsid w:val="00371AB1"/>
    <w:rsid w:val="00371DC7"/>
    <w:rsid w:val="00377B21"/>
    <w:rsid w:val="00381A0F"/>
    <w:rsid w:val="00387DB7"/>
    <w:rsid w:val="00390862"/>
    <w:rsid w:val="00390CE3"/>
    <w:rsid w:val="00394876"/>
    <w:rsid w:val="00394AAF"/>
    <w:rsid w:val="00394CE5"/>
    <w:rsid w:val="0039602B"/>
    <w:rsid w:val="003A6341"/>
    <w:rsid w:val="003B675F"/>
    <w:rsid w:val="003B67FD"/>
    <w:rsid w:val="003B6A61"/>
    <w:rsid w:val="003D0F63"/>
    <w:rsid w:val="003D42C0"/>
    <w:rsid w:val="003D4A8F"/>
    <w:rsid w:val="003D5B29"/>
    <w:rsid w:val="003D7818"/>
    <w:rsid w:val="003E2445"/>
    <w:rsid w:val="003E3BB2"/>
    <w:rsid w:val="003E613C"/>
    <w:rsid w:val="003E7E93"/>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01AF"/>
    <w:rsid w:val="00482DF8"/>
    <w:rsid w:val="004864DE"/>
    <w:rsid w:val="00491A0F"/>
    <w:rsid w:val="00494BE5"/>
    <w:rsid w:val="00495C12"/>
    <w:rsid w:val="00495E30"/>
    <w:rsid w:val="004A0EBA"/>
    <w:rsid w:val="004A2538"/>
    <w:rsid w:val="004A331E"/>
    <w:rsid w:val="004A3CC9"/>
    <w:rsid w:val="004B0C15"/>
    <w:rsid w:val="004B35EA"/>
    <w:rsid w:val="004B69E4"/>
    <w:rsid w:val="004C6C39"/>
    <w:rsid w:val="004D075F"/>
    <w:rsid w:val="004D1B76"/>
    <w:rsid w:val="004D2D09"/>
    <w:rsid w:val="004D344E"/>
    <w:rsid w:val="004D4D6F"/>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021F"/>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3624"/>
    <w:rsid w:val="005F77C7"/>
    <w:rsid w:val="0060358B"/>
    <w:rsid w:val="00620675"/>
    <w:rsid w:val="00622910"/>
    <w:rsid w:val="006254B6"/>
    <w:rsid w:val="00627FC8"/>
    <w:rsid w:val="00633E40"/>
    <w:rsid w:val="006433C3"/>
    <w:rsid w:val="00650F5B"/>
    <w:rsid w:val="006614E1"/>
    <w:rsid w:val="00661D1D"/>
    <w:rsid w:val="00665916"/>
    <w:rsid w:val="006670D7"/>
    <w:rsid w:val="006719EA"/>
    <w:rsid w:val="00671F13"/>
    <w:rsid w:val="0067400A"/>
    <w:rsid w:val="006847AD"/>
    <w:rsid w:val="0069114B"/>
    <w:rsid w:val="006944C1"/>
    <w:rsid w:val="00694893"/>
    <w:rsid w:val="006A756A"/>
    <w:rsid w:val="006B7FE0"/>
    <w:rsid w:val="006C700E"/>
    <w:rsid w:val="006D66F7"/>
    <w:rsid w:val="006E283C"/>
    <w:rsid w:val="00701062"/>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018"/>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6A6D"/>
    <w:rsid w:val="0080766E"/>
    <w:rsid w:val="00811169"/>
    <w:rsid w:val="00815297"/>
    <w:rsid w:val="0081671E"/>
    <w:rsid w:val="008170DB"/>
    <w:rsid w:val="00817BA1"/>
    <w:rsid w:val="00823022"/>
    <w:rsid w:val="0082634E"/>
    <w:rsid w:val="00826B10"/>
    <w:rsid w:val="00827214"/>
    <w:rsid w:val="00830853"/>
    <w:rsid w:val="008313C4"/>
    <w:rsid w:val="00835434"/>
    <w:rsid w:val="008358C0"/>
    <w:rsid w:val="00836E22"/>
    <w:rsid w:val="00841B39"/>
    <w:rsid w:val="00842838"/>
    <w:rsid w:val="00844650"/>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5E1"/>
    <w:rsid w:val="008B521D"/>
    <w:rsid w:val="008B529E"/>
    <w:rsid w:val="008C17FB"/>
    <w:rsid w:val="008C29FD"/>
    <w:rsid w:val="008C48BC"/>
    <w:rsid w:val="008C70BB"/>
    <w:rsid w:val="008D1B00"/>
    <w:rsid w:val="008D57B8"/>
    <w:rsid w:val="008E03FC"/>
    <w:rsid w:val="008E510B"/>
    <w:rsid w:val="00902B13"/>
    <w:rsid w:val="0090462F"/>
    <w:rsid w:val="00911941"/>
    <w:rsid w:val="00914370"/>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E6E0A"/>
    <w:rsid w:val="009F06BD"/>
    <w:rsid w:val="009F2A4D"/>
    <w:rsid w:val="00A00828"/>
    <w:rsid w:val="00A0184D"/>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47E2D"/>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432B4"/>
    <w:rsid w:val="00B5084A"/>
    <w:rsid w:val="00B606A1"/>
    <w:rsid w:val="00B614F7"/>
    <w:rsid w:val="00B61B26"/>
    <w:rsid w:val="00B62EA8"/>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109C"/>
    <w:rsid w:val="00BD7FE1"/>
    <w:rsid w:val="00BE1A4E"/>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41B4"/>
    <w:rsid w:val="00C45263"/>
    <w:rsid w:val="00C51537"/>
    <w:rsid w:val="00C52BC3"/>
    <w:rsid w:val="00C53ECF"/>
    <w:rsid w:val="00C61AFA"/>
    <w:rsid w:val="00C61D64"/>
    <w:rsid w:val="00C62099"/>
    <w:rsid w:val="00C64EA3"/>
    <w:rsid w:val="00C72867"/>
    <w:rsid w:val="00C75E81"/>
    <w:rsid w:val="00C820A3"/>
    <w:rsid w:val="00C848C8"/>
    <w:rsid w:val="00C86609"/>
    <w:rsid w:val="00C92B4C"/>
    <w:rsid w:val="00C954F6"/>
    <w:rsid w:val="00C96318"/>
    <w:rsid w:val="00CA36A0"/>
    <w:rsid w:val="00CA4D38"/>
    <w:rsid w:val="00CA6BC5"/>
    <w:rsid w:val="00CC2F1A"/>
    <w:rsid w:val="00CC571B"/>
    <w:rsid w:val="00CC61CD"/>
    <w:rsid w:val="00CC6C02"/>
    <w:rsid w:val="00CC737B"/>
    <w:rsid w:val="00CD5011"/>
    <w:rsid w:val="00CE640F"/>
    <w:rsid w:val="00CE76BC"/>
    <w:rsid w:val="00CF21E1"/>
    <w:rsid w:val="00CF540E"/>
    <w:rsid w:val="00D02F07"/>
    <w:rsid w:val="00D062A4"/>
    <w:rsid w:val="00D15D88"/>
    <w:rsid w:val="00D27D49"/>
    <w:rsid w:val="00D27EBE"/>
    <w:rsid w:val="00D32BCF"/>
    <w:rsid w:val="00D34336"/>
    <w:rsid w:val="00D35D55"/>
    <w:rsid w:val="00D36A49"/>
    <w:rsid w:val="00D517C6"/>
    <w:rsid w:val="00D5309E"/>
    <w:rsid w:val="00D60C8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90F"/>
    <w:rsid w:val="00DE5E18"/>
    <w:rsid w:val="00DF0487"/>
    <w:rsid w:val="00DF31BC"/>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87E44"/>
    <w:rsid w:val="00E908F1"/>
    <w:rsid w:val="00E93406"/>
    <w:rsid w:val="00E956C5"/>
    <w:rsid w:val="00E95C39"/>
    <w:rsid w:val="00EA2490"/>
    <w:rsid w:val="00EA2C39"/>
    <w:rsid w:val="00EB0A3C"/>
    <w:rsid w:val="00EB0A96"/>
    <w:rsid w:val="00EB2574"/>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032DD"/>
    <w:rsid w:val="00F15931"/>
    <w:rsid w:val="00F467B9"/>
    <w:rsid w:val="00F53B8B"/>
    <w:rsid w:val="00F5696E"/>
    <w:rsid w:val="00F60EFF"/>
    <w:rsid w:val="00F61E71"/>
    <w:rsid w:val="00F66C20"/>
    <w:rsid w:val="00F67D2D"/>
    <w:rsid w:val="00F858F2"/>
    <w:rsid w:val="00F860CC"/>
    <w:rsid w:val="00F94398"/>
    <w:rsid w:val="00F97D78"/>
    <w:rsid w:val="00FB2B56"/>
    <w:rsid w:val="00FB3CC5"/>
    <w:rsid w:val="00FB55D5"/>
    <w:rsid w:val="00FB7F9B"/>
    <w:rsid w:val="00FC12BF"/>
    <w:rsid w:val="00FC2C60"/>
    <w:rsid w:val="00FD3E6F"/>
    <w:rsid w:val="00FD4EF1"/>
    <w:rsid w:val="00FD51B9"/>
    <w:rsid w:val="00FD5849"/>
    <w:rsid w:val="00FE03E4"/>
    <w:rsid w:val="00FE2A39"/>
    <w:rsid w:val="00FF39CF"/>
    <w:rsid w:val="00FF7159"/>
    <w:rsid w:val="00FF74D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0DD1"/>
  <w15:docId w15:val="{1F50E103-1693-4319-8ACE-633D380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Revision">
    <w:name w:val="Revision"/>
    <w:hidden/>
    <w:uiPriority w:val="99"/>
    <w:semiHidden/>
    <w:rsid w:val="008B45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39623839">
      <w:bodyDiv w:val="1"/>
      <w:marLeft w:val="0"/>
      <w:marRight w:val="0"/>
      <w:marTop w:val="0"/>
      <w:marBottom w:val="0"/>
      <w:divBdr>
        <w:top w:val="none" w:sz="0" w:space="0" w:color="auto"/>
        <w:left w:val="none" w:sz="0" w:space="0" w:color="auto"/>
        <w:bottom w:val="none" w:sz="0" w:space="0" w:color="auto"/>
        <w:right w:val="none" w:sz="0" w:space="0" w:color="auto"/>
      </w:divBdr>
    </w:div>
    <w:div w:id="1107427437">
      <w:bodyDiv w:val="1"/>
      <w:marLeft w:val="0"/>
      <w:marRight w:val="0"/>
      <w:marTop w:val="0"/>
      <w:marBottom w:val="0"/>
      <w:divBdr>
        <w:top w:val="none" w:sz="0" w:space="0" w:color="auto"/>
        <w:left w:val="none" w:sz="0" w:space="0" w:color="auto"/>
        <w:bottom w:val="none" w:sz="0" w:space="0" w:color="auto"/>
        <w:right w:val="none" w:sz="0" w:space="0" w:color="auto"/>
      </w:divBdr>
    </w:div>
    <w:div w:id="161397857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alysis.doe@education.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ublished month yea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E68EC7-5D11-41FB-9D2B-A2369A7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1</TotalTime>
  <Pages>2</Pages>
  <Words>489</Words>
  <Characters>2789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Data access agreement of confidentiality - form</vt:lpstr>
    </vt:vector>
  </TitlesOfParts>
  <Company>Education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deed of confidentiality for an individual user - form</dc:title>
  <dc:creator>Northern Territory Government</dc:creator>
  <cp:lastModifiedBy>Gail Barwick</cp:lastModifiedBy>
  <cp:revision>2</cp:revision>
  <cp:lastPrinted>2019-07-29T01:45:00Z</cp:lastPrinted>
  <dcterms:created xsi:type="dcterms:W3CDTF">2023-10-09T02:52:00Z</dcterms:created>
  <dcterms:modified xsi:type="dcterms:W3CDTF">2023-10-09T02:52:00Z</dcterms:modified>
</cp:coreProperties>
</file>