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1E08CA60" w:rsidR="00886C9D" w:rsidRPr="00886C9D" w:rsidRDefault="00637A0F" w:rsidP="00886C9D">
          <w:pPr>
            <w:pStyle w:val="Title"/>
          </w:pPr>
          <w:r>
            <w:rPr>
              <w:rStyle w:val="TitleChar"/>
            </w:rPr>
            <w:t xml:space="preserve">Industry placement </w:t>
          </w:r>
          <w:r w:rsidR="00354881">
            <w:rPr>
              <w:rStyle w:val="TitleChar"/>
            </w:rPr>
            <w:t xml:space="preserve">- </w:t>
          </w:r>
          <w:r>
            <w:rPr>
              <w:rStyle w:val="TitleChar"/>
            </w:rPr>
            <w:t>framework</w:t>
          </w:r>
        </w:p>
      </w:sdtContent>
    </w:sdt>
    <w:p w14:paraId="77C6865F" w14:textId="41D90838" w:rsidR="00964B22" w:rsidRDefault="002B4EE3" w:rsidP="002B4EE3">
      <w:pPr>
        <w:pStyle w:val="Subtitle0"/>
      </w:pPr>
      <w:r>
        <w:t>Department of Education and Training</w:t>
      </w:r>
    </w:p>
    <w:p w14:paraId="3E1C759F" w14:textId="23DDE6E3" w:rsidR="00234471" w:rsidRDefault="00234471">
      <w:r>
        <w:br w:type="page"/>
      </w:r>
    </w:p>
    <w:p w14:paraId="161DE1BA" w14:textId="63202DEE" w:rsidR="00D63A11" w:rsidRPr="00D63A11" w:rsidRDefault="00D63A11" w:rsidP="00D63A11">
      <w:pPr>
        <w:tabs>
          <w:tab w:val="left" w:pos="8456"/>
        </w:tabs>
        <w:sectPr w:rsidR="00D63A11" w:rsidRPr="00D63A11"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1F0DD715" w14:textId="3F41A972" w:rsidR="00DC4882" w:rsidRDefault="006747E0">
          <w:pPr>
            <w:pStyle w:val="TOC1"/>
            <w:rPr>
              <w:rFonts w:asciiTheme="minorHAnsi" w:eastAsiaTheme="minorEastAsia" w:hAnsiTheme="minorHAnsi" w:cstheme="minorBidi"/>
              <w:b w:val="0"/>
              <w:noProof/>
              <w:kern w:val="2"/>
              <w:sz w:val="24"/>
              <w:szCs w:val="24"/>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94306157" w:history="1">
            <w:r w:rsidR="00DC4882" w:rsidRPr="008E79F6">
              <w:rPr>
                <w:rStyle w:val="Hyperlink"/>
                <w:noProof/>
                <w:lang w:eastAsia="en-AU"/>
              </w:rPr>
              <w:t>1. Summary</w:t>
            </w:r>
            <w:r w:rsidR="00DC4882">
              <w:rPr>
                <w:noProof/>
                <w:webHidden/>
              </w:rPr>
              <w:tab/>
            </w:r>
            <w:r w:rsidR="00DC4882">
              <w:rPr>
                <w:noProof/>
                <w:webHidden/>
              </w:rPr>
              <w:fldChar w:fldCharType="begin"/>
            </w:r>
            <w:r w:rsidR="00DC4882">
              <w:rPr>
                <w:noProof/>
                <w:webHidden/>
              </w:rPr>
              <w:instrText xml:space="preserve"> PAGEREF _Toc194306157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710100B1" w14:textId="0B38AEA0" w:rsidR="00DC4882" w:rsidRDefault="00234471">
          <w:pPr>
            <w:pStyle w:val="TOC1"/>
            <w:rPr>
              <w:rFonts w:asciiTheme="minorHAnsi" w:eastAsiaTheme="minorEastAsia" w:hAnsiTheme="minorHAnsi" w:cstheme="minorBidi"/>
              <w:b w:val="0"/>
              <w:noProof/>
              <w:kern w:val="2"/>
              <w:sz w:val="24"/>
              <w:szCs w:val="24"/>
              <w:lang w:eastAsia="en-AU"/>
              <w14:ligatures w14:val="standardContextual"/>
            </w:rPr>
          </w:pPr>
          <w:hyperlink w:anchor="_Toc194306158" w:history="1">
            <w:r w:rsidR="00DC4882" w:rsidRPr="008E79F6">
              <w:rPr>
                <w:rStyle w:val="Hyperlink"/>
                <w:noProof/>
                <w:lang w:eastAsia="en-AU"/>
              </w:rPr>
              <w:t>2. National Principles for Child Safe Organisations</w:t>
            </w:r>
            <w:r w:rsidR="00DC4882">
              <w:rPr>
                <w:noProof/>
                <w:webHidden/>
              </w:rPr>
              <w:tab/>
            </w:r>
            <w:r w:rsidR="00DC4882">
              <w:rPr>
                <w:noProof/>
                <w:webHidden/>
              </w:rPr>
              <w:fldChar w:fldCharType="begin"/>
            </w:r>
            <w:r w:rsidR="00DC4882">
              <w:rPr>
                <w:noProof/>
                <w:webHidden/>
              </w:rPr>
              <w:instrText xml:space="preserve"> PAGEREF _Toc194306158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4E846BC1" w14:textId="15F75A57" w:rsidR="00DC4882" w:rsidRDefault="00234471">
          <w:pPr>
            <w:pStyle w:val="TOC1"/>
            <w:rPr>
              <w:rFonts w:asciiTheme="minorHAnsi" w:eastAsiaTheme="minorEastAsia" w:hAnsiTheme="minorHAnsi" w:cstheme="minorBidi"/>
              <w:b w:val="0"/>
              <w:noProof/>
              <w:kern w:val="2"/>
              <w:sz w:val="24"/>
              <w:szCs w:val="24"/>
              <w:lang w:eastAsia="en-AU"/>
              <w14:ligatures w14:val="standardContextual"/>
            </w:rPr>
          </w:pPr>
          <w:hyperlink w:anchor="_Toc194306159" w:history="1">
            <w:r w:rsidR="00DC4882" w:rsidRPr="008E79F6">
              <w:rPr>
                <w:rStyle w:val="Hyperlink"/>
                <w:noProof/>
                <w:lang w:eastAsia="en-AU"/>
              </w:rPr>
              <w:t>3. Legislative framework</w:t>
            </w:r>
            <w:r w:rsidR="00DC4882">
              <w:rPr>
                <w:noProof/>
                <w:webHidden/>
              </w:rPr>
              <w:tab/>
            </w:r>
            <w:r w:rsidR="00DC4882">
              <w:rPr>
                <w:noProof/>
                <w:webHidden/>
              </w:rPr>
              <w:fldChar w:fldCharType="begin"/>
            </w:r>
            <w:r w:rsidR="00DC4882">
              <w:rPr>
                <w:noProof/>
                <w:webHidden/>
              </w:rPr>
              <w:instrText xml:space="preserve"> PAGEREF _Toc194306159 \h </w:instrText>
            </w:r>
            <w:r w:rsidR="00DC4882">
              <w:rPr>
                <w:noProof/>
                <w:webHidden/>
              </w:rPr>
            </w:r>
            <w:r w:rsidR="00DC4882">
              <w:rPr>
                <w:noProof/>
                <w:webHidden/>
              </w:rPr>
              <w:fldChar w:fldCharType="separate"/>
            </w:r>
            <w:r w:rsidR="00DC4882">
              <w:rPr>
                <w:noProof/>
                <w:webHidden/>
              </w:rPr>
              <w:t>4</w:t>
            </w:r>
            <w:r w:rsidR="00DC4882">
              <w:rPr>
                <w:noProof/>
                <w:webHidden/>
              </w:rPr>
              <w:fldChar w:fldCharType="end"/>
            </w:r>
          </w:hyperlink>
        </w:p>
        <w:p w14:paraId="4926A2DB" w14:textId="41F42E0E" w:rsidR="00DC4882" w:rsidRDefault="00234471">
          <w:pPr>
            <w:pStyle w:val="TOC1"/>
            <w:rPr>
              <w:rFonts w:asciiTheme="minorHAnsi" w:eastAsiaTheme="minorEastAsia" w:hAnsiTheme="minorHAnsi" w:cstheme="minorBidi"/>
              <w:b w:val="0"/>
              <w:noProof/>
              <w:kern w:val="2"/>
              <w:sz w:val="24"/>
              <w:szCs w:val="24"/>
              <w:lang w:eastAsia="en-AU"/>
              <w14:ligatures w14:val="standardContextual"/>
            </w:rPr>
          </w:pPr>
          <w:hyperlink w:anchor="_Toc194306160" w:history="1">
            <w:r w:rsidR="00DC4882" w:rsidRPr="008E79F6">
              <w:rPr>
                <w:rStyle w:val="Hyperlink"/>
                <w:noProof/>
                <w:lang w:eastAsia="en-AU"/>
              </w:rPr>
              <w:t>4. Scope</w:t>
            </w:r>
            <w:r w:rsidR="00DC4882">
              <w:rPr>
                <w:noProof/>
                <w:webHidden/>
              </w:rPr>
              <w:tab/>
            </w:r>
            <w:r w:rsidR="00DC4882">
              <w:rPr>
                <w:noProof/>
                <w:webHidden/>
              </w:rPr>
              <w:fldChar w:fldCharType="begin"/>
            </w:r>
            <w:r w:rsidR="00DC4882">
              <w:rPr>
                <w:noProof/>
                <w:webHidden/>
              </w:rPr>
              <w:instrText xml:space="preserve"> PAGEREF _Toc194306160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6A4279EE" w14:textId="2C85CE59"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1" w:history="1">
            <w:r w:rsidR="00DC4882" w:rsidRPr="008E79F6">
              <w:rPr>
                <w:rStyle w:val="Hyperlink"/>
                <w:noProof/>
              </w:rPr>
              <w:t>4.1. Out of scope</w:t>
            </w:r>
            <w:r w:rsidR="00DC4882">
              <w:rPr>
                <w:noProof/>
                <w:webHidden/>
              </w:rPr>
              <w:tab/>
            </w:r>
            <w:r w:rsidR="00DC4882">
              <w:rPr>
                <w:noProof/>
                <w:webHidden/>
              </w:rPr>
              <w:fldChar w:fldCharType="begin"/>
            </w:r>
            <w:r w:rsidR="00DC4882">
              <w:rPr>
                <w:noProof/>
                <w:webHidden/>
              </w:rPr>
              <w:instrText xml:space="preserve"> PAGEREF _Toc194306161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134C9F84" w14:textId="40160454" w:rsidR="00DC4882" w:rsidRDefault="00234471">
          <w:pPr>
            <w:pStyle w:val="TOC1"/>
            <w:rPr>
              <w:rFonts w:asciiTheme="minorHAnsi" w:eastAsiaTheme="minorEastAsia" w:hAnsiTheme="minorHAnsi" w:cstheme="minorBidi"/>
              <w:b w:val="0"/>
              <w:noProof/>
              <w:kern w:val="2"/>
              <w:sz w:val="24"/>
              <w:szCs w:val="24"/>
              <w:lang w:eastAsia="en-AU"/>
              <w14:ligatures w14:val="standardContextual"/>
            </w:rPr>
          </w:pPr>
          <w:hyperlink w:anchor="_Toc194306162" w:history="1">
            <w:r w:rsidR="00DC4882" w:rsidRPr="008E79F6">
              <w:rPr>
                <w:rStyle w:val="Hyperlink"/>
                <w:noProof/>
                <w:lang w:eastAsia="en-AU"/>
              </w:rPr>
              <w:t>5. Five overarching requirements for all industry placements</w:t>
            </w:r>
            <w:r w:rsidR="00DC4882">
              <w:rPr>
                <w:noProof/>
                <w:webHidden/>
              </w:rPr>
              <w:tab/>
            </w:r>
            <w:r w:rsidR="00DC4882">
              <w:rPr>
                <w:noProof/>
                <w:webHidden/>
              </w:rPr>
              <w:fldChar w:fldCharType="begin"/>
            </w:r>
            <w:r w:rsidR="00DC4882">
              <w:rPr>
                <w:noProof/>
                <w:webHidden/>
              </w:rPr>
              <w:instrText xml:space="preserve"> PAGEREF _Toc194306162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7D904EAF" w14:textId="045298CF"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3" w:history="1">
            <w:r w:rsidR="00DC4882" w:rsidRPr="008E79F6">
              <w:rPr>
                <w:rStyle w:val="Hyperlink"/>
                <w:noProof/>
              </w:rPr>
              <w:t>5.1. Age requirements</w:t>
            </w:r>
            <w:r w:rsidR="00DC4882">
              <w:rPr>
                <w:noProof/>
                <w:webHidden/>
              </w:rPr>
              <w:tab/>
            </w:r>
            <w:r w:rsidR="00DC4882">
              <w:rPr>
                <w:noProof/>
                <w:webHidden/>
              </w:rPr>
              <w:fldChar w:fldCharType="begin"/>
            </w:r>
            <w:r w:rsidR="00DC4882">
              <w:rPr>
                <w:noProof/>
                <w:webHidden/>
              </w:rPr>
              <w:instrText xml:space="preserve"> PAGEREF _Toc194306163 \h </w:instrText>
            </w:r>
            <w:r w:rsidR="00DC4882">
              <w:rPr>
                <w:noProof/>
                <w:webHidden/>
              </w:rPr>
            </w:r>
            <w:r w:rsidR="00DC4882">
              <w:rPr>
                <w:noProof/>
                <w:webHidden/>
              </w:rPr>
              <w:fldChar w:fldCharType="separate"/>
            </w:r>
            <w:r w:rsidR="00DC4882">
              <w:rPr>
                <w:noProof/>
                <w:webHidden/>
              </w:rPr>
              <w:t>5</w:t>
            </w:r>
            <w:r w:rsidR="00DC4882">
              <w:rPr>
                <w:noProof/>
                <w:webHidden/>
              </w:rPr>
              <w:fldChar w:fldCharType="end"/>
            </w:r>
          </w:hyperlink>
        </w:p>
        <w:p w14:paraId="24279792" w14:textId="22BAC03A"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4" w:history="1">
            <w:r w:rsidR="00DC4882" w:rsidRPr="008E79F6">
              <w:rPr>
                <w:rStyle w:val="Hyperlink"/>
                <w:noProof/>
              </w:rPr>
              <w:t>5.2. Working with children clearance for host business employees</w:t>
            </w:r>
            <w:r w:rsidR="00DC4882">
              <w:rPr>
                <w:noProof/>
                <w:webHidden/>
              </w:rPr>
              <w:tab/>
            </w:r>
            <w:r w:rsidR="00DC4882">
              <w:rPr>
                <w:noProof/>
                <w:webHidden/>
              </w:rPr>
              <w:fldChar w:fldCharType="begin"/>
            </w:r>
            <w:r w:rsidR="00DC4882">
              <w:rPr>
                <w:noProof/>
                <w:webHidden/>
              </w:rPr>
              <w:instrText xml:space="preserve"> PAGEREF _Toc194306164 \h </w:instrText>
            </w:r>
            <w:r w:rsidR="00DC4882">
              <w:rPr>
                <w:noProof/>
                <w:webHidden/>
              </w:rPr>
            </w:r>
            <w:r w:rsidR="00DC4882">
              <w:rPr>
                <w:noProof/>
                <w:webHidden/>
              </w:rPr>
              <w:fldChar w:fldCharType="separate"/>
            </w:r>
            <w:r w:rsidR="00DC4882">
              <w:rPr>
                <w:noProof/>
                <w:webHidden/>
              </w:rPr>
              <w:t>6</w:t>
            </w:r>
            <w:r w:rsidR="00DC4882">
              <w:rPr>
                <w:noProof/>
                <w:webHidden/>
              </w:rPr>
              <w:fldChar w:fldCharType="end"/>
            </w:r>
          </w:hyperlink>
        </w:p>
        <w:p w14:paraId="1DEE8998" w14:textId="1618895E"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5" w:history="1">
            <w:r w:rsidR="00DC4882" w:rsidRPr="008E79F6">
              <w:rPr>
                <w:rStyle w:val="Hyperlink"/>
                <w:noProof/>
              </w:rPr>
              <w:t>5.3. Prohibited activities</w:t>
            </w:r>
            <w:r w:rsidR="00DC4882">
              <w:rPr>
                <w:noProof/>
                <w:webHidden/>
              </w:rPr>
              <w:tab/>
            </w:r>
            <w:r w:rsidR="00DC4882">
              <w:rPr>
                <w:noProof/>
                <w:webHidden/>
              </w:rPr>
              <w:fldChar w:fldCharType="begin"/>
            </w:r>
            <w:r w:rsidR="00DC4882">
              <w:rPr>
                <w:noProof/>
                <w:webHidden/>
              </w:rPr>
              <w:instrText xml:space="preserve"> PAGEREF _Toc194306165 \h </w:instrText>
            </w:r>
            <w:r w:rsidR="00DC4882">
              <w:rPr>
                <w:noProof/>
                <w:webHidden/>
              </w:rPr>
            </w:r>
            <w:r w:rsidR="00DC4882">
              <w:rPr>
                <w:noProof/>
                <w:webHidden/>
              </w:rPr>
              <w:fldChar w:fldCharType="separate"/>
            </w:r>
            <w:r w:rsidR="00DC4882">
              <w:rPr>
                <w:noProof/>
                <w:webHidden/>
              </w:rPr>
              <w:t>6</w:t>
            </w:r>
            <w:r w:rsidR="00DC4882">
              <w:rPr>
                <w:noProof/>
                <w:webHidden/>
              </w:rPr>
              <w:fldChar w:fldCharType="end"/>
            </w:r>
          </w:hyperlink>
        </w:p>
        <w:p w14:paraId="63213F9E" w14:textId="3A941BB4"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6" w:history="1">
            <w:r w:rsidR="00DC4882" w:rsidRPr="008E79F6">
              <w:rPr>
                <w:rStyle w:val="Hyperlink"/>
                <w:noProof/>
              </w:rPr>
              <w:t>5.4. Risk managed activities</w:t>
            </w:r>
            <w:r w:rsidR="00DC4882">
              <w:rPr>
                <w:noProof/>
                <w:webHidden/>
              </w:rPr>
              <w:tab/>
            </w:r>
            <w:r w:rsidR="00DC4882">
              <w:rPr>
                <w:noProof/>
                <w:webHidden/>
              </w:rPr>
              <w:fldChar w:fldCharType="begin"/>
            </w:r>
            <w:r w:rsidR="00DC4882">
              <w:rPr>
                <w:noProof/>
                <w:webHidden/>
              </w:rPr>
              <w:instrText xml:space="preserve"> PAGEREF _Toc194306166 \h </w:instrText>
            </w:r>
            <w:r w:rsidR="00DC4882">
              <w:rPr>
                <w:noProof/>
                <w:webHidden/>
              </w:rPr>
            </w:r>
            <w:r w:rsidR="00DC4882">
              <w:rPr>
                <w:noProof/>
                <w:webHidden/>
              </w:rPr>
              <w:fldChar w:fldCharType="separate"/>
            </w:r>
            <w:r w:rsidR="00DC4882">
              <w:rPr>
                <w:noProof/>
                <w:webHidden/>
              </w:rPr>
              <w:t>7</w:t>
            </w:r>
            <w:r w:rsidR="00DC4882">
              <w:rPr>
                <w:noProof/>
                <w:webHidden/>
              </w:rPr>
              <w:fldChar w:fldCharType="end"/>
            </w:r>
          </w:hyperlink>
        </w:p>
        <w:p w14:paraId="0D928178" w14:textId="744A9F28"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7" w:history="1">
            <w:r w:rsidR="00DC4882" w:rsidRPr="008E79F6">
              <w:rPr>
                <w:rStyle w:val="Hyperlink"/>
                <w:noProof/>
              </w:rPr>
              <w:t>5.5. Insurance arrangements</w:t>
            </w:r>
            <w:r w:rsidR="00DC4882">
              <w:rPr>
                <w:noProof/>
                <w:webHidden/>
              </w:rPr>
              <w:tab/>
            </w:r>
            <w:r w:rsidR="00DC4882">
              <w:rPr>
                <w:noProof/>
                <w:webHidden/>
              </w:rPr>
              <w:fldChar w:fldCharType="begin"/>
            </w:r>
            <w:r w:rsidR="00DC4882">
              <w:rPr>
                <w:noProof/>
                <w:webHidden/>
              </w:rPr>
              <w:instrText xml:space="preserve"> PAGEREF _Toc194306167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487D8FBE" w14:textId="7EFD5716" w:rsidR="00DC4882" w:rsidRDefault="00234471">
          <w:pPr>
            <w:pStyle w:val="TOC1"/>
            <w:rPr>
              <w:rFonts w:asciiTheme="minorHAnsi" w:eastAsiaTheme="minorEastAsia" w:hAnsiTheme="minorHAnsi" w:cstheme="minorBidi"/>
              <w:b w:val="0"/>
              <w:noProof/>
              <w:kern w:val="2"/>
              <w:sz w:val="24"/>
              <w:szCs w:val="24"/>
              <w:lang w:eastAsia="en-AU"/>
              <w14:ligatures w14:val="standardContextual"/>
            </w:rPr>
          </w:pPr>
          <w:hyperlink w:anchor="_Toc194306168" w:history="1">
            <w:r w:rsidR="00DC4882" w:rsidRPr="008E79F6">
              <w:rPr>
                <w:rStyle w:val="Hyperlink"/>
                <w:noProof/>
                <w:lang w:eastAsia="en-AU"/>
              </w:rPr>
              <w:t>6. Roles and responsibilities</w:t>
            </w:r>
            <w:r w:rsidR="00DC4882">
              <w:rPr>
                <w:noProof/>
                <w:webHidden/>
              </w:rPr>
              <w:tab/>
            </w:r>
            <w:r w:rsidR="00DC4882">
              <w:rPr>
                <w:noProof/>
                <w:webHidden/>
              </w:rPr>
              <w:fldChar w:fldCharType="begin"/>
            </w:r>
            <w:r w:rsidR="00DC4882">
              <w:rPr>
                <w:noProof/>
                <w:webHidden/>
              </w:rPr>
              <w:instrText xml:space="preserve"> PAGEREF _Toc194306168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140039E0" w14:textId="388BD0AB"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69" w:history="1">
            <w:r w:rsidR="00DC4882" w:rsidRPr="008E79F6">
              <w:rPr>
                <w:rStyle w:val="Hyperlink"/>
                <w:noProof/>
              </w:rPr>
              <w:t>6.1. Northern Territory Government</w:t>
            </w:r>
            <w:r w:rsidR="00DC4882">
              <w:rPr>
                <w:noProof/>
                <w:webHidden/>
              </w:rPr>
              <w:tab/>
            </w:r>
            <w:r w:rsidR="00DC4882">
              <w:rPr>
                <w:noProof/>
                <w:webHidden/>
              </w:rPr>
              <w:fldChar w:fldCharType="begin"/>
            </w:r>
            <w:r w:rsidR="00DC4882">
              <w:rPr>
                <w:noProof/>
                <w:webHidden/>
              </w:rPr>
              <w:instrText xml:space="preserve"> PAGEREF _Toc194306169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67B915A6" w14:textId="63590349"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0" w:history="1">
            <w:r w:rsidR="00DC4882" w:rsidRPr="008E79F6">
              <w:rPr>
                <w:rStyle w:val="Hyperlink"/>
                <w:noProof/>
              </w:rPr>
              <w:t>6.2. Skills NT</w:t>
            </w:r>
            <w:r w:rsidR="00DC4882">
              <w:rPr>
                <w:noProof/>
                <w:webHidden/>
              </w:rPr>
              <w:tab/>
            </w:r>
            <w:r w:rsidR="00DC4882">
              <w:rPr>
                <w:noProof/>
                <w:webHidden/>
              </w:rPr>
              <w:fldChar w:fldCharType="begin"/>
            </w:r>
            <w:r w:rsidR="00DC4882">
              <w:rPr>
                <w:noProof/>
                <w:webHidden/>
              </w:rPr>
              <w:instrText xml:space="preserve"> PAGEREF _Toc194306170 \h </w:instrText>
            </w:r>
            <w:r w:rsidR="00DC4882">
              <w:rPr>
                <w:noProof/>
                <w:webHidden/>
              </w:rPr>
            </w:r>
            <w:r w:rsidR="00DC4882">
              <w:rPr>
                <w:noProof/>
                <w:webHidden/>
              </w:rPr>
              <w:fldChar w:fldCharType="separate"/>
            </w:r>
            <w:r w:rsidR="00DC4882">
              <w:rPr>
                <w:noProof/>
                <w:webHidden/>
              </w:rPr>
              <w:t>10</w:t>
            </w:r>
            <w:r w:rsidR="00DC4882">
              <w:rPr>
                <w:noProof/>
                <w:webHidden/>
              </w:rPr>
              <w:fldChar w:fldCharType="end"/>
            </w:r>
          </w:hyperlink>
        </w:p>
        <w:p w14:paraId="428061E3" w14:textId="03A53B7F"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1" w:history="1">
            <w:r w:rsidR="00DC4882" w:rsidRPr="008E79F6">
              <w:rPr>
                <w:rStyle w:val="Hyperlink"/>
                <w:noProof/>
              </w:rPr>
              <w:t>6.3. School principal</w:t>
            </w:r>
            <w:r w:rsidR="00DC4882">
              <w:rPr>
                <w:noProof/>
                <w:webHidden/>
              </w:rPr>
              <w:tab/>
            </w:r>
            <w:r w:rsidR="00DC4882">
              <w:rPr>
                <w:noProof/>
                <w:webHidden/>
              </w:rPr>
              <w:fldChar w:fldCharType="begin"/>
            </w:r>
            <w:r w:rsidR="00DC4882">
              <w:rPr>
                <w:noProof/>
                <w:webHidden/>
              </w:rPr>
              <w:instrText xml:space="preserve"> PAGEREF _Toc194306171 \h </w:instrText>
            </w:r>
            <w:r w:rsidR="00DC4882">
              <w:rPr>
                <w:noProof/>
                <w:webHidden/>
              </w:rPr>
            </w:r>
            <w:r w:rsidR="00DC4882">
              <w:rPr>
                <w:noProof/>
                <w:webHidden/>
              </w:rPr>
              <w:fldChar w:fldCharType="separate"/>
            </w:r>
            <w:r w:rsidR="00DC4882">
              <w:rPr>
                <w:noProof/>
                <w:webHidden/>
              </w:rPr>
              <w:t>11</w:t>
            </w:r>
            <w:r w:rsidR="00DC4882">
              <w:rPr>
                <w:noProof/>
                <w:webHidden/>
              </w:rPr>
              <w:fldChar w:fldCharType="end"/>
            </w:r>
          </w:hyperlink>
        </w:p>
        <w:p w14:paraId="52382079" w14:textId="04C6BEE0"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2" w:history="1">
            <w:r w:rsidR="00DC4882" w:rsidRPr="008E79F6">
              <w:rPr>
                <w:rStyle w:val="Hyperlink"/>
                <w:noProof/>
              </w:rPr>
              <w:t>6.4. Work experience coordinator or industry engagement coordinator</w:t>
            </w:r>
            <w:r w:rsidR="00DC4882">
              <w:rPr>
                <w:noProof/>
                <w:webHidden/>
              </w:rPr>
              <w:tab/>
            </w:r>
            <w:r w:rsidR="00DC4882">
              <w:rPr>
                <w:noProof/>
                <w:webHidden/>
              </w:rPr>
              <w:fldChar w:fldCharType="begin"/>
            </w:r>
            <w:r w:rsidR="00DC4882">
              <w:rPr>
                <w:noProof/>
                <w:webHidden/>
              </w:rPr>
              <w:instrText xml:space="preserve"> PAGEREF _Toc194306172 \h </w:instrText>
            </w:r>
            <w:r w:rsidR="00DC4882">
              <w:rPr>
                <w:noProof/>
                <w:webHidden/>
              </w:rPr>
            </w:r>
            <w:r w:rsidR="00DC4882">
              <w:rPr>
                <w:noProof/>
                <w:webHidden/>
              </w:rPr>
              <w:fldChar w:fldCharType="separate"/>
            </w:r>
            <w:r w:rsidR="00DC4882">
              <w:rPr>
                <w:noProof/>
                <w:webHidden/>
              </w:rPr>
              <w:t>11</w:t>
            </w:r>
            <w:r w:rsidR="00DC4882">
              <w:rPr>
                <w:noProof/>
                <w:webHidden/>
              </w:rPr>
              <w:fldChar w:fldCharType="end"/>
            </w:r>
          </w:hyperlink>
        </w:p>
        <w:p w14:paraId="4E42A815" w14:textId="33FAB995"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3" w:history="1">
            <w:r w:rsidR="00DC4882" w:rsidRPr="008E79F6">
              <w:rPr>
                <w:rStyle w:val="Hyperlink"/>
                <w:noProof/>
              </w:rPr>
              <w:t>6.5. Host business</w:t>
            </w:r>
            <w:r w:rsidR="00DC4882">
              <w:rPr>
                <w:noProof/>
                <w:webHidden/>
              </w:rPr>
              <w:tab/>
            </w:r>
            <w:r w:rsidR="00DC4882">
              <w:rPr>
                <w:noProof/>
                <w:webHidden/>
              </w:rPr>
              <w:fldChar w:fldCharType="begin"/>
            </w:r>
            <w:r w:rsidR="00DC4882">
              <w:rPr>
                <w:noProof/>
                <w:webHidden/>
              </w:rPr>
              <w:instrText xml:space="preserve"> PAGEREF _Toc194306173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6E371D92" w14:textId="4C265048"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4" w:history="1">
            <w:r w:rsidR="00DC4882" w:rsidRPr="008E79F6">
              <w:rPr>
                <w:rStyle w:val="Hyperlink"/>
                <w:noProof/>
              </w:rPr>
              <w:t>6.6. Student</w:t>
            </w:r>
            <w:r w:rsidR="00DC4882">
              <w:rPr>
                <w:noProof/>
                <w:webHidden/>
              </w:rPr>
              <w:tab/>
            </w:r>
            <w:r w:rsidR="00DC4882">
              <w:rPr>
                <w:noProof/>
                <w:webHidden/>
              </w:rPr>
              <w:fldChar w:fldCharType="begin"/>
            </w:r>
            <w:r w:rsidR="00DC4882">
              <w:rPr>
                <w:noProof/>
                <w:webHidden/>
              </w:rPr>
              <w:instrText xml:space="preserve"> PAGEREF _Toc194306174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5376521D" w14:textId="54D6D78D" w:rsidR="00DC4882" w:rsidRDefault="00234471">
          <w:pPr>
            <w:pStyle w:val="TOC2"/>
            <w:rPr>
              <w:rFonts w:asciiTheme="minorHAnsi" w:eastAsiaTheme="minorEastAsia" w:hAnsiTheme="minorHAnsi" w:cstheme="minorBidi"/>
              <w:noProof/>
              <w:kern w:val="2"/>
              <w:sz w:val="24"/>
              <w:szCs w:val="24"/>
              <w:lang w:eastAsia="en-AU"/>
              <w14:ligatures w14:val="standardContextual"/>
            </w:rPr>
          </w:pPr>
          <w:hyperlink w:anchor="_Toc194306175" w:history="1">
            <w:r w:rsidR="00DC4882" w:rsidRPr="008E79F6">
              <w:rPr>
                <w:rStyle w:val="Hyperlink"/>
                <w:noProof/>
              </w:rPr>
              <w:t>6.7. Parents</w:t>
            </w:r>
            <w:r w:rsidR="00DC4882">
              <w:rPr>
                <w:noProof/>
                <w:webHidden/>
              </w:rPr>
              <w:tab/>
            </w:r>
            <w:r w:rsidR="00DC4882">
              <w:rPr>
                <w:noProof/>
                <w:webHidden/>
              </w:rPr>
              <w:fldChar w:fldCharType="begin"/>
            </w:r>
            <w:r w:rsidR="00DC4882">
              <w:rPr>
                <w:noProof/>
                <w:webHidden/>
              </w:rPr>
              <w:instrText xml:space="preserve"> PAGEREF _Toc194306175 \h </w:instrText>
            </w:r>
            <w:r w:rsidR="00DC4882">
              <w:rPr>
                <w:noProof/>
                <w:webHidden/>
              </w:rPr>
            </w:r>
            <w:r w:rsidR="00DC4882">
              <w:rPr>
                <w:noProof/>
                <w:webHidden/>
              </w:rPr>
              <w:fldChar w:fldCharType="separate"/>
            </w:r>
            <w:r w:rsidR="00DC4882">
              <w:rPr>
                <w:noProof/>
                <w:webHidden/>
              </w:rPr>
              <w:t>12</w:t>
            </w:r>
            <w:r w:rsidR="00DC4882">
              <w:rPr>
                <w:noProof/>
                <w:webHidden/>
              </w:rPr>
              <w:fldChar w:fldCharType="end"/>
            </w:r>
          </w:hyperlink>
        </w:p>
        <w:p w14:paraId="6D60AAF9" w14:textId="5F839A0D" w:rsidR="00964B22" w:rsidRPr="004D6993" w:rsidRDefault="006747E0" w:rsidP="00964B22">
          <w:pPr>
            <w:rPr>
              <w:rFonts w:eastAsiaTheme="minorEastAsia" w:cs="Arial"/>
              <w:b/>
              <w:lang w:eastAsia="en-AU"/>
            </w:rPr>
            <w:sectPr w:rsidR="00964B22" w:rsidRPr="004D6993" w:rsidSect="00B00590">
              <w:headerReference w:type="first" r:id="rId12"/>
              <w:footerReference w:type="first" r:id="rId13"/>
              <w:pgSz w:w="11906" w:h="16838" w:code="9"/>
              <w:pgMar w:top="794" w:right="794" w:bottom="794" w:left="794" w:header="794" w:footer="794" w:gutter="0"/>
              <w:cols w:space="708"/>
              <w:docGrid w:linePitch="360"/>
            </w:sectPr>
          </w:pPr>
          <w:r>
            <w:rPr>
              <w:rFonts w:eastAsiaTheme="minorEastAsia" w:cs="Arial"/>
              <w:lang w:eastAsia="en-AU"/>
            </w:rPr>
            <w:fldChar w:fldCharType="end"/>
          </w:r>
        </w:p>
      </w:sdtContent>
    </w:sdt>
    <w:p w14:paraId="41C936B1" w14:textId="6C973442" w:rsidR="00BD07D5" w:rsidRDefault="002B4EE3" w:rsidP="002B4EE3">
      <w:pPr>
        <w:rPr>
          <w:lang w:eastAsia="en-AU"/>
        </w:rPr>
      </w:pPr>
      <w:r>
        <w:rPr>
          <w:lang w:eastAsia="en-AU"/>
        </w:rPr>
        <w:lastRenderedPageBreak/>
        <w:t xml:space="preserve">Read this </w:t>
      </w:r>
      <w:r w:rsidR="00623D50">
        <w:rPr>
          <w:lang w:eastAsia="en-AU"/>
        </w:rPr>
        <w:t>framework</w:t>
      </w:r>
      <w:r>
        <w:rPr>
          <w:lang w:eastAsia="en-AU"/>
        </w:rPr>
        <w:t xml:space="preserve"> with the</w:t>
      </w:r>
      <w:r w:rsidR="00BD07D5">
        <w:rPr>
          <w:lang w:eastAsia="en-AU"/>
        </w:rPr>
        <w:t>:</w:t>
      </w:r>
    </w:p>
    <w:p w14:paraId="2FE89C08" w14:textId="5940054E" w:rsidR="002B4EE3" w:rsidRDefault="002B4EE3" w:rsidP="00BD07D5">
      <w:pPr>
        <w:pStyle w:val="ListParagraph"/>
        <w:numPr>
          <w:ilvl w:val="0"/>
          <w:numId w:val="49"/>
        </w:numPr>
        <w:rPr>
          <w:lang w:eastAsia="en-AU"/>
        </w:rPr>
      </w:pPr>
      <w:r>
        <w:rPr>
          <w:lang w:eastAsia="en-AU"/>
        </w:rPr>
        <w:t>Work experience</w:t>
      </w:r>
      <w:r w:rsidR="00C10664">
        <w:rPr>
          <w:lang w:eastAsia="en-AU"/>
        </w:rPr>
        <w:t xml:space="preserve"> -</w:t>
      </w:r>
      <w:r>
        <w:rPr>
          <w:lang w:eastAsia="en-AU"/>
        </w:rPr>
        <w:t xml:space="preserve"> </w:t>
      </w:r>
      <w:r w:rsidR="00DD52C9">
        <w:rPr>
          <w:lang w:eastAsia="en-AU"/>
        </w:rPr>
        <w:t>policy</w:t>
      </w:r>
    </w:p>
    <w:p w14:paraId="340889B7" w14:textId="2A6D038A" w:rsidR="00BD07D5" w:rsidRDefault="00BD07D5" w:rsidP="00BD07D5">
      <w:pPr>
        <w:pStyle w:val="ListParagraph"/>
        <w:numPr>
          <w:ilvl w:val="0"/>
          <w:numId w:val="49"/>
        </w:numPr>
        <w:rPr>
          <w:lang w:eastAsia="en-AU"/>
        </w:rPr>
      </w:pPr>
      <w:r>
        <w:rPr>
          <w:lang w:eastAsia="en-AU"/>
        </w:rPr>
        <w:t>Vocational work placement</w:t>
      </w:r>
      <w:r w:rsidR="00C10664">
        <w:rPr>
          <w:lang w:eastAsia="en-AU"/>
        </w:rPr>
        <w:t xml:space="preserve"> -</w:t>
      </w:r>
      <w:r>
        <w:rPr>
          <w:lang w:eastAsia="en-AU"/>
        </w:rPr>
        <w:t xml:space="preserve"> procedures </w:t>
      </w:r>
    </w:p>
    <w:p w14:paraId="1D884E3C" w14:textId="740A5A39" w:rsidR="00BD07D5" w:rsidRDefault="00BD07D5" w:rsidP="00BD07D5">
      <w:pPr>
        <w:pStyle w:val="ListParagraph"/>
        <w:numPr>
          <w:ilvl w:val="0"/>
          <w:numId w:val="49"/>
        </w:numPr>
        <w:rPr>
          <w:lang w:eastAsia="en-AU"/>
        </w:rPr>
      </w:pPr>
      <w:r>
        <w:rPr>
          <w:lang w:eastAsia="en-AU"/>
        </w:rPr>
        <w:t xml:space="preserve">Industry placement framework – acronyms and definitions </w:t>
      </w:r>
    </w:p>
    <w:p w14:paraId="0C0B9D38" w14:textId="671647E7" w:rsidR="00BD07D5" w:rsidRDefault="00BD07D5" w:rsidP="00BD07D5">
      <w:pPr>
        <w:pStyle w:val="ListParagraph"/>
        <w:numPr>
          <w:ilvl w:val="0"/>
          <w:numId w:val="49"/>
        </w:numPr>
        <w:rPr>
          <w:lang w:eastAsia="en-AU"/>
        </w:rPr>
      </w:pPr>
      <w:r>
        <w:rPr>
          <w:lang w:eastAsia="en-AU"/>
        </w:rPr>
        <w:t xml:space="preserve">Industry placement framework – related legislation and </w:t>
      </w:r>
      <w:r w:rsidR="00D30E05">
        <w:rPr>
          <w:lang w:eastAsia="en-AU"/>
        </w:rPr>
        <w:t>policy</w:t>
      </w:r>
      <w:r w:rsidR="00DC4882">
        <w:rPr>
          <w:lang w:eastAsia="en-AU"/>
        </w:rPr>
        <w:t>.</w:t>
      </w:r>
      <w:r>
        <w:rPr>
          <w:lang w:eastAsia="en-AU"/>
        </w:rPr>
        <w:t xml:space="preserve"> </w:t>
      </w:r>
    </w:p>
    <w:p w14:paraId="09B6B2AE" w14:textId="57EDFFAE" w:rsidR="002B4EE3" w:rsidRDefault="00064178" w:rsidP="002B4EE3">
      <w:pPr>
        <w:pStyle w:val="Heading1"/>
        <w:rPr>
          <w:lang w:eastAsia="en-AU"/>
        </w:rPr>
      </w:pPr>
      <w:bookmarkStart w:id="0" w:name="_Toc194306157"/>
      <w:r>
        <w:rPr>
          <w:lang w:eastAsia="en-AU"/>
        </w:rPr>
        <w:t>Summary</w:t>
      </w:r>
      <w:bookmarkEnd w:id="0"/>
    </w:p>
    <w:p w14:paraId="40F17389" w14:textId="65690A33" w:rsidR="002B4EE3" w:rsidRDefault="002B4EE3" w:rsidP="002B4EE3">
      <w:pPr>
        <w:rPr>
          <w:lang w:eastAsia="en-AU"/>
        </w:rPr>
      </w:pPr>
      <w:r w:rsidRPr="004005DB">
        <w:rPr>
          <w:lang w:eastAsia="en-AU"/>
        </w:rPr>
        <w:t xml:space="preserve">An industry placement is a short-term, unpaid opportunity </w:t>
      </w:r>
      <w:r w:rsidR="006D1040">
        <w:rPr>
          <w:lang w:eastAsia="en-AU"/>
        </w:rPr>
        <w:t>where</w:t>
      </w:r>
      <w:r w:rsidRPr="004005DB">
        <w:rPr>
          <w:lang w:eastAsia="en-AU"/>
        </w:rPr>
        <w:t xml:space="preserve"> </w:t>
      </w:r>
      <w:r w:rsidR="00F50928">
        <w:rPr>
          <w:lang w:eastAsia="en-AU"/>
        </w:rPr>
        <w:t>students who meet the age requirements</w:t>
      </w:r>
      <w:r w:rsidR="006D1040">
        <w:rPr>
          <w:lang w:eastAsia="en-AU"/>
        </w:rPr>
        <w:t xml:space="preserve"> work </w:t>
      </w:r>
      <w:r w:rsidRPr="004005DB">
        <w:rPr>
          <w:lang w:eastAsia="en-AU"/>
        </w:rPr>
        <w:t>with a host business</w:t>
      </w:r>
      <w:r>
        <w:rPr>
          <w:lang w:eastAsia="en-AU"/>
        </w:rPr>
        <w:t xml:space="preserve">. The primary purpose of an industry placement is to provide students with a structured and supervised experience that allows them to gain </w:t>
      </w:r>
      <w:r w:rsidR="00B622ED">
        <w:t>firsthand</w:t>
      </w:r>
      <w:r w:rsidR="00B622ED" w:rsidRPr="005B7680">
        <w:t xml:space="preserve"> insight into a work environment</w:t>
      </w:r>
      <w:r>
        <w:rPr>
          <w:lang w:eastAsia="en-AU"/>
        </w:rPr>
        <w:t>. This experience may include work shadowing, observing operations, and performing tasks appropriate to their skills and abilities under instruction and supervision.</w:t>
      </w:r>
    </w:p>
    <w:p w14:paraId="09EA1CB3" w14:textId="77777777" w:rsidR="002B4EE3" w:rsidRDefault="002B4EE3" w:rsidP="002B4EE3">
      <w:pPr>
        <w:rPr>
          <w:lang w:eastAsia="en-AU"/>
        </w:rPr>
      </w:pPr>
      <w:r>
        <w:rPr>
          <w:lang w:eastAsia="en-AU"/>
        </w:rPr>
        <w:t xml:space="preserve">Effective industry placements equip students with essential knowledge, skills, and attitudes to make informed decisions about their career. This plays a crucial role in supporting students to transition from school into further employment, education, or training. </w:t>
      </w:r>
    </w:p>
    <w:p w14:paraId="755BAEE7" w14:textId="597E54F7" w:rsidR="002B4EE3" w:rsidRDefault="002B4EE3" w:rsidP="002B4EE3">
      <w:pPr>
        <w:rPr>
          <w:lang w:eastAsia="en-AU"/>
        </w:rPr>
      </w:pPr>
      <w:r>
        <w:rPr>
          <w:lang w:eastAsia="en-AU"/>
        </w:rPr>
        <w:t>The Department of Education and Training (department) is committed to fostering meaningful educational and career outcomes by offering students opportunities to participate in industry placements as an integral part of their educational journey.</w:t>
      </w:r>
    </w:p>
    <w:p w14:paraId="780ADEE0" w14:textId="299F60CF" w:rsidR="00960B99" w:rsidRDefault="00423164" w:rsidP="00960B99">
      <w:pPr>
        <w:pStyle w:val="Heading1"/>
        <w:rPr>
          <w:lang w:eastAsia="en-AU"/>
        </w:rPr>
      </w:pPr>
      <w:bookmarkStart w:id="1" w:name="_Toc194306158"/>
      <w:r>
        <w:rPr>
          <w:lang w:eastAsia="en-AU"/>
        </w:rPr>
        <w:t>National Principles for Child Safe Organisations</w:t>
      </w:r>
      <w:bookmarkEnd w:id="1"/>
    </w:p>
    <w:p w14:paraId="05DE2AC5" w14:textId="199B4D3A" w:rsidR="002352AF" w:rsidRPr="002352AF" w:rsidRDefault="00377DC6" w:rsidP="003462E6">
      <w:pPr>
        <w:rPr>
          <w:lang w:eastAsia="en-AU"/>
        </w:rPr>
      </w:pPr>
      <w:r>
        <w:rPr>
          <w:lang w:eastAsia="en-AU"/>
        </w:rPr>
        <w:t>Subs</w:t>
      </w:r>
      <w:r w:rsidR="002352AF" w:rsidRPr="002352AF">
        <w:rPr>
          <w:lang w:eastAsia="en-AU"/>
        </w:rPr>
        <w:t xml:space="preserve">ection 4(h) of the </w:t>
      </w:r>
      <w:r w:rsidR="002352AF" w:rsidRPr="003462E6">
        <w:rPr>
          <w:i/>
          <w:iCs/>
          <w:lang w:eastAsia="en-AU"/>
        </w:rPr>
        <w:t>Education Act 2015</w:t>
      </w:r>
      <w:r w:rsidR="002352AF" w:rsidRPr="002352AF">
        <w:rPr>
          <w:lang w:eastAsia="en-AU"/>
        </w:rPr>
        <w:t xml:space="preserve"> requires individuals involved in the education of children and young people to </w:t>
      </w:r>
      <w:r w:rsidR="0061510E">
        <w:rPr>
          <w:lang w:eastAsia="en-AU"/>
        </w:rPr>
        <w:t xml:space="preserve">comply with </w:t>
      </w:r>
      <w:r w:rsidR="002352AF" w:rsidRPr="002352AF">
        <w:rPr>
          <w:lang w:eastAsia="en-AU"/>
        </w:rPr>
        <w:t>the National Principles for Child Safe Organisations</w:t>
      </w:r>
      <w:r w:rsidR="002352AF">
        <w:rPr>
          <w:lang w:eastAsia="en-AU"/>
        </w:rPr>
        <w:t xml:space="preserve"> in performing their functions. </w:t>
      </w:r>
      <w:r w:rsidR="0061510E">
        <w:rPr>
          <w:lang w:eastAsia="en-AU"/>
        </w:rPr>
        <w:t>In line with this obligation,</w:t>
      </w:r>
      <w:r w:rsidR="002352AF" w:rsidRPr="002352AF">
        <w:rPr>
          <w:lang w:eastAsia="en-AU"/>
        </w:rPr>
        <w:t xml:space="preserve"> all participating or associated organisations </w:t>
      </w:r>
      <w:r w:rsidR="002352AF">
        <w:rPr>
          <w:lang w:eastAsia="en-AU"/>
        </w:rPr>
        <w:t xml:space="preserve">in industry placements </w:t>
      </w:r>
      <w:r w:rsidR="002352AF" w:rsidRPr="002352AF">
        <w:rPr>
          <w:lang w:eastAsia="en-AU"/>
        </w:rPr>
        <w:t>must adhere to these principles, with particular emphasis on</w:t>
      </w:r>
      <w:r w:rsidR="0061510E">
        <w:rPr>
          <w:lang w:eastAsia="en-AU"/>
        </w:rPr>
        <w:t xml:space="preserve"> principle 5 and 7.</w:t>
      </w:r>
    </w:p>
    <w:p w14:paraId="3C401B72" w14:textId="54AA2332" w:rsidR="00D7407B" w:rsidRDefault="0061510E" w:rsidP="00D7407B">
      <w:pPr>
        <w:pStyle w:val="ListParagraph"/>
        <w:numPr>
          <w:ilvl w:val="0"/>
          <w:numId w:val="56"/>
        </w:numPr>
        <w:rPr>
          <w:lang w:eastAsia="en-AU"/>
        </w:rPr>
      </w:pPr>
      <w:r>
        <w:rPr>
          <w:lang w:eastAsia="en-AU"/>
        </w:rPr>
        <w:t>P</w:t>
      </w:r>
      <w:r w:rsidR="00D7407B">
        <w:rPr>
          <w:lang w:eastAsia="en-AU"/>
        </w:rPr>
        <w:t>rinciple 5 is about ensuring that people working with children and young people are suitable and supported to reflect child safety and wellbeing values in practice</w:t>
      </w:r>
      <w:r>
        <w:rPr>
          <w:lang w:eastAsia="en-AU"/>
        </w:rPr>
        <w:t>.</w:t>
      </w:r>
    </w:p>
    <w:p w14:paraId="73D7480B" w14:textId="632FF872" w:rsidR="003462E6" w:rsidRPr="00D7407B" w:rsidRDefault="0061510E" w:rsidP="003462E6">
      <w:pPr>
        <w:pStyle w:val="ListParagraph"/>
        <w:numPr>
          <w:ilvl w:val="0"/>
          <w:numId w:val="56"/>
        </w:numPr>
        <w:rPr>
          <w:lang w:eastAsia="en-AU"/>
        </w:rPr>
      </w:pPr>
      <w:r>
        <w:rPr>
          <w:lang w:eastAsia="en-AU"/>
        </w:rPr>
        <w:t>P</w:t>
      </w:r>
      <w:r w:rsidR="00D7407B">
        <w:rPr>
          <w:lang w:eastAsia="en-AU"/>
        </w:rPr>
        <w:t xml:space="preserve">rinciple 7 requires that staff and volunteers are equipped with the knowledge, skills and awareness to keep children and young people safe through ongoing education and </w:t>
      </w:r>
      <w:r>
        <w:rPr>
          <w:lang w:eastAsia="en-AU"/>
        </w:rPr>
        <w:t>training</w:t>
      </w:r>
      <w:r w:rsidR="00377DC6">
        <w:rPr>
          <w:lang w:eastAsia="en-AU"/>
        </w:rPr>
        <w:t>.</w:t>
      </w:r>
    </w:p>
    <w:p w14:paraId="5951D6BE" w14:textId="133FB31A" w:rsidR="002B4EE3" w:rsidRPr="003E45AA" w:rsidRDefault="00357203" w:rsidP="002B4EE3">
      <w:pPr>
        <w:pStyle w:val="Heading1"/>
        <w:rPr>
          <w:lang w:eastAsia="en-AU"/>
        </w:rPr>
      </w:pPr>
      <w:bookmarkStart w:id="2" w:name="_Toc194306159"/>
      <w:r>
        <w:rPr>
          <w:lang w:eastAsia="en-AU"/>
        </w:rPr>
        <w:t>Legislative framework</w:t>
      </w:r>
      <w:bookmarkEnd w:id="2"/>
      <w:r>
        <w:rPr>
          <w:lang w:eastAsia="en-AU"/>
        </w:rPr>
        <w:t xml:space="preserve"> </w:t>
      </w:r>
    </w:p>
    <w:p w14:paraId="33A8168F" w14:textId="6FCB567C" w:rsidR="002B4EE3" w:rsidRDefault="003F159B" w:rsidP="002B4EE3">
      <w:pPr>
        <w:spacing w:after="120"/>
        <w:rPr>
          <w:lang w:eastAsia="en-AU"/>
        </w:rPr>
      </w:pPr>
      <w:r>
        <w:rPr>
          <w:lang w:eastAsia="en-AU"/>
        </w:rPr>
        <w:t>This</w:t>
      </w:r>
      <w:r w:rsidR="007E3AB1">
        <w:rPr>
          <w:lang w:eastAsia="en-AU"/>
        </w:rPr>
        <w:t xml:space="preserve"> framework</w:t>
      </w:r>
      <w:r w:rsidR="002B4EE3">
        <w:rPr>
          <w:lang w:eastAsia="en-AU"/>
        </w:rPr>
        <w:t xml:space="preserve">, along with its associated </w:t>
      </w:r>
      <w:r w:rsidR="00FB471E">
        <w:rPr>
          <w:lang w:eastAsia="en-AU"/>
        </w:rPr>
        <w:t>policies</w:t>
      </w:r>
      <w:r w:rsidR="002B4EE3">
        <w:rPr>
          <w:lang w:eastAsia="en-AU"/>
        </w:rPr>
        <w:t xml:space="preserve"> and procedures, explains the requirements for delivering industry placements in Northern Territory (NT) Government schools. </w:t>
      </w:r>
    </w:p>
    <w:p w14:paraId="333FB424" w14:textId="77777777" w:rsidR="00357203" w:rsidRDefault="002B4EE3" w:rsidP="002B4EE3">
      <w:pPr>
        <w:spacing w:after="120"/>
        <w:rPr>
          <w:lang w:eastAsia="en-AU"/>
        </w:rPr>
      </w:pPr>
      <w:r>
        <w:rPr>
          <w:lang w:eastAsia="en-AU"/>
        </w:rPr>
        <w:t xml:space="preserve">All stakeholders, including schools, registered training organisations (RTO) and host businesses, must comply with </w:t>
      </w:r>
      <w:r w:rsidR="003F159B">
        <w:rPr>
          <w:lang w:eastAsia="en-AU"/>
        </w:rPr>
        <w:t>this</w:t>
      </w:r>
      <w:r w:rsidR="007E3AB1">
        <w:rPr>
          <w:lang w:eastAsia="en-AU"/>
        </w:rPr>
        <w:t xml:space="preserve"> framework</w:t>
      </w:r>
      <w:r>
        <w:rPr>
          <w:lang w:eastAsia="en-AU"/>
        </w:rPr>
        <w:t xml:space="preserve">, </w:t>
      </w:r>
      <w:r w:rsidR="003F159B">
        <w:rPr>
          <w:lang w:eastAsia="en-AU"/>
        </w:rPr>
        <w:t xml:space="preserve">its </w:t>
      </w:r>
      <w:r>
        <w:rPr>
          <w:lang w:eastAsia="en-AU"/>
        </w:rPr>
        <w:t xml:space="preserve">associated </w:t>
      </w:r>
      <w:r w:rsidR="00FB471E">
        <w:rPr>
          <w:lang w:eastAsia="en-AU"/>
        </w:rPr>
        <w:t>policies</w:t>
      </w:r>
      <w:r>
        <w:rPr>
          <w:lang w:eastAsia="en-AU"/>
        </w:rPr>
        <w:t>, and procedures to ensure compliance with legislative obligations under</w:t>
      </w:r>
      <w:r w:rsidR="00357203">
        <w:rPr>
          <w:lang w:eastAsia="en-AU"/>
        </w:rPr>
        <w:t>:</w:t>
      </w:r>
    </w:p>
    <w:p w14:paraId="53A065F9" w14:textId="25EB1267" w:rsidR="00357203" w:rsidRPr="00233380" w:rsidRDefault="002B4EE3" w:rsidP="00357203">
      <w:pPr>
        <w:pStyle w:val="ListParagraph"/>
        <w:numPr>
          <w:ilvl w:val="0"/>
          <w:numId w:val="50"/>
        </w:numPr>
        <w:rPr>
          <w:lang w:eastAsia="en-AU"/>
        </w:rPr>
      </w:pPr>
      <w:r>
        <w:rPr>
          <w:lang w:eastAsia="en-AU"/>
        </w:rPr>
        <w:t xml:space="preserve">the </w:t>
      </w:r>
      <w:r w:rsidR="00402D8B" w:rsidRPr="00233380">
        <w:rPr>
          <w:i/>
          <w:lang w:eastAsia="en-AU"/>
        </w:rPr>
        <w:t>Education Act 2015</w:t>
      </w:r>
    </w:p>
    <w:p w14:paraId="5A59A153" w14:textId="1521A518" w:rsidR="00357203" w:rsidRPr="00233380" w:rsidRDefault="00402D8B" w:rsidP="00357203">
      <w:pPr>
        <w:pStyle w:val="ListParagraph"/>
        <w:numPr>
          <w:ilvl w:val="0"/>
          <w:numId w:val="50"/>
        </w:numPr>
        <w:rPr>
          <w:lang w:eastAsia="en-AU"/>
        </w:rPr>
      </w:pPr>
      <w:r w:rsidRPr="00233380">
        <w:rPr>
          <w:i/>
          <w:lang w:eastAsia="en-AU"/>
        </w:rPr>
        <w:t>the Care and Protection of Children Act 2007</w:t>
      </w:r>
    </w:p>
    <w:p w14:paraId="20008AB4" w14:textId="77777777" w:rsidR="00357203" w:rsidRPr="00233380" w:rsidRDefault="00402D8B" w:rsidP="00357203">
      <w:pPr>
        <w:pStyle w:val="ListParagraph"/>
        <w:numPr>
          <w:ilvl w:val="0"/>
          <w:numId w:val="50"/>
        </w:numPr>
        <w:rPr>
          <w:lang w:eastAsia="en-AU"/>
        </w:rPr>
      </w:pPr>
      <w:r w:rsidRPr="00233380">
        <w:rPr>
          <w:i/>
          <w:lang w:eastAsia="en-AU"/>
        </w:rPr>
        <w:t>the Anti-Discrimination Act 1992</w:t>
      </w:r>
    </w:p>
    <w:p w14:paraId="52763621" w14:textId="5594D757" w:rsidR="002B4EE3" w:rsidRPr="00357203" w:rsidRDefault="00402D8B" w:rsidP="00233380">
      <w:pPr>
        <w:pStyle w:val="ListParagraph"/>
        <w:numPr>
          <w:ilvl w:val="0"/>
          <w:numId w:val="50"/>
        </w:numPr>
        <w:rPr>
          <w:lang w:eastAsia="en-AU"/>
        </w:rPr>
      </w:pPr>
      <w:r w:rsidRPr="00233380">
        <w:rPr>
          <w:i/>
          <w:lang w:eastAsia="en-AU"/>
        </w:rPr>
        <w:t>the Work Health and Safety (National Uniform Legislation) Act 2011</w:t>
      </w:r>
      <w:r w:rsidR="002B4EE3">
        <w:rPr>
          <w:lang w:eastAsia="en-AU"/>
        </w:rPr>
        <w:t>.</w:t>
      </w:r>
    </w:p>
    <w:p w14:paraId="1C076316" w14:textId="77777777" w:rsidR="002B4EE3" w:rsidRPr="003E45AA" w:rsidRDefault="002B4EE3" w:rsidP="002B4EE3">
      <w:pPr>
        <w:pStyle w:val="Heading1"/>
        <w:rPr>
          <w:lang w:eastAsia="en-AU"/>
        </w:rPr>
      </w:pPr>
      <w:bookmarkStart w:id="3" w:name="_Toc112144272"/>
      <w:bookmarkStart w:id="4" w:name="_Toc187671938"/>
      <w:bookmarkStart w:id="5" w:name="_Toc194306160"/>
      <w:r w:rsidRPr="003E45AA">
        <w:rPr>
          <w:lang w:eastAsia="en-AU"/>
        </w:rPr>
        <w:lastRenderedPageBreak/>
        <w:t>Scope</w:t>
      </w:r>
      <w:bookmarkEnd w:id="3"/>
      <w:bookmarkEnd w:id="4"/>
      <w:bookmarkEnd w:id="5"/>
    </w:p>
    <w:p w14:paraId="62710753" w14:textId="64D12804" w:rsidR="002B4EE3" w:rsidRDefault="002B4EE3" w:rsidP="002B4EE3">
      <w:pPr>
        <w:rPr>
          <w:lang w:eastAsia="en-AU"/>
        </w:rPr>
      </w:pPr>
      <w:r w:rsidRPr="00B15187">
        <w:rPr>
          <w:lang w:eastAsia="en-AU"/>
        </w:rPr>
        <w:t xml:space="preserve">Industry placements </w:t>
      </w:r>
      <w:r>
        <w:rPr>
          <w:lang w:eastAsia="en-AU"/>
        </w:rPr>
        <w:t>include</w:t>
      </w:r>
      <w:r w:rsidRPr="00B15187">
        <w:rPr>
          <w:lang w:eastAsia="en-AU"/>
        </w:rPr>
        <w:t xml:space="preserve"> work experience programs offered in NT Government schools, as well as V</w:t>
      </w:r>
      <w:r w:rsidR="007D02E7">
        <w:rPr>
          <w:lang w:eastAsia="en-AU"/>
        </w:rPr>
        <w:t>ocational work placement (VWP)</w:t>
      </w:r>
      <w:r w:rsidRPr="00B15187">
        <w:rPr>
          <w:lang w:eastAsia="en-AU"/>
        </w:rPr>
        <w:t xml:space="preserve"> for students participating in V</w:t>
      </w:r>
      <w:r>
        <w:rPr>
          <w:lang w:eastAsia="en-AU"/>
        </w:rPr>
        <w:t xml:space="preserve">ocational </w:t>
      </w:r>
      <w:r w:rsidRPr="00B15187">
        <w:rPr>
          <w:lang w:eastAsia="en-AU"/>
        </w:rPr>
        <w:t>E</w:t>
      </w:r>
      <w:r>
        <w:rPr>
          <w:lang w:eastAsia="en-AU"/>
        </w:rPr>
        <w:t xml:space="preserve">ducational and </w:t>
      </w:r>
      <w:r w:rsidRPr="00B15187">
        <w:rPr>
          <w:lang w:eastAsia="en-AU"/>
        </w:rPr>
        <w:t>T</w:t>
      </w:r>
      <w:r>
        <w:rPr>
          <w:lang w:eastAsia="en-AU"/>
        </w:rPr>
        <w:t>raining</w:t>
      </w:r>
      <w:r w:rsidRPr="00B15187">
        <w:rPr>
          <w:lang w:eastAsia="en-AU"/>
        </w:rPr>
        <w:t xml:space="preserve"> for Secondary Students (VETfSS) programs.</w:t>
      </w:r>
    </w:p>
    <w:p w14:paraId="2532EE2B" w14:textId="72DB7211" w:rsidR="002B4EE3" w:rsidRDefault="002B4EE3" w:rsidP="002B4EE3">
      <w:pPr>
        <w:pStyle w:val="ListParagraph"/>
        <w:numPr>
          <w:ilvl w:val="0"/>
          <w:numId w:val="42"/>
        </w:numPr>
        <w:rPr>
          <w:lang w:eastAsia="en-AU"/>
        </w:rPr>
      </w:pPr>
      <w:r w:rsidRPr="00E01203">
        <w:rPr>
          <w:lang w:eastAsia="en-AU"/>
        </w:rPr>
        <w:t xml:space="preserve">Work </w:t>
      </w:r>
      <w:r>
        <w:rPr>
          <w:lang w:eastAsia="en-AU"/>
        </w:rPr>
        <w:t>e</w:t>
      </w:r>
      <w:r w:rsidRPr="00E01203">
        <w:rPr>
          <w:lang w:eastAsia="en-AU"/>
        </w:rPr>
        <w:t>xperience</w:t>
      </w:r>
      <w:r w:rsidRPr="00671519">
        <w:rPr>
          <w:b/>
          <w:bCs/>
          <w:lang w:eastAsia="en-AU"/>
        </w:rPr>
        <w:t xml:space="preserve"> -</w:t>
      </w:r>
      <w:r>
        <w:rPr>
          <w:lang w:eastAsia="en-AU"/>
        </w:rPr>
        <w:t xml:space="preserve"> NT Government schools offering work experience must comply with </w:t>
      </w:r>
      <w:r w:rsidR="003F159B">
        <w:rPr>
          <w:lang w:eastAsia="en-AU"/>
        </w:rPr>
        <w:t>this</w:t>
      </w:r>
      <w:r w:rsidR="007E3AB1">
        <w:rPr>
          <w:lang w:eastAsia="en-AU"/>
        </w:rPr>
        <w:t xml:space="preserve"> framework</w:t>
      </w:r>
      <w:r>
        <w:rPr>
          <w:lang w:eastAsia="en-AU"/>
        </w:rPr>
        <w:t xml:space="preserve"> and the Work experience </w:t>
      </w:r>
      <w:r w:rsidR="00DD52C9">
        <w:rPr>
          <w:lang w:eastAsia="en-AU"/>
        </w:rPr>
        <w:t>policy</w:t>
      </w:r>
      <w:r>
        <w:rPr>
          <w:lang w:eastAsia="en-AU"/>
        </w:rPr>
        <w:t xml:space="preserve">. </w:t>
      </w:r>
    </w:p>
    <w:p w14:paraId="2DF7E55E" w14:textId="46747EA4" w:rsidR="00233380" w:rsidRDefault="00AC0951" w:rsidP="00233380">
      <w:pPr>
        <w:pStyle w:val="ListParagraph"/>
        <w:ind w:left="720"/>
        <w:rPr>
          <w:lang w:eastAsia="en-AU"/>
        </w:rPr>
      </w:pPr>
      <w:r>
        <w:rPr>
          <w:lang w:eastAsia="en-AU"/>
        </w:rPr>
        <w:t>VWP</w:t>
      </w:r>
      <w:r w:rsidR="002B4EE3" w:rsidRPr="00671519">
        <w:rPr>
          <w:b/>
          <w:bCs/>
          <w:lang w:eastAsia="en-AU"/>
        </w:rPr>
        <w:t xml:space="preserve"> -</w:t>
      </w:r>
      <w:r w:rsidR="002B4EE3">
        <w:rPr>
          <w:lang w:eastAsia="en-AU"/>
        </w:rPr>
        <w:t xml:space="preserve"> Students enrolled in VETfSS programs may undertake a VWP aligned with their chosen course. These placements are generally coordinated by the department and must comply with </w:t>
      </w:r>
      <w:r w:rsidR="003F159B">
        <w:rPr>
          <w:lang w:eastAsia="en-AU"/>
        </w:rPr>
        <w:t>this</w:t>
      </w:r>
      <w:r w:rsidR="007E3AB1">
        <w:rPr>
          <w:lang w:eastAsia="en-AU"/>
        </w:rPr>
        <w:t xml:space="preserve"> framework</w:t>
      </w:r>
      <w:r w:rsidR="002B4EE3">
        <w:rPr>
          <w:lang w:eastAsia="en-AU"/>
        </w:rPr>
        <w:t xml:space="preserve"> and the </w:t>
      </w:r>
      <w:r>
        <w:rPr>
          <w:lang w:eastAsia="en-AU"/>
        </w:rPr>
        <w:t>V</w:t>
      </w:r>
      <w:r w:rsidR="003F159B">
        <w:rPr>
          <w:lang w:eastAsia="en-AU"/>
        </w:rPr>
        <w:t>ocational work placement</w:t>
      </w:r>
      <w:r w:rsidR="002B4EE3">
        <w:rPr>
          <w:lang w:eastAsia="en-AU"/>
        </w:rPr>
        <w:t xml:space="preserve"> procedures</w:t>
      </w:r>
      <w:r w:rsidR="00233380">
        <w:rPr>
          <w:lang w:eastAsia="en-AU"/>
        </w:rPr>
        <w:t>.</w:t>
      </w:r>
    </w:p>
    <w:p w14:paraId="3362A6B7" w14:textId="0B73D26B" w:rsidR="00C10664" w:rsidRDefault="00C10664" w:rsidP="00C10664">
      <w:pPr>
        <w:pStyle w:val="Heading2"/>
      </w:pPr>
      <w:bookmarkStart w:id="6" w:name="_Toc194306161"/>
      <w:r>
        <w:t>Out of scope</w:t>
      </w:r>
      <w:bookmarkEnd w:id="6"/>
    </w:p>
    <w:p w14:paraId="2DEA4991" w14:textId="6EDBF3C0" w:rsidR="002B4EE3" w:rsidRDefault="002B4EE3" w:rsidP="002B4EE3">
      <w:pPr>
        <w:spacing w:before="240"/>
        <w:rPr>
          <w:lang w:eastAsia="en-AU"/>
        </w:rPr>
      </w:pPr>
      <w:r>
        <w:rPr>
          <w:lang w:eastAsia="en-AU"/>
        </w:rPr>
        <w:t xml:space="preserve">This </w:t>
      </w:r>
      <w:r w:rsidR="003F159B">
        <w:rPr>
          <w:lang w:eastAsia="en-AU"/>
        </w:rPr>
        <w:t>framework</w:t>
      </w:r>
      <w:r>
        <w:rPr>
          <w:lang w:eastAsia="en-AU"/>
        </w:rPr>
        <w:t xml:space="preserve"> does not apply to:</w:t>
      </w:r>
    </w:p>
    <w:p w14:paraId="101518B2" w14:textId="77777777" w:rsidR="002B4EE3" w:rsidRDefault="002B4EE3" w:rsidP="002B4EE3">
      <w:pPr>
        <w:pStyle w:val="ListParagraph"/>
        <w:numPr>
          <w:ilvl w:val="0"/>
          <w:numId w:val="42"/>
        </w:numPr>
        <w:rPr>
          <w:lang w:eastAsia="en-AU"/>
        </w:rPr>
      </w:pPr>
      <w:r>
        <w:rPr>
          <w:lang w:eastAsia="en-AU"/>
        </w:rPr>
        <w:t>school excursions</w:t>
      </w:r>
    </w:p>
    <w:p w14:paraId="1461100D" w14:textId="341214F2" w:rsidR="002B4EE3" w:rsidRDefault="002B4EE3" w:rsidP="002B4EE3">
      <w:pPr>
        <w:pStyle w:val="ListParagraph"/>
        <w:numPr>
          <w:ilvl w:val="0"/>
          <w:numId w:val="42"/>
        </w:numPr>
        <w:rPr>
          <w:lang w:eastAsia="en-AU"/>
        </w:rPr>
      </w:pPr>
      <w:r>
        <w:rPr>
          <w:lang w:eastAsia="en-AU"/>
        </w:rPr>
        <w:t>volunteering activities</w:t>
      </w:r>
      <w:r w:rsidR="00F148DD">
        <w:rPr>
          <w:lang w:eastAsia="en-AU"/>
        </w:rPr>
        <w:t xml:space="preserve">, where the student is volunteering as part of a separate program, for example </w:t>
      </w:r>
      <w:r w:rsidR="00E403F1">
        <w:rPr>
          <w:lang w:eastAsia="en-AU"/>
        </w:rPr>
        <w:t xml:space="preserve">the </w:t>
      </w:r>
      <w:r w:rsidR="00F148DD">
        <w:rPr>
          <w:lang w:eastAsia="en-AU"/>
        </w:rPr>
        <w:t xml:space="preserve">Duke of </w:t>
      </w:r>
      <w:r w:rsidR="00E403F1">
        <w:rPr>
          <w:lang w:eastAsia="en-AU"/>
        </w:rPr>
        <w:t>Edinburgh program</w:t>
      </w:r>
    </w:p>
    <w:p w14:paraId="360A68F3" w14:textId="28057E8F" w:rsidR="00BC0F4C" w:rsidRDefault="002B4EE3" w:rsidP="00FA787C">
      <w:pPr>
        <w:pStyle w:val="ListParagraph"/>
        <w:numPr>
          <w:ilvl w:val="0"/>
          <w:numId w:val="42"/>
        </w:numPr>
        <w:rPr>
          <w:lang w:eastAsia="en-AU"/>
        </w:rPr>
      </w:pPr>
      <w:r>
        <w:rPr>
          <w:lang w:eastAsia="en-AU"/>
        </w:rPr>
        <w:t xml:space="preserve">paid employment, including </w:t>
      </w:r>
      <w:r w:rsidR="00F148DD">
        <w:rPr>
          <w:lang w:eastAsia="en-AU"/>
        </w:rPr>
        <w:t xml:space="preserve">school-based apprenticeships and traineeships. </w:t>
      </w:r>
    </w:p>
    <w:p w14:paraId="7EF4A43C" w14:textId="2733E00C" w:rsidR="002B4EE3" w:rsidRDefault="00EC2231" w:rsidP="002B4EE3">
      <w:pPr>
        <w:pStyle w:val="Heading1"/>
        <w:rPr>
          <w:lang w:eastAsia="en-AU"/>
        </w:rPr>
      </w:pPr>
      <w:bookmarkStart w:id="7" w:name="_Toc194306162"/>
      <w:r>
        <w:rPr>
          <w:lang w:eastAsia="en-AU"/>
        </w:rPr>
        <w:t>Five overarching requirements for all industry placement</w:t>
      </w:r>
      <w:r w:rsidR="000C051D">
        <w:rPr>
          <w:lang w:eastAsia="en-AU"/>
        </w:rPr>
        <w:t>s</w:t>
      </w:r>
      <w:bookmarkEnd w:id="7"/>
    </w:p>
    <w:p w14:paraId="0A4A1BCC" w14:textId="63437529" w:rsidR="00233380" w:rsidRPr="00F50928" w:rsidRDefault="00745BF9" w:rsidP="00F50928">
      <w:pPr>
        <w:rPr>
          <w:lang w:eastAsia="en-AU"/>
        </w:rPr>
      </w:pPr>
      <w:r w:rsidRPr="00745BF9">
        <w:rPr>
          <w:lang w:eastAsia="en-AU"/>
        </w:rPr>
        <w:t>All industry placements, including work experience and VWP, must comply with the following requirements to ensure student safety and appropriate workplace conditions</w:t>
      </w:r>
      <w:r>
        <w:rPr>
          <w:lang w:eastAsia="en-AU"/>
        </w:rPr>
        <w:t xml:space="preserve">. </w:t>
      </w:r>
    </w:p>
    <w:p w14:paraId="0A4D8471" w14:textId="77777777" w:rsidR="002B4EE3" w:rsidRDefault="002B4EE3" w:rsidP="00E01203">
      <w:pPr>
        <w:pStyle w:val="Heading2"/>
      </w:pPr>
      <w:bookmarkStart w:id="8" w:name="_Toc187671940"/>
      <w:bookmarkStart w:id="9" w:name="_Toc194306163"/>
      <w:r>
        <w:t>Age requirements</w:t>
      </w:r>
      <w:bookmarkEnd w:id="8"/>
      <w:bookmarkEnd w:id="9"/>
      <w:r>
        <w:t xml:space="preserve"> </w:t>
      </w:r>
    </w:p>
    <w:tbl>
      <w:tblPr>
        <w:tblStyle w:val="NTGtable1"/>
        <w:tblW w:w="10343" w:type="dxa"/>
        <w:tblLook w:val="04A0" w:firstRow="1" w:lastRow="0" w:firstColumn="1" w:lastColumn="0" w:noHBand="0" w:noVBand="1"/>
      </w:tblPr>
      <w:tblGrid>
        <w:gridCol w:w="2405"/>
        <w:gridCol w:w="7938"/>
      </w:tblGrid>
      <w:tr w:rsidR="002B4EE3" w14:paraId="015934AF" w14:textId="77777777" w:rsidTr="00176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DE933A" w14:textId="35999419" w:rsidR="002B4EE3" w:rsidRDefault="002B4EE3" w:rsidP="00176F21">
            <w:pPr>
              <w:rPr>
                <w:lang w:eastAsia="en-AU"/>
              </w:rPr>
            </w:pPr>
            <w:r>
              <w:rPr>
                <w:lang w:eastAsia="en-AU"/>
              </w:rPr>
              <w:t>Student age</w:t>
            </w:r>
          </w:p>
        </w:tc>
        <w:tc>
          <w:tcPr>
            <w:tcW w:w="7938" w:type="dxa"/>
          </w:tcPr>
          <w:p w14:paraId="27C31068" w14:textId="0033F149" w:rsidR="002B4EE3" w:rsidRDefault="002B4EE3" w:rsidP="00176F21">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Approval requirements </w:t>
            </w:r>
          </w:p>
        </w:tc>
      </w:tr>
      <w:tr w:rsidR="002B4EE3" w14:paraId="1926FF92" w14:textId="77777777" w:rsidTr="00176F21">
        <w:trPr>
          <w:trHeight w:val="762"/>
        </w:trPr>
        <w:tc>
          <w:tcPr>
            <w:cnfStyle w:val="001000000000" w:firstRow="0" w:lastRow="0" w:firstColumn="1" w:lastColumn="0" w:oddVBand="0" w:evenVBand="0" w:oddHBand="0" w:evenHBand="0" w:firstRowFirstColumn="0" w:firstRowLastColumn="0" w:lastRowFirstColumn="0" w:lastRowLastColumn="0"/>
            <w:tcW w:w="2405" w:type="dxa"/>
          </w:tcPr>
          <w:p w14:paraId="5646DB50" w14:textId="77777777" w:rsidR="002B4EE3" w:rsidRDefault="002B4EE3" w:rsidP="00176F21">
            <w:pPr>
              <w:rPr>
                <w:lang w:eastAsia="en-AU"/>
              </w:rPr>
            </w:pPr>
            <w:r>
              <w:rPr>
                <w:lang w:eastAsia="en-AU"/>
              </w:rPr>
              <w:t>15 years old or older</w:t>
            </w:r>
          </w:p>
        </w:tc>
        <w:tc>
          <w:tcPr>
            <w:tcW w:w="7938" w:type="dxa"/>
          </w:tcPr>
          <w:p w14:paraId="77587FAD" w14:textId="5C42E3E9"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experience agreement form or </w:t>
            </w:r>
            <w:r w:rsidR="001E6760">
              <w:rPr>
                <w:lang w:eastAsia="en-AU"/>
              </w:rPr>
              <w:t>VWP</w:t>
            </w:r>
            <w:r>
              <w:rPr>
                <w:lang w:eastAsia="en-AU"/>
              </w:rPr>
              <w:t xml:space="preserve"> application form can be approved by a responsible person assigned by </w:t>
            </w:r>
            <w:r w:rsidR="00480D65">
              <w:rPr>
                <w:lang w:eastAsia="en-AU"/>
              </w:rPr>
              <w:t>the school p</w:t>
            </w:r>
            <w:r>
              <w:rPr>
                <w:lang w:eastAsia="en-AU"/>
              </w:rPr>
              <w:t xml:space="preserve">rincipal. </w:t>
            </w:r>
          </w:p>
        </w:tc>
      </w:tr>
      <w:tr w:rsidR="002B4EE3" w14:paraId="47E33123" w14:textId="77777777" w:rsidTr="00176F21">
        <w:trPr>
          <w:cnfStyle w:val="000000010000" w:firstRow="0" w:lastRow="0" w:firstColumn="0" w:lastColumn="0" w:oddVBand="0" w:evenVBand="0" w:oddHBand="0" w:evenHBand="1"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2405" w:type="dxa"/>
          </w:tcPr>
          <w:p w14:paraId="082730ED" w14:textId="77777777" w:rsidR="002B4EE3" w:rsidRDefault="002B4EE3" w:rsidP="00176F21">
            <w:pPr>
              <w:rPr>
                <w:lang w:eastAsia="en-AU"/>
              </w:rPr>
            </w:pPr>
            <w:r>
              <w:rPr>
                <w:lang w:eastAsia="en-AU"/>
              </w:rPr>
              <w:t>14 years old</w:t>
            </w:r>
          </w:p>
        </w:tc>
        <w:tc>
          <w:tcPr>
            <w:tcW w:w="7938" w:type="dxa"/>
          </w:tcPr>
          <w:p w14:paraId="628CA001" w14:textId="0B8DE594" w:rsidR="002B4EE3" w:rsidRDefault="002B4EE3" w:rsidP="00176F21">
            <w:pPr>
              <w:spacing w:before="0" w:after="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Only if the placement aligns with an educational outcome and the student demonstrates the maturity and competence required to perform safely in the workplace. </w:t>
            </w:r>
            <w:r>
              <w:rPr>
                <w:lang w:eastAsia="en-AU"/>
              </w:rPr>
              <w:br/>
            </w:r>
            <w:r>
              <w:rPr>
                <w:lang w:eastAsia="en-AU"/>
              </w:rPr>
              <w:br/>
              <w:t xml:space="preserve">Only the school principal can approve the placement and must sign the work experience agreement form or </w:t>
            </w:r>
            <w:r w:rsidR="001E6760">
              <w:rPr>
                <w:lang w:eastAsia="en-AU"/>
              </w:rPr>
              <w:t>VWP</w:t>
            </w:r>
            <w:r>
              <w:rPr>
                <w:lang w:eastAsia="en-AU"/>
              </w:rPr>
              <w:t xml:space="preserve"> application</w:t>
            </w:r>
            <w:r w:rsidR="00AC0951">
              <w:rPr>
                <w:lang w:eastAsia="en-AU"/>
              </w:rPr>
              <w:t xml:space="preserve"> form</w:t>
            </w:r>
            <w:r>
              <w:rPr>
                <w:lang w:eastAsia="en-AU"/>
              </w:rPr>
              <w:t xml:space="preserve">. </w:t>
            </w:r>
          </w:p>
        </w:tc>
      </w:tr>
      <w:tr w:rsidR="002B4EE3" w14:paraId="13004A85" w14:textId="77777777" w:rsidTr="00176F21">
        <w:trPr>
          <w:trHeight w:val="546"/>
        </w:trPr>
        <w:tc>
          <w:tcPr>
            <w:cnfStyle w:val="001000000000" w:firstRow="0" w:lastRow="0" w:firstColumn="1" w:lastColumn="0" w:oddVBand="0" w:evenVBand="0" w:oddHBand="0" w:evenHBand="0" w:firstRowFirstColumn="0" w:firstRowLastColumn="0" w:lastRowFirstColumn="0" w:lastRowLastColumn="0"/>
            <w:tcW w:w="2405" w:type="dxa"/>
          </w:tcPr>
          <w:p w14:paraId="71E0DF55" w14:textId="77777777" w:rsidR="002B4EE3" w:rsidRDefault="002B4EE3" w:rsidP="00176F21">
            <w:pPr>
              <w:rPr>
                <w:lang w:eastAsia="en-AU"/>
              </w:rPr>
            </w:pPr>
            <w:r>
              <w:rPr>
                <w:lang w:eastAsia="en-AU"/>
              </w:rPr>
              <w:t>Under 14 years old</w:t>
            </w:r>
          </w:p>
        </w:tc>
        <w:tc>
          <w:tcPr>
            <w:tcW w:w="7938" w:type="dxa"/>
          </w:tcPr>
          <w:p w14:paraId="5AE4B4FE" w14:textId="77777777"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Not permitted to undertake industry placements.</w:t>
            </w:r>
          </w:p>
        </w:tc>
      </w:tr>
    </w:tbl>
    <w:p w14:paraId="0D37866B" w14:textId="737CE63B" w:rsidR="0061510E" w:rsidRDefault="0061510E" w:rsidP="002B4EE3">
      <w:pPr>
        <w:rPr>
          <w:lang w:eastAsia="en-AU"/>
        </w:rPr>
      </w:pPr>
    </w:p>
    <w:p w14:paraId="440E4BC0" w14:textId="17C08C82" w:rsidR="002B4EE3" w:rsidRDefault="0061510E" w:rsidP="002B4EE3">
      <w:pPr>
        <w:rPr>
          <w:lang w:eastAsia="en-AU"/>
        </w:rPr>
      </w:pPr>
      <w:r>
        <w:rPr>
          <w:lang w:eastAsia="en-AU"/>
        </w:rPr>
        <w:br w:type="page"/>
      </w:r>
    </w:p>
    <w:p w14:paraId="262C6FE5" w14:textId="1F2AA55A" w:rsidR="002B4EE3" w:rsidRDefault="002B4EE3" w:rsidP="00E01203">
      <w:pPr>
        <w:pStyle w:val="Heading2"/>
      </w:pPr>
      <w:bookmarkStart w:id="10" w:name="_Toc187671941"/>
      <w:bookmarkStart w:id="11" w:name="_Toc194306164"/>
      <w:bookmarkStart w:id="12" w:name="_Hlk187315889"/>
      <w:r>
        <w:lastRenderedPageBreak/>
        <w:t>Working with children clearance for host business</w:t>
      </w:r>
      <w:bookmarkEnd w:id="10"/>
      <w:r w:rsidR="006A4E55">
        <w:t xml:space="preserve"> employees</w:t>
      </w:r>
      <w:bookmarkEnd w:id="11"/>
    </w:p>
    <w:p w14:paraId="11CD6070" w14:textId="7ECDD201" w:rsidR="002B4EE3" w:rsidRDefault="003D3ABD" w:rsidP="002B4EE3">
      <w:pPr>
        <w:rPr>
          <w:lang w:eastAsia="en-AU"/>
        </w:rPr>
      </w:pPr>
      <w:r>
        <w:rPr>
          <w:lang w:eastAsia="en-AU"/>
        </w:rPr>
        <w:t>Host businesses and their employees are not required to hold a current Working with Children Clearance</w:t>
      </w:r>
      <w:r w:rsidR="008814CD">
        <w:rPr>
          <w:lang w:eastAsia="en-AU"/>
        </w:rPr>
        <w:t xml:space="preserve"> (Ochre Card)</w:t>
      </w:r>
      <w:r>
        <w:rPr>
          <w:lang w:eastAsia="en-AU"/>
        </w:rPr>
        <w:t xml:space="preserve"> if they are not engaged in child-related employment. The requirement for a </w:t>
      </w:r>
      <w:r w:rsidR="00E403F1">
        <w:rPr>
          <w:lang w:eastAsia="en-AU"/>
        </w:rPr>
        <w:t xml:space="preserve">working with children </w:t>
      </w:r>
      <w:r>
        <w:rPr>
          <w:lang w:eastAsia="en-AU"/>
        </w:rPr>
        <w:t xml:space="preserve">clearance only applies </w:t>
      </w:r>
      <w:r w:rsidR="00E403F1">
        <w:rPr>
          <w:lang w:eastAsia="en-AU"/>
        </w:rPr>
        <w:t xml:space="preserve">to the </w:t>
      </w:r>
      <w:r>
        <w:rPr>
          <w:lang w:eastAsia="en-AU"/>
        </w:rPr>
        <w:t xml:space="preserve">host businesses and their employees who are engaged in child-related employment as defined in </w:t>
      </w:r>
      <w:r w:rsidR="002B4EE3" w:rsidRPr="009954A8">
        <w:rPr>
          <w:lang w:eastAsia="en-AU"/>
        </w:rPr>
        <w:t>the</w:t>
      </w:r>
      <w:r w:rsidR="002B4EE3" w:rsidRPr="009954A8">
        <w:rPr>
          <w:i/>
          <w:iCs/>
          <w:lang w:eastAsia="en-AU"/>
        </w:rPr>
        <w:t xml:space="preserve"> </w:t>
      </w:r>
      <w:r w:rsidR="005F4717" w:rsidRPr="005F4717">
        <w:rPr>
          <w:i/>
          <w:iCs/>
          <w:lang w:eastAsia="en-AU"/>
        </w:rPr>
        <w:t>Care and Protection of Children Act 2007</w:t>
      </w:r>
      <w:r w:rsidR="002B4EE3">
        <w:rPr>
          <w:lang w:eastAsia="en-AU"/>
        </w:rPr>
        <w:t>.</w:t>
      </w:r>
    </w:p>
    <w:p w14:paraId="2649D443" w14:textId="697681E6" w:rsidR="00BA7E5A" w:rsidRDefault="00BA7E5A" w:rsidP="00BA7E5A">
      <w:pPr>
        <w:rPr>
          <w:lang w:eastAsia="en-AU"/>
        </w:rPr>
      </w:pPr>
      <w:r>
        <w:rPr>
          <w:lang w:eastAsia="en-AU"/>
        </w:rPr>
        <w:t>Examples:</w:t>
      </w:r>
    </w:p>
    <w:p w14:paraId="7960E63A" w14:textId="5CD151E4" w:rsidR="00BA7E5A" w:rsidRDefault="00AB1EA1" w:rsidP="00F12695">
      <w:pPr>
        <w:pStyle w:val="ListParagraph"/>
        <w:numPr>
          <w:ilvl w:val="0"/>
          <w:numId w:val="48"/>
        </w:numPr>
        <w:rPr>
          <w:lang w:eastAsia="en-AU"/>
        </w:rPr>
      </w:pPr>
      <w:r>
        <w:rPr>
          <w:lang w:eastAsia="en-AU"/>
        </w:rPr>
        <w:t>c</w:t>
      </w:r>
      <w:r w:rsidR="00BA7E5A">
        <w:rPr>
          <w:lang w:eastAsia="en-AU"/>
        </w:rPr>
        <w:t xml:space="preserve">hild A: Participates in work experience at a </w:t>
      </w:r>
      <w:r w:rsidR="003D3ABD">
        <w:rPr>
          <w:lang w:eastAsia="en-AU"/>
        </w:rPr>
        <w:t>childcare</w:t>
      </w:r>
      <w:r w:rsidR="00BA7E5A">
        <w:rPr>
          <w:lang w:eastAsia="en-AU"/>
        </w:rPr>
        <w:t xml:space="preserve"> centre. Child A</w:t>
      </w:r>
      <w:r w:rsidR="003D3ABD">
        <w:rPr>
          <w:lang w:eastAsia="en-AU"/>
        </w:rPr>
        <w:t>,</w:t>
      </w:r>
      <w:r w:rsidR="00BA7E5A">
        <w:rPr>
          <w:lang w:eastAsia="en-AU"/>
        </w:rPr>
        <w:t xml:space="preserve"> the employer </w:t>
      </w:r>
      <w:r w:rsidR="003D3ABD">
        <w:rPr>
          <w:lang w:eastAsia="en-AU"/>
        </w:rPr>
        <w:t xml:space="preserve">and </w:t>
      </w:r>
      <w:r w:rsidR="00E403F1">
        <w:rPr>
          <w:lang w:eastAsia="en-AU"/>
        </w:rPr>
        <w:t xml:space="preserve">their </w:t>
      </w:r>
      <w:r w:rsidR="003D3ABD">
        <w:rPr>
          <w:lang w:eastAsia="en-AU"/>
        </w:rPr>
        <w:t xml:space="preserve">employees </w:t>
      </w:r>
      <w:r w:rsidR="00BA7E5A">
        <w:rPr>
          <w:lang w:eastAsia="en-AU"/>
        </w:rPr>
        <w:t xml:space="preserve">must hold valid </w:t>
      </w:r>
      <w:r w:rsidR="008814CD">
        <w:rPr>
          <w:lang w:eastAsia="en-AU"/>
        </w:rPr>
        <w:t>Ochre Cards</w:t>
      </w:r>
      <w:r w:rsidR="00BA7E5A">
        <w:rPr>
          <w:lang w:eastAsia="en-AU"/>
        </w:rPr>
        <w:t>, as this qualifies as child-related work</w:t>
      </w:r>
    </w:p>
    <w:p w14:paraId="22B8D340" w14:textId="142EF1CD" w:rsidR="00BA7E5A" w:rsidRPr="000F0B79" w:rsidRDefault="00AB1EA1" w:rsidP="00F12695">
      <w:pPr>
        <w:pStyle w:val="ListParagraph"/>
        <w:numPr>
          <w:ilvl w:val="0"/>
          <w:numId w:val="48"/>
        </w:numPr>
        <w:rPr>
          <w:lang w:eastAsia="en-AU"/>
        </w:rPr>
      </w:pPr>
      <w:r>
        <w:rPr>
          <w:lang w:eastAsia="en-AU"/>
        </w:rPr>
        <w:t>c</w:t>
      </w:r>
      <w:r w:rsidR="00BA7E5A">
        <w:rPr>
          <w:lang w:eastAsia="en-AU"/>
        </w:rPr>
        <w:t>hild B: Undertakes work experience at a mechanic business. This does not constitute child-related work; therefore, neither Child B</w:t>
      </w:r>
      <w:r w:rsidR="00F12695">
        <w:rPr>
          <w:lang w:eastAsia="en-AU"/>
        </w:rPr>
        <w:t xml:space="preserve">, </w:t>
      </w:r>
      <w:r w:rsidR="00E403F1">
        <w:rPr>
          <w:lang w:eastAsia="en-AU"/>
        </w:rPr>
        <w:t xml:space="preserve">nor </w:t>
      </w:r>
      <w:r w:rsidR="00BA7E5A">
        <w:rPr>
          <w:lang w:eastAsia="en-AU"/>
        </w:rPr>
        <w:t>the employer</w:t>
      </w:r>
      <w:r w:rsidR="00F12695">
        <w:rPr>
          <w:lang w:eastAsia="en-AU"/>
        </w:rPr>
        <w:t xml:space="preserve"> or </w:t>
      </w:r>
      <w:r w:rsidR="00E403F1">
        <w:rPr>
          <w:lang w:eastAsia="en-AU"/>
        </w:rPr>
        <w:t xml:space="preserve">their </w:t>
      </w:r>
      <w:r w:rsidR="00F12695">
        <w:rPr>
          <w:lang w:eastAsia="en-AU"/>
        </w:rPr>
        <w:t>employees</w:t>
      </w:r>
      <w:r w:rsidR="00BA7E5A">
        <w:rPr>
          <w:lang w:eastAsia="en-AU"/>
        </w:rPr>
        <w:t xml:space="preserve"> requires a </w:t>
      </w:r>
      <w:r w:rsidR="008814CD">
        <w:rPr>
          <w:lang w:eastAsia="en-AU"/>
        </w:rPr>
        <w:t xml:space="preserve">an Ochre Card. </w:t>
      </w:r>
    </w:p>
    <w:p w14:paraId="0EF95DAA" w14:textId="77777777" w:rsidR="002B4EE3" w:rsidRDefault="002B4EE3" w:rsidP="00E01203">
      <w:pPr>
        <w:pStyle w:val="Heading2"/>
      </w:pPr>
      <w:bookmarkStart w:id="13" w:name="_Toc194306165"/>
      <w:bookmarkStart w:id="14" w:name="_Toc187671942"/>
      <w:bookmarkStart w:id="15" w:name="_Toc112144274"/>
      <w:bookmarkEnd w:id="12"/>
      <w:r>
        <w:t>Prohibited activities</w:t>
      </w:r>
      <w:bookmarkEnd w:id="13"/>
      <w:r>
        <w:t xml:space="preserve"> </w:t>
      </w:r>
      <w:bookmarkEnd w:id="14"/>
    </w:p>
    <w:p w14:paraId="0F8B0659" w14:textId="4599B192" w:rsidR="002B4EE3" w:rsidRDefault="002B4EE3" w:rsidP="002B4EE3">
      <w:pPr>
        <w:rPr>
          <w:lang w:eastAsia="en-AU"/>
        </w:rPr>
      </w:pPr>
      <w:r>
        <w:rPr>
          <w:lang w:eastAsia="en-AU"/>
        </w:rPr>
        <w:t xml:space="preserve">Students must not </w:t>
      </w:r>
      <w:r w:rsidR="00B963C6">
        <w:rPr>
          <w:lang w:eastAsia="en-AU"/>
        </w:rPr>
        <w:t>participate in</w:t>
      </w:r>
      <w:r>
        <w:rPr>
          <w:lang w:eastAsia="en-AU"/>
        </w:rPr>
        <w:t xml:space="preserve"> these activities under any circumstances:</w:t>
      </w:r>
    </w:p>
    <w:p w14:paraId="637F31A9" w14:textId="77777777" w:rsidR="002B4EE3" w:rsidRDefault="002B4EE3" w:rsidP="002B4EE3">
      <w:pPr>
        <w:pStyle w:val="ListParagraph"/>
        <w:numPr>
          <w:ilvl w:val="0"/>
          <w:numId w:val="42"/>
        </w:numPr>
        <w:rPr>
          <w:lang w:eastAsia="en-AU"/>
        </w:rPr>
      </w:pPr>
      <w:r>
        <w:rPr>
          <w:lang w:eastAsia="en-AU"/>
        </w:rPr>
        <w:t>any work of a sexual or explicit nature</w:t>
      </w:r>
    </w:p>
    <w:p w14:paraId="21A11C7A" w14:textId="77777777" w:rsidR="002B4EE3" w:rsidRDefault="002B4EE3" w:rsidP="002B4EE3">
      <w:pPr>
        <w:pStyle w:val="ListParagraph"/>
        <w:numPr>
          <w:ilvl w:val="0"/>
          <w:numId w:val="42"/>
        </w:numPr>
        <w:rPr>
          <w:lang w:eastAsia="en-AU"/>
        </w:rPr>
      </w:pPr>
      <w:r>
        <w:rPr>
          <w:lang w:eastAsia="en-AU"/>
        </w:rPr>
        <w:t>travel by helicopter or aircraft that is not a commercial flight</w:t>
      </w:r>
    </w:p>
    <w:p w14:paraId="3CCE465E" w14:textId="77777777" w:rsidR="002B4EE3" w:rsidRDefault="002B4EE3" w:rsidP="002B4EE3">
      <w:pPr>
        <w:pStyle w:val="ListParagraph"/>
        <w:numPr>
          <w:ilvl w:val="0"/>
          <w:numId w:val="42"/>
        </w:numPr>
      </w:pPr>
      <w:r>
        <w:t>t</w:t>
      </w:r>
      <w:r w:rsidRPr="007B2C7E">
        <w:t xml:space="preserve">ravel in a </w:t>
      </w:r>
      <w:r>
        <w:t xml:space="preserve">maritime </w:t>
      </w:r>
      <w:r w:rsidRPr="007B2C7E">
        <w:t>vessel not in survey</w:t>
      </w:r>
    </w:p>
    <w:p w14:paraId="506E5A04" w14:textId="77777777" w:rsidR="002B4EE3" w:rsidRDefault="002B4EE3" w:rsidP="002B4EE3">
      <w:pPr>
        <w:pStyle w:val="ListParagraph"/>
        <w:numPr>
          <w:ilvl w:val="0"/>
          <w:numId w:val="42"/>
        </w:numPr>
      </w:pPr>
      <w:r>
        <w:t>w</w:t>
      </w:r>
      <w:r w:rsidRPr="007B2C7E">
        <w:t xml:space="preserve">orking on a </w:t>
      </w:r>
      <w:r>
        <w:t xml:space="preserve">maritime </w:t>
      </w:r>
      <w:r w:rsidRPr="007B2C7E">
        <w:t>vessel overnight</w:t>
      </w:r>
    </w:p>
    <w:p w14:paraId="34802B70" w14:textId="77777777" w:rsidR="002B4EE3" w:rsidRDefault="002B4EE3" w:rsidP="002B4EE3">
      <w:pPr>
        <w:pStyle w:val="ListParagraph"/>
        <w:numPr>
          <w:ilvl w:val="0"/>
          <w:numId w:val="42"/>
        </w:numPr>
        <w:rPr>
          <w:lang w:eastAsia="en-AU"/>
        </w:rPr>
      </w:pPr>
      <w:r>
        <w:rPr>
          <w:lang w:eastAsia="en-AU"/>
        </w:rPr>
        <w:t xml:space="preserve">travel outside of the 12 nautical mile limit at sea </w:t>
      </w:r>
    </w:p>
    <w:p w14:paraId="340F3550" w14:textId="77777777" w:rsidR="002B4EE3" w:rsidRDefault="002B4EE3" w:rsidP="002B4EE3">
      <w:pPr>
        <w:pStyle w:val="ListParagraph"/>
        <w:numPr>
          <w:ilvl w:val="0"/>
          <w:numId w:val="42"/>
        </w:numPr>
        <w:rPr>
          <w:lang w:eastAsia="en-AU"/>
        </w:rPr>
      </w:pPr>
      <w:r>
        <w:rPr>
          <w:lang w:eastAsia="en-AU"/>
        </w:rPr>
        <w:t>snorkelling, scuba or deep-sea diving</w:t>
      </w:r>
    </w:p>
    <w:p w14:paraId="467D1ECB" w14:textId="77777777" w:rsidR="002B4EE3" w:rsidRDefault="002B4EE3" w:rsidP="002B4EE3">
      <w:pPr>
        <w:pStyle w:val="ListParagraph"/>
        <w:numPr>
          <w:ilvl w:val="0"/>
          <w:numId w:val="42"/>
        </w:numPr>
        <w:rPr>
          <w:lang w:eastAsia="en-AU"/>
        </w:rPr>
      </w:pPr>
      <w:r>
        <w:rPr>
          <w:lang w:eastAsia="en-AU"/>
        </w:rPr>
        <w:t xml:space="preserve">underground mining </w:t>
      </w:r>
    </w:p>
    <w:p w14:paraId="49133EB1" w14:textId="68F31FF4" w:rsidR="002B4EE3" w:rsidRDefault="002B4EE3" w:rsidP="002B4EE3">
      <w:pPr>
        <w:pStyle w:val="ListParagraph"/>
        <w:numPr>
          <w:ilvl w:val="0"/>
          <w:numId w:val="42"/>
        </w:numPr>
        <w:rPr>
          <w:lang w:eastAsia="en-AU"/>
        </w:rPr>
      </w:pPr>
      <w:r>
        <w:rPr>
          <w:lang w:eastAsia="en-AU"/>
        </w:rPr>
        <w:t xml:space="preserve">any excavation work at a depth greater than one metre or near utilities </w:t>
      </w:r>
    </w:p>
    <w:p w14:paraId="281CFDC5" w14:textId="77777777" w:rsidR="002B4EE3" w:rsidRDefault="002B4EE3" w:rsidP="002B4EE3">
      <w:pPr>
        <w:pStyle w:val="ListParagraph"/>
        <w:numPr>
          <w:ilvl w:val="0"/>
          <w:numId w:val="42"/>
        </w:numPr>
        <w:rPr>
          <w:lang w:eastAsia="en-AU"/>
        </w:rPr>
      </w:pPr>
      <w:r>
        <w:rPr>
          <w:lang w:eastAsia="en-AU"/>
        </w:rPr>
        <w:t>w</w:t>
      </w:r>
      <w:r w:rsidRPr="00896F45">
        <w:rPr>
          <w:lang w:eastAsia="en-AU"/>
        </w:rPr>
        <w:t>ork on a roof, roof trusses or in a roof cavity</w:t>
      </w:r>
    </w:p>
    <w:p w14:paraId="3D03E63A" w14:textId="72211C0C" w:rsidR="00F12695" w:rsidRDefault="00F12695" w:rsidP="002B4EE3">
      <w:pPr>
        <w:pStyle w:val="ListParagraph"/>
        <w:numPr>
          <w:ilvl w:val="0"/>
          <w:numId w:val="42"/>
        </w:numPr>
        <w:rPr>
          <w:lang w:eastAsia="en-AU"/>
        </w:rPr>
      </w:pPr>
      <w:r>
        <w:rPr>
          <w:lang w:eastAsia="en-AU"/>
        </w:rPr>
        <w:t xml:space="preserve">work on </w:t>
      </w:r>
      <w:r w:rsidR="0068496F" w:rsidRPr="0068496F">
        <w:rPr>
          <w:lang w:eastAsia="en-AU"/>
        </w:rPr>
        <w:t>energised electrical installations or services</w:t>
      </w:r>
    </w:p>
    <w:p w14:paraId="7B40293C" w14:textId="77777777" w:rsidR="002B4EE3" w:rsidRDefault="002B4EE3" w:rsidP="002B4EE3">
      <w:pPr>
        <w:pStyle w:val="ListParagraph"/>
        <w:numPr>
          <w:ilvl w:val="0"/>
          <w:numId w:val="42"/>
        </w:numPr>
        <w:rPr>
          <w:lang w:eastAsia="en-AU"/>
        </w:rPr>
      </w:pPr>
      <w:r>
        <w:rPr>
          <w:lang w:eastAsia="en-AU"/>
        </w:rPr>
        <w:t>w</w:t>
      </w:r>
      <w:r w:rsidRPr="00587040">
        <w:rPr>
          <w:lang w:eastAsia="en-AU"/>
        </w:rPr>
        <w:t>ork on permanent or temporary structures used to enable construction work in mari</w:t>
      </w:r>
      <w:r>
        <w:rPr>
          <w:lang w:eastAsia="en-AU"/>
        </w:rPr>
        <w:t xml:space="preserve">ne </w:t>
      </w:r>
      <w:r w:rsidRPr="00587040">
        <w:rPr>
          <w:lang w:eastAsia="en-AU"/>
        </w:rPr>
        <w:t>environments</w:t>
      </w:r>
    </w:p>
    <w:p w14:paraId="6F609462" w14:textId="77777777" w:rsidR="002B4EE3" w:rsidRDefault="002B4EE3" w:rsidP="002B4EE3">
      <w:pPr>
        <w:pStyle w:val="ListParagraph"/>
        <w:numPr>
          <w:ilvl w:val="0"/>
          <w:numId w:val="42"/>
        </w:numPr>
        <w:rPr>
          <w:lang w:eastAsia="en-AU"/>
        </w:rPr>
      </w:pPr>
      <w:r>
        <w:rPr>
          <w:lang w:eastAsia="en-AU"/>
        </w:rPr>
        <w:t>a</w:t>
      </w:r>
      <w:r w:rsidRPr="001A32BE">
        <w:rPr>
          <w:lang w:eastAsia="en-AU"/>
        </w:rPr>
        <w:t>ny activities involving or adjacent to the repair, removal or demolition of any construction work containing asbestos or in the clean-up process following the activity</w:t>
      </w:r>
    </w:p>
    <w:p w14:paraId="67296D95" w14:textId="77777777" w:rsidR="002B4EE3" w:rsidRDefault="002B4EE3" w:rsidP="002B4EE3">
      <w:pPr>
        <w:pStyle w:val="ListParagraph"/>
        <w:numPr>
          <w:ilvl w:val="0"/>
          <w:numId w:val="42"/>
        </w:numPr>
        <w:rPr>
          <w:lang w:eastAsia="en-AU"/>
        </w:rPr>
      </w:pPr>
      <w:r>
        <w:rPr>
          <w:lang w:eastAsia="en-AU"/>
        </w:rPr>
        <w:t>c</w:t>
      </w:r>
      <w:r w:rsidRPr="001A32BE">
        <w:rPr>
          <w:lang w:eastAsia="en-AU"/>
        </w:rPr>
        <w:t>onstruction work in tunnels, confined spaces or involving the use of explosives</w:t>
      </w:r>
    </w:p>
    <w:p w14:paraId="3B5DE23E" w14:textId="3B909A44" w:rsidR="002B4EE3" w:rsidRDefault="002B4EE3" w:rsidP="002B4EE3">
      <w:pPr>
        <w:pStyle w:val="ListParagraph"/>
        <w:numPr>
          <w:ilvl w:val="0"/>
          <w:numId w:val="42"/>
        </w:numPr>
        <w:rPr>
          <w:lang w:eastAsia="en-AU"/>
        </w:rPr>
      </w:pPr>
      <w:r>
        <w:rPr>
          <w:lang w:eastAsia="en-AU"/>
        </w:rPr>
        <w:t>w</w:t>
      </w:r>
      <w:r w:rsidRPr="008C13ED">
        <w:rPr>
          <w:lang w:eastAsia="en-AU"/>
        </w:rPr>
        <w:t xml:space="preserve">ork in and around pressurised gas distribution mains or piping </w:t>
      </w:r>
    </w:p>
    <w:p w14:paraId="1BBD3AB2" w14:textId="77777777" w:rsidR="002B4EE3" w:rsidRDefault="002B4EE3" w:rsidP="002B4EE3">
      <w:pPr>
        <w:pStyle w:val="ListParagraph"/>
        <w:numPr>
          <w:ilvl w:val="0"/>
          <w:numId w:val="42"/>
        </w:numPr>
        <w:rPr>
          <w:lang w:eastAsia="en-AU"/>
        </w:rPr>
      </w:pPr>
      <w:r>
        <w:rPr>
          <w:lang w:eastAsia="en-AU"/>
        </w:rPr>
        <w:t>d</w:t>
      </w:r>
      <w:r w:rsidRPr="000A2811">
        <w:rPr>
          <w:lang w:eastAsia="en-AU"/>
        </w:rPr>
        <w:t xml:space="preserve">emolition work other than simple stripping of walls </w:t>
      </w:r>
    </w:p>
    <w:p w14:paraId="115DE841" w14:textId="68F303AC" w:rsidR="002B4EE3" w:rsidRDefault="002B4EE3" w:rsidP="002B4EE3">
      <w:pPr>
        <w:pStyle w:val="ListParagraph"/>
        <w:numPr>
          <w:ilvl w:val="0"/>
          <w:numId w:val="42"/>
        </w:numPr>
        <w:rPr>
          <w:lang w:eastAsia="en-AU"/>
        </w:rPr>
      </w:pPr>
      <w:r>
        <w:rPr>
          <w:lang w:eastAsia="en-AU"/>
        </w:rPr>
        <w:t>d</w:t>
      </w:r>
      <w:r w:rsidRPr="00CB5EBA">
        <w:rPr>
          <w:lang w:eastAsia="en-AU"/>
        </w:rPr>
        <w:t>riving old or unregistered vehicles commonly known as bush bashers</w:t>
      </w:r>
      <w:r>
        <w:rPr>
          <w:lang w:eastAsia="en-AU"/>
        </w:rPr>
        <w:t xml:space="preserve"> </w:t>
      </w:r>
    </w:p>
    <w:p w14:paraId="1FF74FA6" w14:textId="6C7E30C0" w:rsidR="00F12695" w:rsidRDefault="00F12695" w:rsidP="002B4EE3">
      <w:pPr>
        <w:pStyle w:val="ListParagraph"/>
        <w:numPr>
          <w:ilvl w:val="0"/>
          <w:numId w:val="42"/>
        </w:numPr>
        <w:rPr>
          <w:lang w:eastAsia="en-AU"/>
        </w:rPr>
      </w:pPr>
      <w:r>
        <w:rPr>
          <w:lang w:eastAsia="en-AU"/>
        </w:rPr>
        <w:t>h</w:t>
      </w:r>
      <w:r w:rsidRPr="00F12695">
        <w:rPr>
          <w:lang w:eastAsia="en-AU"/>
        </w:rPr>
        <w:t>andling or working with chemicals, poisons or agents that are toxic to humans and require a</w:t>
      </w:r>
      <w:r>
        <w:rPr>
          <w:lang w:eastAsia="en-AU"/>
        </w:rPr>
        <w:t>n</w:t>
      </w:r>
      <w:r w:rsidRPr="00F12695">
        <w:rPr>
          <w:lang w:eastAsia="en-AU"/>
        </w:rPr>
        <w:t xml:space="preserve"> occupational licence to possess and use</w:t>
      </w:r>
    </w:p>
    <w:p w14:paraId="3F224FA9" w14:textId="5820039F" w:rsidR="0061510E" w:rsidRDefault="002B4EE3" w:rsidP="0061510E">
      <w:pPr>
        <w:pStyle w:val="ListParagraph"/>
        <w:numPr>
          <w:ilvl w:val="0"/>
          <w:numId w:val="42"/>
        </w:numPr>
        <w:rPr>
          <w:lang w:eastAsia="en-AU"/>
        </w:rPr>
      </w:pPr>
      <w:r>
        <w:rPr>
          <w:lang w:eastAsia="en-AU"/>
        </w:rPr>
        <w:t>any activity where the student does not have the appropriate licence or certification, for example working above 2m without completing working at heights training.</w:t>
      </w:r>
    </w:p>
    <w:p w14:paraId="6E8DFC96" w14:textId="516FEFFC" w:rsidR="0061510E" w:rsidRPr="0061510E" w:rsidRDefault="0061510E" w:rsidP="0061510E">
      <w:pPr>
        <w:rPr>
          <w:rFonts w:eastAsiaTheme="minorEastAsia"/>
          <w:iCs/>
          <w:lang w:eastAsia="en-AU"/>
        </w:rPr>
      </w:pPr>
      <w:r>
        <w:rPr>
          <w:lang w:eastAsia="en-AU"/>
        </w:rPr>
        <w:br w:type="page"/>
      </w:r>
    </w:p>
    <w:p w14:paraId="57426A8B" w14:textId="77777777" w:rsidR="002B4EE3" w:rsidRDefault="002B4EE3" w:rsidP="00E01203">
      <w:pPr>
        <w:pStyle w:val="Heading2"/>
      </w:pPr>
      <w:bookmarkStart w:id="16" w:name="_Toc194306166"/>
      <w:bookmarkStart w:id="17" w:name="_Toc187671943"/>
      <w:r>
        <w:lastRenderedPageBreak/>
        <w:t>Risk managed activities</w:t>
      </w:r>
      <w:bookmarkEnd w:id="16"/>
      <w:r>
        <w:t xml:space="preserve"> </w:t>
      </w:r>
      <w:bookmarkEnd w:id="17"/>
    </w:p>
    <w:p w14:paraId="29FE2EB0" w14:textId="185C3E33" w:rsidR="002B4EE3" w:rsidRDefault="002B4EE3" w:rsidP="002B4EE3">
      <w:pPr>
        <w:rPr>
          <w:lang w:eastAsia="en-AU"/>
        </w:rPr>
      </w:pPr>
      <w:r w:rsidRPr="00670475">
        <w:rPr>
          <w:lang w:eastAsia="en-AU"/>
        </w:rPr>
        <w:t>Activities or</w:t>
      </w:r>
      <w:r>
        <w:rPr>
          <w:lang w:eastAsia="en-AU"/>
        </w:rPr>
        <w:t xml:space="preserve"> environments</w:t>
      </w:r>
      <w:r w:rsidRPr="00670475">
        <w:rPr>
          <w:lang w:eastAsia="en-AU"/>
        </w:rPr>
        <w:t xml:space="preserve"> with higher risk </w:t>
      </w:r>
      <w:r w:rsidR="00A835A6">
        <w:rPr>
          <w:lang w:eastAsia="en-AU"/>
        </w:rPr>
        <w:t>have additional requirements</w:t>
      </w:r>
      <w:r w:rsidRPr="00670475">
        <w:rPr>
          <w:lang w:eastAsia="en-AU"/>
        </w:rPr>
        <w:t>. Thes</w:t>
      </w:r>
      <w:r w:rsidRPr="00233380">
        <w:rPr>
          <w:lang w:eastAsia="en-AU"/>
        </w:rPr>
        <w:t>e activities</w:t>
      </w:r>
      <w:r w:rsidRPr="00670475">
        <w:rPr>
          <w:lang w:eastAsia="en-AU"/>
        </w:rPr>
        <w:t xml:space="preserve"> must be clearly documented on the </w:t>
      </w:r>
      <w:r w:rsidR="0068496F">
        <w:rPr>
          <w:lang w:eastAsia="en-AU"/>
        </w:rPr>
        <w:t>w</w:t>
      </w:r>
      <w:r w:rsidRPr="00E01203">
        <w:rPr>
          <w:lang w:eastAsia="en-AU"/>
        </w:rPr>
        <w:t>ork experience agreement form</w:t>
      </w:r>
      <w:r w:rsidRPr="00670475">
        <w:rPr>
          <w:lang w:eastAsia="en-AU"/>
        </w:rPr>
        <w:t xml:space="preserve"> or the </w:t>
      </w:r>
      <w:r w:rsidR="00A835A6">
        <w:rPr>
          <w:lang w:eastAsia="en-AU"/>
        </w:rPr>
        <w:t>Vocational</w:t>
      </w:r>
      <w:r w:rsidR="007D02E7">
        <w:rPr>
          <w:lang w:eastAsia="en-AU"/>
        </w:rPr>
        <w:t xml:space="preserve"> work placement application </w:t>
      </w:r>
      <w:r w:rsidRPr="00B45FFB">
        <w:rPr>
          <w:lang w:eastAsia="en-AU"/>
        </w:rPr>
        <w:t>form</w:t>
      </w:r>
      <w:r w:rsidRPr="00670475">
        <w:rPr>
          <w:lang w:eastAsia="en-AU"/>
        </w:rPr>
        <w:t xml:space="preserve">. </w:t>
      </w:r>
    </w:p>
    <w:p w14:paraId="1751E7C3" w14:textId="77777777" w:rsidR="002B4EE3" w:rsidRDefault="002B4EE3" w:rsidP="002B4EE3">
      <w:pPr>
        <w:rPr>
          <w:lang w:eastAsia="en-AU"/>
        </w:rPr>
      </w:pPr>
      <w:r w:rsidRPr="00233380">
        <w:rPr>
          <w:lang w:eastAsia="en-AU"/>
        </w:rPr>
        <w:t>Activities</w:t>
      </w:r>
      <w:r>
        <w:rPr>
          <w:lang w:eastAsia="en-AU"/>
        </w:rPr>
        <w:t xml:space="preserve"> requiring risk management strategies, include but are not limited to:</w:t>
      </w:r>
    </w:p>
    <w:tbl>
      <w:tblPr>
        <w:tblStyle w:val="NTGtable1"/>
        <w:tblW w:w="0" w:type="auto"/>
        <w:tblInd w:w="-5" w:type="dxa"/>
        <w:tblLook w:val="04A0" w:firstRow="1" w:lastRow="0" w:firstColumn="1" w:lastColumn="0" w:noHBand="0" w:noVBand="1"/>
      </w:tblPr>
      <w:tblGrid>
        <w:gridCol w:w="2737"/>
        <w:gridCol w:w="5917"/>
        <w:gridCol w:w="1659"/>
      </w:tblGrid>
      <w:tr w:rsidR="002B4EE3" w14:paraId="60D81CAE" w14:textId="77777777" w:rsidTr="00E01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3C34E4CE" w14:textId="5ACF840C" w:rsidR="002B4EE3" w:rsidRDefault="002B4EE3" w:rsidP="00176F21">
            <w:pPr>
              <w:rPr>
                <w:lang w:eastAsia="en-AU"/>
              </w:rPr>
            </w:pPr>
            <w:r>
              <w:rPr>
                <w:lang w:eastAsia="en-AU"/>
              </w:rPr>
              <w:t>Activity</w:t>
            </w:r>
            <w:r w:rsidR="00DC4882">
              <w:rPr>
                <w:lang w:eastAsia="en-AU"/>
              </w:rPr>
              <w:t xml:space="preserve"> or </w:t>
            </w:r>
            <w:r w:rsidR="000162F2">
              <w:rPr>
                <w:lang w:eastAsia="en-AU"/>
              </w:rPr>
              <w:t>Environment</w:t>
            </w:r>
          </w:p>
        </w:tc>
        <w:tc>
          <w:tcPr>
            <w:tcW w:w="5917" w:type="dxa"/>
          </w:tcPr>
          <w:p w14:paraId="543A78D1" w14:textId="77777777" w:rsidR="002B4EE3" w:rsidRDefault="002B4EE3" w:rsidP="00176F21">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Requirements </w:t>
            </w:r>
          </w:p>
        </w:tc>
        <w:tc>
          <w:tcPr>
            <w:tcW w:w="1659" w:type="dxa"/>
          </w:tcPr>
          <w:p w14:paraId="6239DCCA" w14:textId="7A87AD2F" w:rsidR="002B4EE3" w:rsidRDefault="00233380" w:rsidP="00176F21">
            <w:pPr>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Required actions</w:t>
            </w:r>
          </w:p>
        </w:tc>
      </w:tr>
      <w:tr w:rsidR="002B4EE3" w14:paraId="013D6C37"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5DD11D3F" w14:textId="77777777" w:rsidR="002B4EE3" w:rsidRDefault="002B4EE3" w:rsidP="00176F21">
            <w:pPr>
              <w:rPr>
                <w:lang w:eastAsia="en-AU"/>
              </w:rPr>
            </w:pPr>
            <w:r>
              <w:rPr>
                <w:lang w:eastAsia="en-AU"/>
              </w:rPr>
              <w:t xml:space="preserve">Placement during school holidays </w:t>
            </w:r>
          </w:p>
        </w:tc>
        <w:tc>
          <w:tcPr>
            <w:tcW w:w="5917" w:type="dxa"/>
          </w:tcPr>
          <w:p w14:paraId="3A5BD227" w14:textId="369F7233" w:rsidR="002B4EE3" w:rsidRPr="00AC13DC"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school must provide a school representative who is contactable for the duration of the placement. The school representative must have </w:t>
            </w:r>
            <w:r w:rsidR="0068496F">
              <w:rPr>
                <w:lang w:eastAsia="en-AU"/>
              </w:rPr>
              <w:t>a sound understanding of what process to follow</w:t>
            </w:r>
            <w:r>
              <w:rPr>
                <w:lang w:eastAsia="en-AU"/>
              </w:rPr>
              <w:t xml:space="preserve"> in the event the student has an incident or accident. </w:t>
            </w:r>
          </w:p>
        </w:tc>
        <w:tc>
          <w:tcPr>
            <w:tcW w:w="1659" w:type="dxa"/>
          </w:tcPr>
          <w:p w14:paraId="6F99FAF5" w14:textId="77777777" w:rsidR="002B4EE3" w:rsidRDefault="002B4EE3"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School representative contact details</w:t>
            </w:r>
          </w:p>
        </w:tc>
      </w:tr>
      <w:tr w:rsidR="002B4EE3" w14:paraId="1B794E6E"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2C6D19FA" w14:textId="77777777" w:rsidR="002B4EE3" w:rsidRPr="00357BB8" w:rsidRDefault="002B4EE3" w:rsidP="00176F21">
            <w:pPr>
              <w:rPr>
                <w:lang w:eastAsia="en-AU"/>
              </w:rPr>
            </w:pPr>
            <w:r>
              <w:rPr>
                <w:lang w:eastAsia="en-AU"/>
              </w:rPr>
              <w:t xml:space="preserve">Working in </w:t>
            </w:r>
            <w:r w:rsidRPr="000A2811">
              <w:rPr>
                <w:lang w:eastAsia="en-AU"/>
              </w:rPr>
              <w:t xml:space="preserve">close proximity to traffic or </w:t>
            </w:r>
            <w:r>
              <w:rPr>
                <w:lang w:eastAsia="en-AU"/>
              </w:rPr>
              <w:t xml:space="preserve">a </w:t>
            </w:r>
            <w:r w:rsidRPr="000A2811">
              <w:rPr>
                <w:lang w:eastAsia="en-AU"/>
              </w:rPr>
              <w:t>mobile plant operating on a worksite</w:t>
            </w:r>
            <w:r>
              <w:rPr>
                <w:lang w:eastAsia="en-AU"/>
              </w:rPr>
              <w:t>.</w:t>
            </w:r>
          </w:p>
        </w:tc>
        <w:tc>
          <w:tcPr>
            <w:tcW w:w="5917" w:type="dxa"/>
          </w:tcPr>
          <w:p w14:paraId="708A54CD" w14:textId="77777777" w:rsidR="002B4EE3"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sidRPr="00AC13DC">
              <w:rPr>
                <w:lang w:eastAsia="en-AU"/>
              </w:rPr>
              <w:t>Students must participate in onsite induction and traffic management meetings as part of their placement. Workplaces are required to closely supervise students, particularly during plant operations. Regular check-ins should be conducted to ensure students understand designated no-go areas and adhere to relevant safety procedures.</w:t>
            </w:r>
          </w:p>
        </w:tc>
        <w:tc>
          <w:tcPr>
            <w:tcW w:w="1659" w:type="dxa"/>
          </w:tcPr>
          <w:p w14:paraId="05E41EAC" w14:textId="7B9C7EBF" w:rsidR="002B4EE3" w:rsidRPr="000A2811"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Induction</w:t>
            </w:r>
            <w:r w:rsidR="0068496F">
              <w:rPr>
                <w:lang w:eastAsia="en-AU"/>
              </w:rPr>
              <w:t xml:space="preserve">, </w:t>
            </w:r>
            <w:r>
              <w:rPr>
                <w:lang w:eastAsia="en-AU"/>
              </w:rPr>
              <w:t>attendance at management meetings</w:t>
            </w:r>
            <w:r w:rsidR="0068496F">
              <w:rPr>
                <w:lang w:eastAsia="en-AU"/>
              </w:rPr>
              <w:t xml:space="preserve"> and regular check ins</w:t>
            </w:r>
          </w:p>
        </w:tc>
      </w:tr>
      <w:tr w:rsidR="002B4EE3" w14:paraId="5EC2C430"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17C2904E" w14:textId="77777777" w:rsidR="002B4EE3" w:rsidRDefault="002B4EE3" w:rsidP="00176F21">
            <w:pPr>
              <w:rPr>
                <w:lang w:eastAsia="en-AU"/>
              </w:rPr>
            </w:pPr>
            <w:r w:rsidRPr="00495F8E">
              <w:rPr>
                <w:lang w:eastAsia="en-AU"/>
              </w:rPr>
              <w:t>Use of machinery or equipment which may be dangerous for new or young workers to operate</w:t>
            </w:r>
            <w:r>
              <w:rPr>
                <w:lang w:eastAsia="en-AU"/>
              </w:rPr>
              <w:t>.</w:t>
            </w:r>
          </w:p>
        </w:tc>
        <w:tc>
          <w:tcPr>
            <w:tcW w:w="5917" w:type="dxa"/>
          </w:tcPr>
          <w:p w14:paraId="1E26B89C" w14:textId="64304930"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sidRPr="001778AB">
              <w:rPr>
                <w:lang w:eastAsia="en-AU"/>
              </w:rPr>
              <w:t>The student must receive appropriate information, instruction, and training, along with a checklist detailing the safe operation and handling of equipment. All equipment used must be in safe working order and equipped with the required safety devices or guards. A suitably qualified or experienced workplace supervisor with the ability to provide clear instructions must offer ongoing close supervision to the student.</w:t>
            </w:r>
          </w:p>
        </w:tc>
        <w:tc>
          <w:tcPr>
            <w:tcW w:w="1659" w:type="dxa"/>
          </w:tcPr>
          <w:p w14:paraId="4E84FBF5" w14:textId="13A6063B" w:rsidR="002B4EE3" w:rsidRDefault="002B4EE3"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Provide </w:t>
            </w:r>
            <w:r w:rsidRPr="001778AB">
              <w:rPr>
                <w:lang w:eastAsia="en-AU"/>
              </w:rPr>
              <w:t xml:space="preserve">information, instruction, training, a checklist detailing safe operation and handling </w:t>
            </w:r>
            <w:r>
              <w:rPr>
                <w:lang w:eastAsia="en-AU"/>
              </w:rPr>
              <w:t>requirements</w:t>
            </w:r>
          </w:p>
        </w:tc>
      </w:tr>
      <w:tr w:rsidR="002B4EE3" w14:paraId="7FF6814F"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0ED4BA3" w14:textId="75945C75" w:rsidR="002B4EE3" w:rsidRPr="00495F8E" w:rsidRDefault="002B4EE3" w:rsidP="00176F21">
            <w:pPr>
              <w:rPr>
                <w:lang w:eastAsia="en-AU"/>
              </w:rPr>
            </w:pPr>
            <w:r>
              <w:rPr>
                <w:lang w:eastAsia="en-AU"/>
              </w:rPr>
              <w:t xml:space="preserve">Interstate and intrastate travel </w:t>
            </w:r>
            <w:r w:rsidR="00764786">
              <w:rPr>
                <w:lang w:eastAsia="en-AU"/>
              </w:rPr>
              <w:t>during a placement</w:t>
            </w:r>
          </w:p>
        </w:tc>
        <w:tc>
          <w:tcPr>
            <w:tcW w:w="5917" w:type="dxa"/>
          </w:tcPr>
          <w:p w14:paraId="5A7BA320" w14:textId="2B7B4C14" w:rsidR="002B4EE3" w:rsidRPr="001778AB"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Return travel must occur during the agreed placement hours. The host business must confirm travel by notifying the student, parent, and school at least one day prior to the travel. </w:t>
            </w:r>
          </w:p>
        </w:tc>
        <w:tc>
          <w:tcPr>
            <w:tcW w:w="1659" w:type="dxa"/>
          </w:tcPr>
          <w:p w14:paraId="542DE6A7" w14:textId="54C80E8A" w:rsidR="002B4EE3" w:rsidRDefault="00BF0457"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Prior notification and s</w:t>
            </w:r>
            <w:r w:rsidR="002B4EE3">
              <w:rPr>
                <w:lang w:eastAsia="en-AU"/>
              </w:rPr>
              <w:t xml:space="preserve">pecial conditions letter </w:t>
            </w:r>
          </w:p>
        </w:tc>
      </w:tr>
      <w:tr w:rsidR="002B4EE3" w14:paraId="6E346856"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2ECBC270" w14:textId="77777777" w:rsidR="002B4EE3" w:rsidRDefault="002B4EE3" w:rsidP="00176F21">
            <w:pPr>
              <w:rPr>
                <w:lang w:eastAsia="en-AU"/>
              </w:rPr>
            </w:pPr>
            <w:r w:rsidRPr="00050EC8">
              <w:rPr>
                <w:lang w:eastAsia="en-AU"/>
              </w:rPr>
              <w:t>Air travel on charter flights and aircraft</w:t>
            </w:r>
            <w:r>
              <w:rPr>
                <w:lang w:eastAsia="en-AU"/>
              </w:rPr>
              <w:t xml:space="preserve"> </w:t>
            </w:r>
          </w:p>
        </w:tc>
        <w:tc>
          <w:tcPr>
            <w:tcW w:w="5917" w:type="dxa"/>
          </w:tcPr>
          <w:p w14:paraId="59EF1D93" w14:textId="77777777" w:rsidR="002B4EE3" w:rsidRDefault="002B4EE3" w:rsidP="00176F21">
            <w:pPr>
              <w:cnfStyle w:val="000000000000" w:firstRow="0" w:lastRow="0" w:firstColumn="0" w:lastColumn="0" w:oddVBand="0" w:evenVBand="0" w:oddHBand="0" w:evenHBand="0" w:firstRowFirstColumn="0" w:firstRowLastColumn="0" w:lastRowFirstColumn="0" w:lastRowLastColumn="0"/>
              <w:rPr>
                <w:lang w:eastAsia="en-AU"/>
              </w:rPr>
            </w:pPr>
            <w:r w:rsidRPr="00EF0146">
              <w:rPr>
                <w:lang w:eastAsia="en-AU"/>
              </w:rPr>
              <w:t xml:space="preserve">Travel is permitted only on regular public transport services operating on a fixed route with paying passengers. The </w:t>
            </w:r>
            <w:r>
              <w:rPr>
                <w:lang w:eastAsia="en-AU"/>
              </w:rPr>
              <w:t xml:space="preserve">workplace </w:t>
            </w:r>
            <w:r w:rsidRPr="00EF0146">
              <w:rPr>
                <w:lang w:eastAsia="en-AU"/>
              </w:rPr>
              <w:t xml:space="preserve">supervisor must provide flight details at least </w:t>
            </w:r>
            <w:r>
              <w:rPr>
                <w:lang w:eastAsia="en-AU"/>
              </w:rPr>
              <w:t xml:space="preserve">one day prior to the </w:t>
            </w:r>
            <w:r w:rsidRPr="00EF0146">
              <w:rPr>
                <w:lang w:eastAsia="en-AU"/>
              </w:rPr>
              <w:t>travel,</w:t>
            </w:r>
            <w:r>
              <w:rPr>
                <w:lang w:eastAsia="en-AU"/>
              </w:rPr>
              <w:t xml:space="preserve"> and the travel </w:t>
            </w:r>
            <w:r w:rsidRPr="00EF0146">
              <w:rPr>
                <w:lang w:eastAsia="en-AU"/>
              </w:rPr>
              <w:t xml:space="preserve">must occur during approved placement hours. </w:t>
            </w:r>
          </w:p>
        </w:tc>
        <w:tc>
          <w:tcPr>
            <w:tcW w:w="1659" w:type="dxa"/>
          </w:tcPr>
          <w:p w14:paraId="454E76E7" w14:textId="4007B24A" w:rsidR="002B4EE3" w:rsidRDefault="00BF0457"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Prior notification and special conditions letter</w:t>
            </w:r>
          </w:p>
        </w:tc>
      </w:tr>
      <w:tr w:rsidR="002B4EE3" w14:paraId="392FB73F"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6B93A513" w14:textId="77777777" w:rsidR="002B4EE3" w:rsidRDefault="002B4EE3" w:rsidP="00176F21">
            <w:pPr>
              <w:rPr>
                <w:lang w:eastAsia="en-AU"/>
              </w:rPr>
            </w:pPr>
            <w:r>
              <w:rPr>
                <w:lang w:eastAsia="en-AU"/>
              </w:rPr>
              <w:t xml:space="preserve">Construction work  </w:t>
            </w:r>
          </w:p>
        </w:tc>
        <w:tc>
          <w:tcPr>
            <w:tcW w:w="5917" w:type="dxa"/>
          </w:tcPr>
          <w:p w14:paraId="1A30B13B" w14:textId="29E298C4" w:rsidR="002B4EE3" w:rsidRDefault="002B4EE3"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 is required to </w:t>
            </w:r>
            <w:r w:rsidRPr="007C3D51">
              <w:rPr>
                <w:lang w:eastAsia="en-AU"/>
              </w:rPr>
              <w:t>obtain a general construction induction card</w:t>
            </w:r>
            <w:r>
              <w:rPr>
                <w:lang w:eastAsia="en-AU"/>
              </w:rPr>
              <w:t>, w</w:t>
            </w:r>
            <w:r w:rsidRPr="007C3D51">
              <w:rPr>
                <w:lang w:eastAsia="en-AU"/>
              </w:rPr>
              <w:t xml:space="preserve">hite </w:t>
            </w:r>
            <w:r>
              <w:rPr>
                <w:lang w:eastAsia="en-AU"/>
              </w:rPr>
              <w:t>c</w:t>
            </w:r>
            <w:r w:rsidRPr="007C3D51">
              <w:rPr>
                <w:lang w:eastAsia="en-AU"/>
              </w:rPr>
              <w:t>ard</w:t>
            </w:r>
            <w:r>
              <w:rPr>
                <w:lang w:eastAsia="en-AU"/>
              </w:rPr>
              <w:t>, prior to placement commencing.</w:t>
            </w:r>
            <w:r>
              <w:rPr>
                <w:lang w:eastAsia="en-AU"/>
              </w:rPr>
              <w:br/>
            </w:r>
            <w:r>
              <w:rPr>
                <w:lang w:eastAsia="en-AU"/>
              </w:rPr>
              <w:br/>
              <w:t>T</w:t>
            </w:r>
            <w:r w:rsidRPr="00CD3FDA">
              <w:rPr>
                <w:lang w:eastAsia="en-AU"/>
              </w:rPr>
              <w:t xml:space="preserve">he school must not approve the placement </w:t>
            </w:r>
            <w:r>
              <w:rPr>
                <w:lang w:eastAsia="en-AU"/>
              </w:rPr>
              <w:t>i</w:t>
            </w:r>
            <w:r w:rsidRPr="00CD3FDA">
              <w:rPr>
                <w:lang w:eastAsia="en-AU"/>
              </w:rPr>
              <w:t>f there are concerns about a student’s ability to manage their own safety or the safety of others,</w:t>
            </w:r>
            <w:r w:rsidR="00AC0951">
              <w:rPr>
                <w:lang w:eastAsia="en-AU"/>
              </w:rPr>
              <w:t xml:space="preserve"> </w:t>
            </w:r>
            <w:r w:rsidRPr="00CD3FDA">
              <w:rPr>
                <w:lang w:eastAsia="en-AU"/>
              </w:rPr>
              <w:t xml:space="preserve">regardless of whether the student holds a </w:t>
            </w:r>
            <w:r>
              <w:rPr>
                <w:lang w:eastAsia="en-AU"/>
              </w:rPr>
              <w:t>w</w:t>
            </w:r>
            <w:r w:rsidRPr="00CD3FDA">
              <w:rPr>
                <w:lang w:eastAsia="en-AU"/>
              </w:rPr>
              <w:t xml:space="preserve">hite </w:t>
            </w:r>
            <w:r>
              <w:rPr>
                <w:lang w:eastAsia="en-AU"/>
              </w:rPr>
              <w:t>c</w:t>
            </w:r>
            <w:r w:rsidRPr="00CD3FDA">
              <w:rPr>
                <w:lang w:eastAsia="en-AU"/>
              </w:rPr>
              <w:t>ard.</w:t>
            </w:r>
          </w:p>
        </w:tc>
        <w:tc>
          <w:tcPr>
            <w:tcW w:w="1659" w:type="dxa"/>
          </w:tcPr>
          <w:p w14:paraId="590BEA7E" w14:textId="77777777" w:rsidR="002B4EE3"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C</w:t>
            </w:r>
            <w:r w:rsidRPr="007C3D51">
              <w:rPr>
                <w:lang w:eastAsia="en-AU"/>
              </w:rPr>
              <w:t>onstruction induction card</w:t>
            </w:r>
            <w:r>
              <w:rPr>
                <w:lang w:eastAsia="en-AU"/>
              </w:rPr>
              <w:t xml:space="preserve"> and assessment of student suitability</w:t>
            </w:r>
          </w:p>
        </w:tc>
      </w:tr>
      <w:tr w:rsidR="002B4EE3" w14:paraId="0C50C483"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7695ACB2" w14:textId="0AE09490" w:rsidR="002B4EE3" w:rsidRDefault="00132C5E" w:rsidP="00176F21">
            <w:pPr>
              <w:rPr>
                <w:lang w:eastAsia="en-AU"/>
              </w:rPr>
            </w:pPr>
            <w:r w:rsidRPr="00132C5E">
              <w:rPr>
                <w:lang w:eastAsia="en-AU"/>
              </w:rPr>
              <w:lastRenderedPageBreak/>
              <w:t>Horse, donkey, pony or other equine related activities</w:t>
            </w:r>
          </w:p>
        </w:tc>
        <w:tc>
          <w:tcPr>
            <w:tcW w:w="5917" w:type="dxa"/>
          </w:tcPr>
          <w:p w14:paraId="670F2D6F" w14:textId="7001E288" w:rsidR="002B4EE3" w:rsidRDefault="00234471" w:rsidP="00176F21">
            <w:pPr>
              <w:cnfStyle w:val="000000000000" w:firstRow="0" w:lastRow="0" w:firstColumn="0" w:lastColumn="0" w:oddVBand="0" w:evenVBand="0" w:oddHBand="0" w:evenHBand="0" w:firstRowFirstColumn="0" w:firstRowLastColumn="0" w:lastRowFirstColumn="0" w:lastRowLastColumn="0"/>
              <w:rPr>
                <w:lang w:eastAsia="en-AU"/>
              </w:rPr>
            </w:pPr>
            <w:hyperlink r:id="rId14" w:history="1">
              <w:r w:rsidR="002B4EE3" w:rsidRPr="00BF0457">
                <w:t>Refer to the Horse, donkey, pony or other equine related activities</w:t>
              </w:r>
            </w:hyperlink>
            <w:r w:rsidR="002B4EE3">
              <w:rPr>
                <w:lang w:eastAsia="en-AU"/>
              </w:rPr>
              <w:t>.</w:t>
            </w:r>
            <w:r w:rsidR="00BF0457">
              <w:rPr>
                <w:lang w:eastAsia="en-AU"/>
              </w:rPr>
              <w:t xml:space="preserve"> </w:t>
            </w:r>
          </w:p>
        </w:tc>
        <w:tc>
          <w:tcPr>
            <w:tcW w:w="1659" w:type="dxa"/>
          </w:tcPr>
          <w:p w14:paraId="4C4EF66E" w14:textId="272432F9" w:rsidR="002B4EE3" w:rsidRDefault="00691DD6" w:rsidP="00176F21">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 to</w:t>
            </w:r>
            <w:r w:rsidR="00BF0457">
              <w:rPr>
                <w:lang w:eastAsia="en-AU"/>
              </w:rPr>
              <w:t xml:space="preserve"> the </w:t>
            </w:r>
            <w:hyperlink r:id="rId15" w:history="1">
              <w:r w:rsidR="00BF0457" w:rsidRPr="0090615A">
                <w:rPr>
                  <w:rStyle w:val="Hyperlink"/>
                  <w:lang w:eastAsia="en-AU"/>
                </w:rPr>
                <w:t>Horse, donkey, pony or other equine related activities</w:t>
              </w:r>
            </w:hyperlink>
          </w:p>
        </w:tc>
      </w:tr>
      <w:tr w:rsidR="002B4EE3" w14:paraId="52B1FD57"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5B873DED" w14:textId="77777777" w:rsidR="002B4EE3" w:rsidRDefault="002B4EE3" w:rsidP="00176F21">
            <w:pPr>
              <w:rPr>
                <w:lang w:eastAsia="en-AU"/>
              </w:rPr>
            </w:pPr>
            <w:r>
              <w:rPr>
                <w:lang w:eastAsia="en-AU"/>
              </w:rPr>
              <w:t xml:space="preserve">Working with animals </w:t>
            </w:r>
          </w:p>
        </w:tc>
        <w:tc>
          <w:tcPr>
            <w:tcW w:w="5917" w:type="dxa"/>
          </w:tcPr>
          <w:p w14:paraId="6E5F89B5" w14:textId="7679B920" w:rsidR="002B4EE3" w:rsidRDefault="00E34CEB" w:rsidP="00176F21">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Students can only engage with animals if they have the appropriate knowledge and experience. There must be a clear understanding of what tasks and areas the student will be engaged in that involve animals, and details of what animals they will be engaging with. </w:t>
            </w:r>
          </w:p>
        </w:tc>
        <w:tc>
          <w:tcPr>
            <w:tcW w:w="1659" w:type="dxa"/>
          </w:tcPr>
          <w:p w14:paraId="6232D213" w14:textId="77777777" w:rsidR="002B4EE3" w:rsidRPr="00DD1FD4" w:rsidRDefault="002B4EE3" w:rsidP="00176F21">
            <w:pPr>
              <w:jc w:val="center"/>
              <w:cnfStyle w:val="000000010000" w:firstRow="0" w:lastRow="0" w:firstColumn="0" w:lastColumn="0" w:oddVBand="0" w:evenVBand="0" w:oddHBand="0" w:evenHBand="1"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p>
        </w:tc>
      </w:tr>
      <w:tr w:rsidR="00035D86" w14:paraId="6A2046EC"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6C149027" w14:textId="6C7627AF" w:rsidR="002B4EE3" w:rsidRDefault="002B4EE3" w:rsidP="002B4EE3">
            <w:pPr>
              <w:rPr>
                <w:lang w:eastAsia="en-AU"/>
              </w:rPr>
            </w:pPr>
            <w:r>
              <w:rPr>
                <w:lang w:eastAsia="en-AU"/>
              </w:rPr>
              <w:t xml:space="preserve">Maritime activities </w:t>
            </w:r>
            <w:r w:rsidR="00035D86">
              <w:rPr>
                <w:lang w:eastAsia="en-AU"/>
              </w:rPr>
              <w:t xml:space="preserve">– </w:t>
            </w:r>
            <w:r w:rsidR="00CF1D25">
              <w:rPr>
                <w:lang w:eastAsia="en-AU"/>
              </w:rPr>
              <w:t>Domestic c</w:t>
            </w:r>
            <w:r w:rsidR="00035D86">
              <w:rPr>
                <w:lang w:eastAsia="en-AU"/>
              </w:rPr>
              <w:t>ommercial vessel</w:t>
            </w:r>
          </w:p>
        </w:tc>
        <w:tc>
          <w:tcPr>
            <w:tcW w:w="5917" w:type="dxa"/>
            <w:vAlign w:val="bottom"/>
          </w:tcPr>
          <w:p w14:paraId="02E93B05" w14:textId="33EE201C" w:rsidR="002B4EE3" w:rsidRDefault="00CF1D25" w:rsidP="00E01203">
            <w:pPr>
              <w:cnfStyle w:val="000000000000" w:firstRow="0" w:lastRow="0" w:firstColumn="0" w:lastColumn="0" w:oddVBand="0" w:evenVBand="0" w:oddHBand="0" w:evenHBand="0" w:firstRowFirstColumn="0" w:firstRowLastColumn="0" w:lastRowFirstColumn="0" w:lastRowLastColumn="0"/>
            </w:pPr>
            <w:r>
              <w:t>Domestic c</w:t>
            </w:r>
            <w:r w:rsidR="001716BC">
              <w:t xml:space="preserve">ommercial </w:t>
            </w:r>
            <w:r w:rsidR="002B4EE3">
              <w:t>v</w:t>
            </w:r>
            <w:r w:rsidR="002B4EE3" w:rsidRPr="007B2C7E">
              <w:t>essel</w:t>
            </w:r>
            <w:r w:rsidR="001716BC">
              <w:t>s</w:t>
            </w:r>
            <w:r w:rsidR="002B4EE3" w:rsidRPr="007B2C7E">
              <w:t xml:space="preserve"> must be in survey</w:t>
            </w:r>
            <w:r w:rsidR="002B4EE3">
              <w:t>, s</w:t>
            </w:r>
            <w:r w:rsidR="002B4EE3" w:rsidRPr="007B2C7E">
              <w:t>tay within the nautical mile limit according to the vessel surve</w:t>
            </w:r>
            <w:r w:rsidR="002B4EE3">
              <w:t xml:space="preserve">y, and stay within Australian waters. </w:t>
            </w:r>
            <w:r w:rsidR="00685404">
              <w:t>If the student will be travelling in the vessel, a special conditions letter must be completed and include details of the proposed travel.</w:t>
            </w:r>
            <w:r w:rsidR="002B4EE3">
              <w:t xml:space="preserve"> </w:t>
            </w:r>
          </w:p>
        </w:tc>
        <w:tc>
          <w:tcPr>
            <w:tcW w:w="1659" w:type="dxa"/>
          </w:tcPr>
          <w:p w14:paraId="4889D0E9" w14:textId="22BD89DD" w:rsidR="00035D86" w:rsidRDefault="002B4EE3" w:rsidP="00035D86">
            <w:pPr>
              <w:jc w:val="center"/>
              <w:cnfStyle w:val="000000000000" w:firstRow="0" w:lastRow="0" w:firstColumn="0" w:lastColumn="0" w:oddVBand="0" w:evenVBand="0" w:oddHBand="0" w:evenHBand="0"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r>
              <w:rPr>
                <w:lang w:eastAsia="en-AU"/>
              </w:rPr>
              <w:t xml:space="preserve"> </w:t>
            </w:r>
            <w:r w:rsidR="00035D86">
              <w:rPr>
                <w:lang w:eastAsia="en-AU"/>
              </w:rPr>
              <w:t>and special conditions letter</w:t>
            </w:r>
          </w:p>
        </w:tc>
      </w:tr>
      <w:tr w:rsidR="00035D86" w14:paraId="1C71B706" w14:textId="77777777" w:rsidTr="00C422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6FF6A8DA" w14:textId="7EFC9A27" w:rsidR="00035D86" w:rsidRDefault="003C15D1" w:rsidP="002B4EE3">
            <w:pPr>
              <w:rPr>
                <w:lang w:eastAsia="en-AU"/>
              </w:rPr>
            </w:pPr>
            <w:r>
              <w:rPr>
                <w:lang w:eastAsia="en-AU"/>
              </w:rPr>
              <w:t>Maritime activities - recreational</w:t>
            </w:r>
            <w:r w:rsidR="00035D86">
              <w:rPr>
                <w:lang w:eastAsia="en-AU"/>
              </w:rPr>
              <w:t xml:space="preserve"> vessel</w:t>
            </w:r>
          </w:p>
        </w:tc>
        <w:tc>
          <w:tcPr>
            <w:tcW w:w="5917" w:type="dxa"/>
          </w:tcPr>
          <w:p w14:paraId="64B8A922" w14:textId="4FA26678" w:rsidR="001716BC" w:rsidRDefault="001716BC" w:rsidP="00C4226D">
            <w:pPr>
              <w:cnfStyle w:val="000000010000" w:firstRow="0" w:lastRow="0" w:firstColumn="0" w:lastColumn="0" w:oddVBand="0" w:evenVBand="0" w:oddHBand="0" w:evenHBand="1" w:firstRowFirstColumn="0" w:firstRowLastColumn="0" w:lastRowFirstColumn="0" w:lastRowLastColumn="0"/>
            </w:pPr>
            <w:r w:rsidRPr="001716BC">
              <w:t xml:space="preserve">Recreational vessels must be seaworthy and meet the minimum requirements for safety equipment as set out by </w:t>
            </w:r>
            <w:hyperlink r:id="rId16" w:history="1">
              <w:r w:rsidRPr="001716BC">
                <w:rPr>
                  <w:rStyle w:val="Hyperlink"/>
                </w:rPr>
                <w:t>Marine Safety NT</w:t>
              </w:r>
            </w:hyperlink>
            <w:r>
              <w:t>.</w:t>
            </w:r>
            <w:r w:rsidR="00E12492">
              <w:t xml:space="preserve"> If the student will be travelling in the recreational vessel,</w:t>
            </w:r>
            <w:r>
              <w:t xml:space="preserve"> </w:t>
            </w:r>
            <w:r w:rsidR="00E12492">
              <w:t>a</w:t>
            </w:r>
            <w:r w:rsidR="00C4226D">
              <w:t xml:space="preserve"> </w:t>
            </w:r>
            <w:r>
              <w:t>special conditions letter must be completed an</w:t>
            </w:r>
            <w:r w:rsidR="00685404">
              <w:t>d</w:t>
            </w:r>
            <w:r>
              <w:t xml:space="preserve"> include details of the proposed travel. </w:t>
            </w:r>
          </w:p>
        </w:tc>
        <w:tc>
          <w:tcPr>
            <w:tcW w:w="1659" w:type="dxa"/>
          </w:tcPr>
          <w:p w14:paraId="1B3D5EFC" w14:textId="4FDBBFC9" w:rsidR="00035D86" w:rsidRPr="00DD1FD4" w:rsidRDefault="001716BC" w:rsidP="00035D86">
            <w:pPr>
              <w:jc w:val="center"/>
              <w:cnfStyle w:val="000000010000" w:firstRow="0" w:lastRow="0" w:firstColumn="0" w:lastColumn="0" w:oddVBand="0" w:evenVBand="0" w:oddHBand="0" w:evenHBand="1" w:firstRowFirstColumn="0" w:firstRowLastColumn="0" w:lastRowFirstColumn="0" w:lastRowLastColumn="0"/>
              <w:rPr>
                <w:lang w:eastAsia="en-AU"/>
              </w:rPr>
            </w:pPr>
            <w:r w:rsidRPr="00DD1FD4">
              <w:rPr>
                <w:lang w:eastAsia="en-AU"/>
              </w:rPr>
              <w:t xml:space="preserve">Risk </w:t>
            </w:r>
            <w:r>
              <w:rPr>
                <w:lang w:eastAsia="en-AU"/>
              </w:rPr>
              <w:t>a</w:t>
            </w:r>
            <w:r w:rsidRPr="00DD1FD4">
              <w:rPr>
                <w:lang w:eastAsia="en-AU"/>
              </w:rPr>
              <w:t>ssessment</w:t>
            </w:r>
            <w:r>
              <w:rPr>
                <w:lang w:eastAsia="en-AU"/>
              </w:rPr>
              <w:t xml:space="preserve"> and special conditions letter</w:t>
            </w:r>
          </w:p>
        </w:tc>
      </w:tr>
      <w:tr w:rsidR="00E12492" w14:paraId="6FE10961" w14:textId="77777777" w:rsidTr="00C4226D">
        <w:tc>
          <w:tcPr>
            <w:cnfStyle w:val="001000000000" w:firstRow="0" w:lastRow="0" w:firstColumn="1" w:lastColumn="0" w:oddVBand="0" w:evenVBand="0" w:oddHBand="0" w:evenHBand="0" w:firstRowFirstColumn="0" w:firstRowLastColumn="0" w:lastRowFirstColumn="0" w:lastRowLastColumn="0"/>
            <w:tcW w:w="2737" w:type="dxa"/>
          </w:tcPr>
          <w:p w14:paraId="69525712" w14:textId="3C5EEBE5" w:rsidR="00E12492" w:rsidRDefault="00691DD6" w:rsidP="002B4EE3">
            <w:pPr>
              <w:rPr>
                <w:lang w:eastAsia="en-AU"/>
              </w:rPr>
            </w:pPr>
            <w:r>
              <w:rPr>
                <w:lang w:eastAsia="en-AU"/>
              </w:rPr>
              <w:t>Maritime activities where the student is engaged in a school maritime program</w:t>
            </w:r>
          </w:p>
        </w:tc>
        <w:tc>
          <w:tcPr>
            <w:tcW w:w="5917" w:type="dxa"/>
          </w:tcPr>
          <w:p w14:paraId="65A002E0" w14:textId="77777777" w:rsidR="00691DD6" w:rsidRPr="007B2C7E" w:rsidRDefault="00691DD6" w:rsidP="00691DD6">
            <w:pPr>
              <w:cnfStyle w:val="000000000000" w:firstRow="0" w:lastRow="0" w:firstColumn="0" w:lastColumn="0" w:oddVBand="0" w:evenVBand="0" w:oddHBand="0" w:evenHBand="0" w:firstRowFirstColumn="0" w:firstRowLastColumn="0" w:lastRowFirstColumn="0" w:lastRowLastColumn="0"/>
            </w:pPr>
            <w:r>
              <w:t>For students engaged in a school maritime program, they must:</w:t>
            </w:r>
          </w:p>
          <w:p w14:paraId="469B3E17" w14:textId="77777777" w:rsidR="00691DD6" w:rsidRPr="007B2C7E" w:rsidRDefault="00691DD6" w:rsidP="00233380">
            <w:pPr>
              <w:pStyle w:val="ListParagraph"/>
              <w:numPr>
                <w:ilvl w:val="0"/>
                <w:numId w:val="43"/>
              </w:numPr>
              <w:ind w:left="0" w:firstLine="0"/>
              <w:cnfStyle w:val="000000000000" w:firstRow="0" w:lastRow="0" w:firstColumn="0" w:lastColumn="0" w:oddVBand="0" w:evenVBand="0" w:oddHBand="0" w:evenHBand="0" w:firstRowFirstColumn="0" w:firstRowLastColumn="0" w:lastRowFirstColumn="0" w:lastRowLastColumn="0"/>
            </w:pPr>
            <w:r w:rsidRPr="007B2C7E">
              <w:t xml:space="preserve">have obtained </w:t>
            </w:r>
            <w:r>
              <w:t>competency</w:t>
            </w:r>
            <w:r w:rsidRPr="007B2C7E">
              <w:t xml:space="preserve"> </w:t>
            </w:r>
            <w:r>
              <w:t>in</w:t>
            </w:r>
            <w:r w:rsidRPr="007B2C7E">
              <w:t xml:space="preserve"> </w:t>
            </w:r>
            <w:r>
              <w:t>s</w:t>
            </w:r>
            <w:r w:rsidRPr="007B2C7E">
              <w:t xml:space="preserve">hipboard </w:t>
            </w:r>
            <w:r>
              <w:t>s</w:t>
            </w:r>
            <w:r w:rsidRPr="007B2C7E">
              <w:t>afety</w:t>
            </w:r>
          </w:p>
          <w:p w14:paraId="16E32CA0" w14:textId="6564F04A" w:rsidR="00E12492" w:rsidRPr="001716BC" w:rsidRDefault="00691DD6" w:rsidP="00233380">
            <w:pPr>
              <w:pStyle w:val="ListParagraph"/>
              <w:numPr>
                <w:ilvl w:val="0"/>
                <w:numId w:val="43"/>
              </w:numPr>
              <w:ind w:left="0" w:firstLine="0"/>
              <w:cnfStyle w:val="000000000000" w:firstRow="0" w:lastRow="0" w:firstColumn="0" w:lastColumn="0" w:oddVBand="0" w:evenVBand="0" w:oddHBand="0" w:evenHBand="0" w:firstRowFirstColumn="0" w:firstRowLastColumn="0" w:lastRowFirstColumn="0" w:lastRowLastColumn="0"/>
              <w:rPr>
                <w:lang w:eastAsia="en-AU"/>
              </w:rPr>
            </w:pPr>
            <w:r w:rsidRPr="007B2C7E">
              <w:t xml:space="preserve">have obtained swim and </w:t>
            </w:r>
            <w:r>
              <w:t xml:space="preserve">survive certificate. </w:t>
            </w:r>
          </w:p>
        </w:tc>
        <w:tc>
          <w:tcPr>
            <w:tcW w:w="1659" w:type="dxa"/>
          </w:tcPr>
          <w:p w14:paraId="2433BCDC" w14:textId="69EDD1AC" w:rsidR="00E12492" w:rsidRPr="00DD1FD4" w:rsidRDefault="00691DD6" w:rsidP="00035D86">
            <w:pPr>
              <w:jc w:val="center"/>
              <w:cnfStyle w:val="000000000000" w:firstRow="0" w:lastRow="0" w:firstColumn="0" w:lastColumn="0" w:oddVBand="0" w:evenVBand="0" w:oddHBand="0" w:evenHBand="0" w:firstRowFirstColumn="0" w:firstRowLastColumn="0" w:lastRowFirstColumn="0" w:lastRowLastColumn="0"/>
              <w:rPr>
                <w:lang w:eastAsia="en-AU"/>
              </w:rPr>
            </w:pPr>
            <w:r>
              <w:t xml:space="preserve">Refer to the </w:t>
            </w:r>
            <w:hyperlink r:id="rId17" w:history="1">
              <w:r w:rsidRPr="00F244AA">
                <w:rPr>
                  <w:rStyle w:val="Hyperlink"/>
                </w:rPr>
                <w:t>maritime activities – procedures.</w:t>
              </w:r>
            </w:hyperlink>
          </w:p>
        </w:tc>
      </w:tr>
      <w:tr w:rsidR="00035D86" w14:paraId="7905F443"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34DB920" w14:textId="1DD6AC3D" w:rsidR="002B4EE3" w:rsidRDefault="002B4EE3" w:rsidP="002B4EE3">
            <w:pPr>
              <w:rPr>
                <w:lang w:eastAsia="en-AU"/>
              </w:rPr>
            </w:pPr>
            <w:r>
              <w:rPr>
                <w:lang w:eastAsia="en-AU"/>
              </w:rPr>
              <w:t xml:space="preserve">Aged Care </w:t>
            </w:r>
            <w:r w:rsidR="001800A6">
              <w:rPr>
                <w:lang w:eastAsia="en-AU"/>
              </w:rPr>
              <w:t>– NDIS registered provider</w:t>
            </w:r>
          </w:p>
        </w:tc>
        <w:tc>
          <w:tcPr>
            <w:tcW w:w="5917" w:type="dxa"/>
          </w:tcPr>
          <w:p w14:paraId="07C40853" w14:textId="22733EE9"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Students </w:t>
            </w:r>
            <w:r w:rsidR="001800A6">
              <w:rPr>
                <w:lang w:eastAsia="en-AU"/>
              </w:rPr>
              <w:t>who will be working with National Disability Insurance Scheme (NDIS) participants</w:t>
            </w:r>
            <w:r w:rsidR="00FC2628">
              <w:rPr>
                <w:lang w:eastAsia="en-AU"/>
              </w:rPr>
              <w:t xml:space="preserve"> </w:t>
            </w:r>
            <w:r w:rsidR="001800A6">
              <w:rPr>
                <w:lang w:eastAsia="en-AU"/>
              </w:rPr>
              <w:t xml:space="preserve">must obtain a </w:t>
            </w:r>
            <w:hyperlink r:id="rId18" w:history="1">
              <w:r w:rsidR="001800A6" w:rsidRPr="001800A6">
                <w:rPr>
                  <w:rStyle w:val="Hyperlink"/>
                  <w:lang w:eastAsia="en-AU"/>
                </w:rPr>
                <w:t>NDIS worker screening check</w:t>
              </w:r>
            </w:hyperlink>
            <w:r w:rsidR="001800A6">
              <w:rPr>
                <w:lang w:eastAsia="en-AU"/>
              </w:rPr>
              <w:t xml:space="preserve"> prior to commencing placement. </w:t>
            </w:r>
          </w:p>
        </w:tc>
        <w:tc>
          <w:tcPr>
            <w:tcW w:w="1659" w:type="dxa"/>
          </w:tcPr>
          <w:p w14:paraId="068009D5" w14:textId="0BB106A8" w:rsidR="002B4EE3" w:rsidRDefault="001800A6"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NDIS worker screening check </w:t>
            </w:r>
          </w:p>
        </w:tc>
      </w:tr>
      <w:tr w:rsidR="001800A6" w14:paraId="489596D5"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3AB9BD63" w14:textId="39134CFA" w:rsidR="001800A6" w:rsidRDefault="001800A6" w:rsidP="002B4EE3">
            <w:pPr>
              <w:rPr>
                <w:lang w:eastAsia="en-AU"/>
              </w:rPr>
            </w:pPr>
            <w:r>
              <w:rPr>
                <w:lang w:eastAsia="en-AU"/>
              </w:rPr>
              <w:t xml:space="preserve">Aged Care </w:t>
            </w:r>
          </w:p>
        </w:tc>
        <w:tc>
          <w:tcPr>
            <w:tcW w:w="5917" w:type="dxa"/>
          </w:tcPr>
          <w:p w14:paraId="02A34F11" w14:textId="11C7F2C0" w:rsidR="001800A6" w:rsidRDefault="001800A6"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Students are required to obtain a police check prior</w:t>
            </w:r>
            <w:r w:rsidR="00FC2628">
              <w:rPr>
                <w:lang w:eastAsia="en-AU"/>
              </w:rPr>
              <w:t xml:space="preserve"> to commencing placement. </w:t>
            </w:r>
          </w:p>
        </w:tc>
        <w:tc>
          <w:tcPr>
            <w:tcW w:w="1659" w:type="dxa"/>
          </w:tcPr>
          <w:p w14:paraId="4E1CF952" w14:textId="79280719" w:rsidR="001800A6" w:rsidRDefault="00FC2628"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Police check</w:t>
            </w:r>
          </w:p>
        </w:tc>
      </w:tr>
      <w:tr w:rsidR="00035D86" w14:paraId="7056A5F5"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74789DE8" w14:textId="77777777" w:rsidR="002B4EE3" w:rsidRDefault="002B4EE3" w:rsidP="002B4EE3">
            <w:pPr>
              <w:rPr>
                <w:lang w:eastAsia="en-AU"/>
              </w:rPr>
            </w:pPr>
            <w:bookmarkStart w:id="18" w:name="_Hlk189555408"/>
            <w:r>
              <w:rPr>
                <w:lang w:eastAsia="en-AU"/>
              </w:rPr>
              <w:t>Child-related employment</w:t>
            </w:r>
          </w:p>
        </w:tc>
        <w:tc>
          <w:tcPr>
            <w:tcW w:w="5917" w:type="dxa"/>
          </w:tcPr>
          <w:p w14:paraId="524EB8F4" w14:textId="22EC7EFF" w:rsidR="002B4EE3" w:rsidRDefault="002B4EE3" w:rsidP="002B4EE3">
            <w:pPr>
              <w:cnfStyle w:val="000000010000" w:firstRow="0" w:lastRow="0" w:firstColumn="0" w:lastColumn="0" w:oddVBand="0" w:evenVBand="0" w:oddHBand="0" w:evenHBand="1" w:firstRowFirstColumn="0" w:firstRowLastColumn="0" w:lastRowFirstColumn="0" w:lastRowLastColumn="0"/>
              <w:rPr>
                <w:i/>
              </w:rPr>
            </w:pPr>
            <w:r>
              <w:t>A</w:t>
            </w:r>
            <w:r w:rsidRPr="00DB18FA">
              <w:t xml:space="preserve"> working with children clearance notice </w:t>
            </w:r>
            <w:r>
              <w:t xml:space="preserve">(ochre card) </w:t>
            </w:r>
            <w:r w:rsidRPr="00DB18FA">
              <w:t>is required</w:t>
            </w:r>
            <w:r w:rsidRPr="00DB18FA">
              <w:rPr>
                <w:b/>
                <w:bCs/>
              </w:rPr>
              <w:t xml:space="preserve"> </w:t>
            </w:r>
            <w:r w:rsidRPr="00DB18FA">
              <w:t xml:space="preserve">for any person over the age of 15 years who works or volunteers in child-related employment for more than 14 days in a 12-month period, unless an exemption applies under section 186 or 187 of the </w:t>
            </w:r>
            <w:r w:rsidRPr="00DB18FA">
              <w:rPr>
                <w:i/>
              </w:rPr>
              <w:t>Care and Protection of Children Act</w:t>
            </w:r>
            <w:r w:rsidRPr="00DB18FA">
              <w:t> </w:t>
            </w:r>
            <w:r w:rsidRPr="00DB18FA">
              <w:rPr>
                <w:i/>
              </w:rPr>
              <w:t>2007</w:t>
            </w:r>
            <w:r>
              <w:rPr>
                <w:i/>
              </w:rPr>
              <w:t>.</w:t>
            </w:r>
          </w:p>
          <w:p w14:paraId="311A433B" w14:textId="77777777" w:rsidR="002B4EE3" w:rsidRDefault="002B4EE3" w:rsidP="002B4EE3">
            <w:pPr>
              <w:cnfStyle w:val="000000010000" w:firstRow="0" w:lastRow="0" w:firstColumn="0" w:lastColumn="0" w:oddVBand="0" w:evenVBand="0" w:oddHBand="0" w:evenHBand="1" w:firstRowFirstColumn="0" w:firstRowLastColumn="0" w:lastRowFirstColumn="0" w:lastRowLastColumn="0"/>
              <w:rPr>
                <w:i/>
              </w:rPr>
            </w:pPr>
          </w:p>
          <w:p w14:paraId="5791F910" w14:textId="77777777" w:rsidR="002B4EE3" w:rsidRDefault="002B4EE3" w:rsidP="002B4EE3">
            <w:pPr>
              <w:cnfStyle w:val="000000010000" w:firstRow="0" w:lastRow="0" w:firstColumn="0" w:lastColumn="0" w:oddVBand="0" w:evenVBand="0" w:oddHBand="0" w:evenHBand="1" w:firstRowFirstColumn="0" w:firstRowLastColumn="0" w:lastRowFirstColumn="0" w:lastRowLastColumn="0"/>
            </w:pPr>
            <w:r>
              <w:t xml:space="preserve">Under the </w:t>
            </w:r>
            <w:r w:rsidRPr="0010019D">
              <w:rPr>
                <w:i/>
                <w:iCs/>
              </w:rPr>
              <w:t>Care and Protection of Children Act 2007</w:t>
            </w:r>
            <w:r>
              <w:t>, workplaces engaged in child-related employment will:</w:t>
            </w:r>
          </w:p>
          <w:p w14:paraId="160CB15C" w14:textId="2941D97D" w:rsidR="002B4EE3" w:rsidRDefault="002B4EE3"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ensure that they, and other individuals engaged in child-related employment at their workplace, hold a current Working with children clearance for the duration of the placement</w:t>
            </w:r>
          </w:p>
          <w:p w14:paraId="7FFCC207" w14:textId="0C1C988D" w:rsidR="002B4EE3" w:rsidRDefault="002B4EE3"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lastRenderedPageBreak/>
              <w:t xml:space="preserve">notify the work experience coordinator or </w:t>
            </w:r>
            <w:r w:rsidR="005F4717">
              <w:t xml:space="preserve">Industry Engagement Coordinator (IEC) </w:t>
            </w:r>
            <w:r>
              <w:t xml:space="preserve">if they, or any of their employees or other individuals engaged in child-related work at their workplace, is subject to an exemption under the </w:t>
            </w:r>
            <w:r w:rsidRPr="0010019D">
              <w:rPr>
                <w:i/>
                <w:iCs w:val="0"/>
              </w:rPr>
              <w:t>Care and Protection of Children Ac</w:t>
            </w:r>
            <w:r>
              <w:rPr>
                <w:i/>
                <w:iCs w:val="0"/>
              </w:rPr>
              <w:t>t 2007</w:t>
            </w:r>
          </w:p>
          <w:p w14:paraId="1EAC7BCF" w14:textId="6CD17C8C" w:rsidR="002B4EE3" w:rsidRDefault="0005048A" w:rsidP="002B4EE3">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e</w:t>
            </w:r>
            <w:r w:rsidR="002B4EE3">
              <w:t>nsure that the student has no contact with any individual engaged in child-related work at the host workplace who does not have a current Working with children clearance or exemption</w:t>
            </w:r>
          </w:p>
          <w:p w14:paraId="5A167204" w14:textId="3011FCCA" w:rsidR="002B4EE3" w:rsidRPr="00E01203" w:rsidRDefault="0005048A" w:rsidP="00E01203">
            <w:pPr>
              <w:pStyle w:val="ListParagraph"/>
              <w:numPr>
                <w:ilvl w:val="0"/>
                <w:numId w:val="45"/>
              </w:numPr>
              <w:spacing w:after="40"/>
              <w:cnfStyle w:val="000000010000" w:firstRow="0" w:lastRow="0" w:firstColumn="0" w:lastColumn="0" w:oddVBand="0" w:evenVBand="0" w:oddHBand="0" w:evenHBand="1" w:firstRowFirstColumn="0" w:firstRowLastColumn="0" w:lastRowFirstColumn="0" w:lastRowLastColumn="0"/>
            </w:pPr>
            <w:r>
              <w:t>a</w:t>
            </w:r>
            <w:r w:rsidR="002B4EE3">
              <w:t>dvise the work experience coordinator or IEC if any individual engaged in child-related work at the host workplace has their Working with children clearance revoked during the placement.</w:t>
            </w:r>
          </w:p>
          <w:p w14:paraId="2A20D7AD" w14:textId="77777777" w:rsidR="002B4EE3" w:rsidRPr="00EB3303" w:rsidRDefault="002B4EE3" w:rsidP="002B4EE3">
            <w:pPr>
              <w:cnfStyle w:val="000000010000" w:firstRow="0" w:lastRow="0" w:firstColumn="0" w:lastColumn="0" w:oddVBand="0" w:evenVBand="0" w:oddHBand="0" w:evenHBand="1" w:firstRowFirstColumn="0" w:firstRowLastColumn="0" w:lastRowFirstColumn="0" w:lastRowLastColumn="0"/>
              <w:rPr>
                <w:i/>
              </w:rPr>
            </w:pPr>
          </w:p>
        </w:tc>
        <w:tc>
          <w:tcPr>
            <w:tcW w:w="1659" w:type="dxa"/>
          </w:tcPr>
          <w:p w14:paraId="48FEC19E" w14:textId="7381ECF2" w:rsidR="002B4EE3" w:rsidRDefault="00FC2628"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lastRenderedPageBreak/>
              <w:t>Working with children clearance</w:t>
            </w:r>
          </w:p>
        </w:tc>
      </w:tr>
      <w:tr w:rsidR="00035D86" w14:paraId="6B4473CB" w14:textId="77777777" w:rsidTr="00FF57C9">
        <w:trPr>
          <w:trHeight w:val="1991"/>
        </w:trPr>
        <w:tc>
          <w:tcPr>
            <w:cnfStyle w:val="001000000000" w:firstRow="0" w:lastRow="0" w:firstColumn="1" w:lastColumn="0" w:oddVBand="0" w:evenVBand="0" w:oddHBand="0" w:evenHBand="0" w:firstRowFirstColumn="0" w:firstRowLastColumn="0" w:lastRowFirstColumn="0" w:lastRowLastColumn="0"/>
            <w:tcW w:w="2737" w:type="dxa"/>
          </w:tcPr>
          <w:p w14:paraId="0EE9BD21" w14:textId="77777777" w:rsidR="002B4EE3" w:rsidRDefault="002B4EE3" w:rsidP="002B4EE3">
            <w:pPr>
              <w:rPr>
                <w:lang w:eastAsia="en-AU"/>
              </w:rPr>
            </w:pPr>
            <w:r>
              <w:rPr>
                <w:lang w:eastAsia="en-AU"/>
              </w:rPr>
              <w:t xml:space="preserve">Prepare, possess, sell, supply or service liquor </w:t>
            </w:r>
          </w:p>
        </w:tc>
        <w:tc>
          <w:tcPr>
            <w:tcW w:w="5917" w:type="dxa"/>
          </w:tcPr>
          <w:p w14:paraId="3809458C" w14:textId="7DF34706" w:rsidR="002B4EE3" w:rsidRDefault="002B4EE3" w:rsidP="002B4EE3">
            <w:pPr>
              <w:cnfStyle w:val="000000000000" w:firstRow="0" w:lastRow="0" w:firstColumn="0" w:lastColumn="0" w:oddVBand="0" w:evenVBand="0" w:oddHBand="0" w:evenHBand="0" w:firstRowFirstColumn="0" w:firstRowLastColumn="0" w:lastRowFirstColumn="0" w:lastRowLastColumn="0"/>
            </w:pPr>
            <w:r>
              <w:t xml:space="preserve">The activity must be directly linked to learning outcomes for example, to achieve competency in </w:t>
            </w:r>
            <w:r w:rsidR="00D57396">
              <w:t>the</w:t>
            </w:r>
            <w:r>
              <w:t xml:space="preserve"> </w:t>
            </w:r>
            <w:r w:rsidR="00D57396">
              <w:t>Certificate III in Hospitality</w:t>
            </w:r>
            <w:r>
              <w:t xml:space="preserve">. The student must have completed </w:t>
            </w:r>
            <w:r w:rsidR="00D57396">
              <w:t xml:space="preserve">responsible service of alcohol (RSA) </w:t>
            </w:r>
            <w:r w:rsidR="002A717B">
              <w:t xml:space="preserve">training with </w:t>
            </w:r>
            <w:r w:rsidR="00D57396">
              <w:t xml:space="preserve">an accredited training provider. If the student is under 18 years old, an exemption must be obtained from </w:t>
            </w:r>
            <w:r>
              <w:t xml:space="preserve">Licensing NT prior to the placement commencing. </w:t>
            </w:r>
            <w:r w:rsidR="00FF57C9">
              <w:t xml:space="preserve">Refer to Licensing NT exemption for Certificate III in Hospitality </w:t>
            </w:r>
            <w:r w:rsidR="00764786">
              <w:t>students’</w:t>
            </w:r>
            <w:r w:rsidR="00FF57C9">
              <w:t xml:space="preserve"> procedure. </w:t>
            </w:r>
          </w:p>
        </w:tc>
        <w:tc>
          <w:tcPr>
            <w:tcW w:w="1659" w:type="dxa"/>
          </w:tcPr>
          <w:p w14:paraId="4F1ECA51" w14:textId="245A1678" w:rsidR="002B4EE3" w:rsidRDefault="00D57396"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RSA </w:t>
            </w:r>
            <w:r w:rsidR="002A717B">
              <w:rPr>
                <w:lang w:eastAsia="en-AU"/>
              </w:rPr>
              <w:t xml:space="preserve">training </w:t>
            </w:r>
            <w:r>
              <w:rPr>
                <w:lang w:eastAsia="en-AU"/>
              </w:rPr>
              <w:t>and exemption</w:t>
            </w:r>
            <w:r w:rsidR="00764786">
              <w:rPr>
                <w:lang w:eastAsia="en-AU"/>
              </w:rPr>
              <w:t xml:space="preserve"> from Licensing NT</w:t>
            </w:r>
          </w:p>
        </w:tc>
      </w:tr>
      <w:bookmarkEnd w:id="18"/>
      <w:tr w:rsidR="00035D86" w14:paraId="634F7310"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3C1B21F1" w14:textId="77777777" w:rsidR="002B4EE3" w:rsidRDefault="002B4EE3" w:rsidP="002B4EE3">
            <w:pPr>
              <w:rPr>
                <w:lang w:eastAsia="en-AU"/>
              </w:rPr>
            </w:pPr>
            <w:r>
              <w:rPr>
                <w:lang w:eastAsia="en-AU"/>
              </w:rPr>
              <w:t xml:space="preserve">Vehicle use </w:t>
            </w:r>
          </w:p>
        </w:tc>
        <w:tc>
          <w:tcPr>
            <w:tcW w:w="5917" w:type="dxa"/>
          </w:tcPr>
          <w:p w14:paraId="77F1E34E" w14:textId="442A2497"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sidRPr="00E005A0">
              <w:rPr>
                <w:lang w:eastAsia="en-AU"/>
              </w:rPr>
              <w:t>The activity must be directly linked to the learning outcomes</w:t>
            </w:r>
            <w:r>
              <w:rPr>
                <w:lang w:eastAsia="en-AU"/>
              </w:rPr>
              <w:t xml:space="preserve"> </w:t>
            </w:r>
            <w:r>
              <w:t xml:space="preserve">for example, to achieve competency in a VET </w:t>
            </w:r>
            <w:r w:rsidR="00FC2628">
              <w:t>c</w:t>
            </w:r>
            <w:r>
              <w:t xml:space="preserve">ourse. </w:t>
            </w:r>
            <w:r>
              <w:rPr>
                <w:lang w:eastAsia="en-AU"/>
              </w:rPr>
              <w:t>T</w:t>
            </w:r>
            <w:r w:rsidRPr="00E005A0">
              <w:rPr>
                <w:lang w:eastAsia="en-AU"/>
              </w:rPr>
              <w:t xml:space="preserve">he student must hold a current and relevant </w:t>
            </w:r>
            <w:r>
              <w:rPr>
                <w:lang w:eastAsia="en-AU"/>
              </w:rPr>
              <w:t xml:space="preserve">NT drivers’ </w:t>
            </w:r>
            <w:r w:rsidRPr="00E005A0">
              <w:rPr>
                <w:lang w:eastAsia="en-AU"/>
              </w:rPr>
              <w:t>licence, permit, or certificate required for the activity.</w:t>
            </w:r>
          </w:p>
        </w:tc>
        <w:tc>
          <w:tcPr>
            <w:tcW w:w="1659" w:type="dxa"/>
          </w:tcPr>
          <w:p w14:paraId="3820F478" w14:textId="264CDF83" w:rsidR="002B4EE3" w:rsidRDefault="002B4EE3"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Special conditions letter</w:t>
            </w:r>
            <w:r w:rsidR="00FC2628">
              <w:rPr>
                <w:lang w:eastAsia="en-AU"/>
              </w:rPr>
              <w:t xml:space="preserve">, </w:t>
            </w:r>
            <w:r>
              <w:rPr>
                <w:lang w:eastAsia="en-AU"/>
              </w:rPr>
              <w:t xml:space="preserve">NT drivers’ </w:t>
            </w:r>
            <w:r w:rsidRPr="00E005A0">
              <w:rPr>
                <w:lang w:eastAsia="en-AU"/>
              </w:rPr>
              <w:t>licence, permit, or certificate</w:t>
            </w:r>
          </w:p>
        </w:tc>
      </w:tr>
      <w:tr w:rsidR="00035D86" w14:paraId="775BE8D7" w14:textId="77777777" w:rsidTr="00E01203">
        <w:tc>
          <w:tcPr>
            <w:cnfStyle w:val="001000000000" w:firstRow="0" w:lastRow="0" w:firstColumn="1" w:lastColumn="0" w:oddVBand="0" w:evenVBand="0" w:oddHBand="0" w:evenHBand="0" w:firstRowFirstColumn="0" w:firstRowLastColumn="0" w:lastRowFirstColumn="0" w:lastRowLastColumn="0"/>
            <w:tcW w:w="2737" w:type="dxa"/>
          </w:tcPr>
          <w:p w14:paraId="79FE13FC" w14:textId="77777777" w:rsidR="002B4EE3" w:rsidRDefault="002B4EE3" w:rsidP="002B4EE3">
            <w:pPr>
              <w:rPr>
                <w:lang w:eastAsia="en-AU"/>
              </w:rPr>
            </w:pPr>
            <w:r>
              <w:rPr>
                <w:lang w:eastAsia="en-AU"/>
              </w:rPr>
              <w:t>O</w:t>
            </w:r>
            <w:r w:rsidRPr="007B2C7E">
              <w:rPr>
                <w:lang w:eastAsia="en-AU"/>
              </w:rPr>
              <w:t>peration of golf carts, quad bikes, tractors or other farm vehicles</w:t>
            </w:r>
            <w:r>
              <w:rPr>
                <w:lang w:eastAsia="en-AU"/>
              </w:rPr>
              <w:t>.</w:t>
            </w:r>
          </w:p>
        </w:tc>
        <w:tc>
          <w:tcPr>
            <w:tcW w:w="5917" w:type="dxa"/>
          </w:tcPr>
          <w:p w14:paraId="2351AF52"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Student must be 16 years of age. Students must have </w:t>
            </w:r>
            <w:r w:rsidRPr="00080986">
              <w:rPr>
                <w:lang w:eastAsia="en-AU"/>
              </w:rPr>
              <w:t>successfully complete</w:t>
            </w:r>
            <w:r>
              <w:rPr>
                <w:lang w:eastAsia="en-AU"/>
              </w:rPr>
              <w:t>d</w:t>
            </w:r>
            <w:r w:rsidRPr="00080986">
              <w:rPr>
                <w:lang w:eastAsia="en-AU"/>
              </w:rPr>
              <w:t xml:space="preserve"> the appropriately accredited training course for the operation and maintenance of the machinery and equipment. This includes tractors, implements, equipment attached to a tractor power take-off</w:t>
            </w:r>
            <w:r>
              <w:rPr>
                <w:lang w:eastAsia="en-AU"/>
              </w:rPr>
              <w:t>,</w:t>
            </w:r>
            <w:r w:rsidRPr="00080986">
              <w:rPr>
                <w:lang w:eastAsia="en-AU"/>
              </w:rPr>
              <w:t xml:space="preserve"> and side-by side utility vehicles.  </w:t>
            </w:r>
          </w:p>
          <w:p w14:paraId="0FBFB189"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p>
          <w:p w14:paraId="480A98F4"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Appropriate personal protective equipment (PPE) must be worn when operating quadbikes or motorbikes, including helmet, eye protection, hand protection, a long sleeve shirt, full length pants, and study footwear. </w:t>
            </w:r>
            <w:r w:rsidRPr="00084DD6">
              <w:rPr>
                <w:lang w:eastAsia="en-AU"/>
              </w:rPr>
              <w:t>Students with a long record of safe use of quad bikes or motor bikes on farms might not need to complete accredited training. This decision is made on a case-by-case basis.</w:t>
            </w:r>
          </w:p>
          <w:p w14:paraId="599AADB8"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p>
          <w:p w14:paraId="1E0746F5" w14:textId="77777777" w:rsidR="002B4EE3" w:rsidRDefault="002B4EE3" w:rsidP="002B4EE3">
            <w:pPr>
              <w:cnfStyle w:val="000000000000" w:firstRow="0" w:lastRow="0" w:firstColumn="0" w:lastColumn="0" w:oddVBand="0" w:evenVBand="0" w:oddHBand="0" w:evenHBand="0" w:firstRowFirstColumn="0" w:firstRowLastColumn="0" w:lastRowFirstColumn="0" w:lastRowLastColumn="0"/>
              <w:rPr>
                <w:lang w:eastAsia="en-AU"/>
              </w:rPr>
            </w:pPr>
            <w:r w:rsidRPr="001C00C9">
              <w:rPr>
                <w:lang w:eastAsia="en-AU"/>
              </w:rPr>
              <w:lastRenderedPageBreak/>
              <w:t>Students with little or no experience must</w:t>
            </w:r>
            <w:r>
              <w:rPr>
                <w:lang w:eastAsia="en-AU"/>
              </w:rPr>
              <w:t xml:space="preserve"> no</w:t>
            </w:r>
            <w:r w:rsidRPr="001C00C9">
              <w:rPr>
                <w:lang w:eastAsia="en-AU"/>
              </w:rPr>
              <w:t xml:space="preserve">t operate vehicles, machinery or equipment unless the host </w:t>
            </w:r>
            <w:r>
              <w:rPr>
                <w:lang w:eastAsia="en-AU"/>
              </w:rPr>
              <w:t>business</w:t>
            </w:r>
            <w:r w:rsidRPr="001C00C9">
              <w:rPr>
                <w:lang w:eastAsia="en-AU"/>
              </w:rPr>
              <w:t xml:space="preserve"> has demonstrated substantial experience in providing quality training to manage the student under close supervision.</w:t>
            </w:r>
          </w:p>
        </w:tc>
        <w:tc>
          <w:tcPr>
            <w:tcW w:w="1659" w:type="dxa"/>
          </w:tcPr>
          <w:p w14:paraId="7610A376" w14:textId="40B675DD" w:rsidR="002B4EE3" w:rsidRDefault="002B4EE3" w:rsidP="002B4EE3">
            <w:pPr>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A</w:t>
            </w:r>
            <w:r w:rsidRPr="00080986">
              <w:rPr>
                <w:lang w:eastAsia="en-AU"/>
              </w:rPr>
              <w:t>ccredited training</w:t>
            </w:r>
            <w:r w:rsidR="00FC2628">
              <w:rPr>
                <w:lang w:eastAsia="en-AU"/>
              </w:rPr>
              <w:t>, PPE and r</w:t>
            </w:r>
            <w:r>
              <w:rPr>
                <w:lang w:eastAsia="en-AU"/>
              </w:rPr>
              <w:t>isk assessment</w:t>
            </w:r>
          </w:p>
        </w:tc>
      </w:tr>
      <w:tr w:rsidR="00035D86" w14:paraId="62826A63" w14:textId="77777777" w:rsidTr="00E012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1C008482" w14:textId="77777777" w:rsidR="002B4EE3" w:rsidRDefault="002B4EE3" w:rsidP="002B4EE3">
            <w:pPr>
              <w:rPr>
                <w:lang w:eastAsia="en-AU"/>
              </w:rPr>
            </w:pPr>
            <w:r>
              <w:rPr>
                <w:lang w:eastAsia="en-AU"/>
              </w:rPr>
              <w:t xml:space="preserve">Interstate placement </w:t>
            </w:r>
          </w:p>
        </w:tc>
        <w:tc>
          <w:tcPr>
            <w:tcW w:w="5917" w:type="dxa"/>
          </w:tcPr>
          <w:p w14:paraId="5AE82134" w14:textId="4D29657B" w:rsidR="002B4EE3" w:rsidRDefault="002B4EE3" w:rsidP="002B4EE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Students must be</w:t>
            </w:r>
            <w:r w:rsidR="00233380">
              <w:rPr>
                <w:lang w:eastAsia="en-AU"/>
              </w:rPr>
              <w:t xml:space="preserve"> at least</w:t>
            </w:r>
            <w:r>
              <w:rPr>
                <w:lang w:eastAsia="en-AU"/>
              </w:rPr>
              <w:t xml:space="preserve"> 15 years of age. </w:t>
            </w:r>
            <w:r>
              <w:t xml:space="preserve">Interstate placements </w:t>
            </w:r>
            <w:r w:rsidRPr="003D1D67">
              <w:t>should only be</w:t>
            </w:r>
            <w:r>
              <w:t xml:space="preserve"> considered once all local opportunities have been</w:t>
            </w:r>
            <w:r w:rsidRPr="003D1D67">
              <w:t xml:space="preserve"> explored</w:t>
            </w:r>
            <w:r>
              <w:t>. Only the principal can approve interstate placements.</w:t>
            </w:r>
          </w:p>
        </w:tc>
        <w:tc>
          <w:tcPr>
            <w:tcW w:w="1659" w:type="dxa"/>
          </w:tcPr>
          <w:p w14:paraId="164EA7A7" w14:textId="77777777" w:rsidR="002B4EE3" w:rsidRDefault="002B4EE3" w:rsidP="002B4EE3">
            <w:pPr>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Special conditions letter</w:t>
            </w:r>
          </w:p>
        </w:tc>
      </w:tr>
    </w:tbl>
    <w:p w14:paraId="40384510" w14:textId="77777777" w:rsidR="002B4EE3" w:rsidRDefault="002B4EE3" w:rsidP="00E01203">
      <w:pPr>
        <w:pStyle w:val="Heading2"/>
      </w:pPr>
      <w:bookmarkStart w:id="19" w:name="_Toc187671944"/>
      <w:bookmarkStart w:id="20" w:name="_Toc194306167"/>
      <w:r w:rsidRPr="00677805">
        <w:t>Insurance arrangements</w:t>
      </w:r>
      <w:bookmarkEnd w:id="19"/>
      <w:bookmarkEnd w:id="20"/>
    </w:p>
    <w:p w14:paraId="3EC9BDE2" w14:textId="77777777" w:rsidR="00AF35A5" w:rsidRDefault="00AF35A5" w:rsidP="00AF35A5">
      <w:r>
        <w:t>Government school students participating in authorised work experience or VWP, are covered by NT Government self-insurance. Self-insurance means that the NT Government does not use an insurance company to provide risk cover for losses incurred; instead, it bears its own costs and deals with any claims directly. Commercial operators and third parties, such as non-government schools, are not included in this arrangement and need to obtain their own commercial insurance cover. Students who sustain a loss attributable to direct or indirect, serious or wilful misconduct on their part, may not receive payment under the self-insurance arrangements.</w:t>
      </w:r>
      <w:r w:rsidRPr="00AF35A5">
        <w:t xml:space="preserve"> </w:t>
      </w:r>
    </w:p>
    <w:p w14:paraId="3CE74236" w14:textId="6F86B98E" w:rsidR="00AF35A5" w:rsidRDefault="00AF35A5" w:rsidP="00AF35A5">
      <w:r w:rsidRPr="00AF35A5">
        <w:t xml:space="preserve">Prior to commencement, all participating students should provide evidence of a current Medicare card, or for </w:t>
      </w:r>
      <w:r w:rsidR="00233380">
        <w:t>international</w:t>
      </w:r>
      <w:r w:rsidRPr="00AF35A5">
        <w:t xml:space="preserve"> students with no Medicare, evidence of private health insurance.</w:t>
      </w:r>
    </w:p>
    <w:p w14:paraId="49F0824F" w14:textId="7E8E4348" w:rsidR="00BC0F4C" w:rsidRPr="00BC0F4C" w:rsidRDefault="00AF35A5">
      <w:r>
        <w:t>Students participating in work experience or VWP do so without direct teacher or trainer supervision. All activities performed in the workplace must comply with age and legislation requirements. Where legislation provides age restrictions, these must be adhered to.</w:t>
      </w:r>
      <w:r w:rsidRPr="00AF35A5">
        <w:t xml:space="preserve"> </w:t>
      </w:r>
      <w:bookmarkStart w:id="21" w:name="_Toc187671945"/>
    </w:p>
    <w:p w14:paraId="6E9EA449" w14:textId="3155B122" w:rsidR="002B4EE3" w:rsidRDefault="002B4EE3" w:rsidP="002B4EE3">
      <w:pPr>
        <w:pStyle w:val="Heading1"/>
        <w:rPr>
          <w:lang w:eastAsia="en-AU"/>
        </w:rPr>
      </w:pPr>
      <w:bookmarkStart w:id="22" w:name="_Toc194306168"/>
      <w:r>
        <w:rPr>
          <w:lang w:eastAsia="en-AU"/>
        </w:rPr>
        <w:t>Roles and responsibilities</w:t>
      </w:r>
      <w:bookmarkEnd w:id="21"/>
      <w:bookmarkEnd w:id="22"/>
      <w:r>
        <w:rPr>
          <w:lang w:eastAsia="en-AU"/>
        </w:rPr>
        <w:t xml:space="preserve"> </w:t>
      </w:r>
    </w:p>
    <w:p w14:paraId="57117F8D" w14:textId="77777777" w:rsidR="002B4EE3" w:rsidRDefault="002B4EE3" w:rsidP="002B4EE3">
      <w:pPr>
        <w:pStyle w:val="Heading2"/>
      </w:pPr>
      <w:bookmarkStart w:id="23" w:name="_Toc187671946"/>
      <w:bookmarkStart w:id="24" w:name="_Toc194306169"/>
      <w:r>
        <w:t>Northern Territory Government</w:t>
      </w:r>
      <w:bookmarkEnd w:id="23"/>
      <w:bookmarkEnd w:id="24"/>
      <w:r>
        <w:t xml:space="preserve"> </w:t>
      </w:r>
    </w:p>
    <w:p w14:paraId="555727F4" w14:textId="032E816C" w:rsidR="002B4EE3" w:rsidRDefault="002B4EE3" w:rsidP="002B4EE3">
      <w:pPr>
        <w:rPr>
          <w:lang w:eastAsia="en-AU"/>
        </w:rPr>
      </w:pPr>
      <w:r>
        <w:rPr>
          <w:lang w:eastAsia="en-AU"/>
        </w:rPr>
        <w:t xml:space="preserve">The NT Government is responsible for providing self-insurance arrangements for government school students attending work experience and </w:t>
      </w:r>
      <w:r w:rsidR="00AC0951">
        <w:rPr>
          <w:lang w:eastAsia="en-AU"/>
        </w:rPr>
        <w:t>VWP</w:t>
      </w:r>
      <w:r>
        <w:rPr>
          <w:lang w:eastAsia="en-AU"/>
        </w:rPr>
        <w:t xml:space="preserve">. </w:t>
      </w:r>
    </w:p>
    <w:p w14:paraId="0BA48C6B" w14:textId="6B6A03A1" w:rsidR="002B4EE3" w:rsidRDefault="008708EF" w:rsidP="002B4EE3">
      <w:pPr>
        <w:pStyle w:val="Heading2"/>
      </w:pPr>
      <w:bookmarkStart w:id="25" w:name="_Toc194306170"/>
      <w:r>
        <w:t xml:space="preserve">Skills </w:t>
      </w:r>
      <w:r w:rsidR="0097550A">
        <w:t>NT</w:t>
      </w:r>
      <w:bookmarkEnd w:id="25"/>
    </w:p>
    <w:p w14:paraId="42AB9101" w14:textId="4398539F" w:rsidR="002B4EE3" w:rsidRPr="000979A4" w:rsidRDefault="002B4EE3" w:rsidP="002B4EE3">
      <w:pPr>
        <w:rPr>
          <w:lang w:eastAsia="en-AU"/>
        </w:rPr>
      </w:pPr>
      <w:r>
        <w:rPr>
          <w:lang w:eastAsia="en-AU"/>
        </w:rPr>
        <w:t xml:space="preserve">The </w:t>
      </w:r>
      <w:r w:rsidR="008708EF">
        <w:rPr>
          <w:lang w:eastAsia="en-AU"/>
        </w:rPr>
        <w:t>Skills NT</w:t>
      </w:r>
      <w:r>
        <w:rPr>
          <w:lang w:eastAsia="en-AU"/>
        </w:rPr>
        <w:t xml:space="preserve"> </w:t>
      </w:r>
      <w:r w:rsidR="0021515B">
        <w:rPr>
          <w:lang w:eastAsia="en-AU"/>
        </w:rPr>
        <w:t xml:space="preserve">branch </w:t>
      </w:r>
      <w:r>
        <w:rPr>
          <w:lang w:eastAsia="en-AU"/>
        </w:rPr>
        <w:t>is responsible for:</w:t>
      </w:r>
    </w:p>
    <w:p w14:paraId="4AE6ACAD" w14:textId="0FE94486" w:rsidR="002B4EE3" w:rsidRDefault="002B4EE3" w:rsidP="002B4EE3">
      <w:pPr>
        <w:pStyle w:val="ListParagraph"/>
        <w:numPr>
          <w:ilvl w:val="0"/>
          <w:numId w:val="42"/>
        </w:numPr>
        <w:rPr>
          <w:lang w:eastAsia="en-AU"/>
        </w:rPr>
      </w:pPr>
      <w:r>
        <w:rPr>
          <w:lang w:eastAsia="en-AU"/>
        </w:rPr>
        <w:t>c</w:t>
      </w:r>
      <w:r w:rsidRPr="00CD14DD">
        <w:rPr>
          <w:lang w:eastAsia="en-AU"/>
        </w:rPr>
        <w:t>ommunicating and reviewing th</w:t>
      </w:r>
      <w:r>
        <w:rPr>
          <w:lang w:eastAsia="en-AU"/>
        </w:rPr>
        <w:t xml:space="preserve">is </w:t>
      </w:r>
      <w:r w:rsidR="00FB471E">
        <w:rPr>
          <w:lang w:eastAsia="en-AU"/>
        </w:rPr>
        <w:t>framework</w:t>
      </w:r>
      <w:r>
        <w:rPr>
          <w:lang w:eastAsia="en-AU"/>
        </w:rPr>
        <w:t xml:space="preserve"> and associated </w:t>
      </w:r>
      <w:r w:rsidR="00FB471E">
        <w:rPr>
          <w:lang w:eastAsia="en-AU"/>
        </w:rPr>
        <w:t xml:space="preserve">policies, </w:t>
      </w:r>
      <w:r>
        <w:rPr>
          <w:lang w:eastAsia="en-AU"/>
        </w:rPr>
        <w:t xml:space="preserve">procedures, and forms </w:t>
      </w:r>
    </w:p>
    <w:p w14:paraId="0E7B5679" w14:textId="5526D985" w:rsidR="0061510E" w:rsidRDefault="002B4EE3" w:rsidP="002B4EE3">
      <w:pPr>
        <w:pStyle w:val="ListParagraph"/>
        <w:numPr>
          <w:ilvl w:val="0"/>
          <w:numId w:val="42"/>
        </w:numPr>
        <w:rPr>
          <w:lang w:eastAsia="en-AU"/>
        </w:rPr>
      </w:pPr>
      <w:r>
        <w:rPr>
          <w:lang w:eastAsia="en-AU"/>
        </w:rPr>
        <w:t>sharing existing safety records such as workplace observations and risk assessments with schools</w:t>
      </w:r>
      <w:r w:rsidR="00764786">
        <w:rPr>
          <w:lang w:eastAsia="en-AU"/>
        </w:rPr>
        <w:t>, when requested</w:t>
      </w:r>
      <w:r>
        <w:rPr>
          <w:lang w:eastAsia="en-AU"/>
        </w:rPr>
        <w:t>.</w:t>
      </w:r>
    </w:p>
    <w:p w14:paraId="41F7A94D" w14:textId="14FFBC12" w:rsidR="002B4EE3" w:rsidRPr="0061510E" w:rsidRDefault="0061510E" w:rsidP="0061510E">
      <w:pPr>
        <w:rPr>
          <w:rFonts w:eastAsiaTheme="minorEastAsia"/>
          <w:iCs/>
          <w:lang w:eastAsia="en-AU"/>
        </w:rPr>
      </w:pPr>
      <w:r>
        <w:rPr>
          <w:lang w:eastAsia="en-AU"/>
        </w:rPr>
        <w:br w:type="page"/>
      </w:r>
    </w:p>
    <w:p w14:paraId="2CB10978" w14:textId="7E99F756" w:rsidR="002B4EE3" w:rsidRDefault="002B4EE3" w:rsidP="002B4EE3">
      <w:pPr>
        <w:pStyle w:val="Heading2"/>
      </w:pPr>
      <w:bookmarkStart w:id="26" w:name="_Toc187671948"/>
      <w:bookmarkStart w:id="27" w:name="_Toc194306171"/>
      <w:r>
        <w:lastRenderedPageBreak/>
        <w:t>School principal</w:t>
      </w:r>
      <w:bookmarkEnd w:id="26"/>
      <w:bookmarkEnd w:id="27"/>
      <w:r>
        <w:t xml:space="preserve"> </w:t>
      </w:r>
    </w:p>
    <w:p w14:paraId="1EC50C33" w14:textId="77777777" w:rsidR="002B4EE3" w:rsidRDefault="002B4EE3" w:rsidP="002B4EE3">
      <w:pPr>
        <w:rPr>
          <w:lang w:eastAsia="en-AU"/>
        </w:rPr>
      </w:pPr>
      <w:r w:rsidRPr="001E30BE">
        <w:rPr>
          <w:lang w:eastAsia="en-AU"/>
        </w:rPr>
        <w:t>The school principal as the instructional leader of the school is responsible for:</w:t>
      </w:r>
    </w:p>
    <w:p w14:paraId="0871BE92" w14:textId="7A423C5F" w:rsidR="002B4EE3" w:rsidRDefault="002B4EE3" w:rsidP="002B4EE3">
      <w:pPr>
        <w:pStyle w:val="ListParagraph"/>
        <w:numPr>
          <w:ilvl w:val="0"/>
          <w:numId w:val="42"/>
        </w:numPr>
        <w:rPr>
          <w:lang w:eastAsia="en-AU"/>
        </w:rPr>
      </w:pPr>
      <w:r>
        <w:rPr>
          <w:lang w:eastAsia="en-AU"/>
        </w:rPr>
        <w:t xml:space="preserve">ensuring compliance with </w:t>
      </w:r>
      <w:r w:rsidR="003F159B">
        <w:rPr>
          <w:lang w:eastAsia="en-AU"/>
        </w:rPr>
        <w:t>this</w:t>
      </w:r>
      <w:r w:rsidR="007E3AB1">
        <w:rPr>
          <w:lang w:eastAsia="en-AU"/>
        </w:rPr>
        <w:t xml:space="preserve"> framework</w:t>
      </w:r>
      <w:r>
        <w:rPr>
          <w:lang w:eastAsia="en-AU"/>
        </w:rPr>
        <w:t>,</w:t>
      </w:r>
      <w:r w:rsidR="003F159B">
        <w:rPr>
          <w:lang w:eastAsia="en-AU"/>
        </w:rPr>
        <w:t xml:space="preserve"> its</w:t>
      </w:r>
      <w:r>
        <w:rPr>
          <w:lang w:eastAsia="en-AU"/>
        </w:rPr>
        <w:t xml:space="preserve"> associated </w:t>
      </w:r>
      <w:r w:rsidR="00FB471E">
        <w:rPr>
          <w:lang w:eastAsia="en-AU"/>
        </w:rPr>
        <w:t>policies</w:t>
      </w:r>
      <w:r>
        <w:rPr>
          <w:lang w:eastAsia="en-AU"/>
        </w:rPr>
        <w:t>, procedures, forms, and relevant legislation</w:t>
      </w:r>
    </w:p>
    <w:p w14:paraId="0EA8A9CE" w14:textId="77777777" w:rsidR="002B4EE3" w:rsidRDefault="002B4EE3" w:rsidP="002B4EE3">
      <w:pPr>
        <w:pStyle w:val="ListParagraph"/>
        <w:numPr>
          <w:ilvl w:val="0"/>
          <w:numId w:val="42"/>
        </w:numPr>
        <w:rPr>
          <w:lang w:eastAsia="en-AU"/>
        </w:rPr>
      </w:pPr>
      <w:r>
        <w:rPr>
          <w:lang w:eastAsia="en-AU"/>
        </w:rPr>
        <w:t xml:space="preserve">ensuring </w:t>
      </w:r>
      <w:r w:rsidRPr="0020748F">
        <w:rPr>
          <w:lang w:eastAsia="en-AU"/>
        </w:rPr>
        <w:t xml:space="preserve">adequate staff allocation to meet the administration requirements of all </w:t>
      </w:r>
      <w:r>
        <w:rPr>
          <w:lang w:eastAsia="en-AU"/>
        </w:rPr>
        <w:t>i</w:t>
      </w:r>
      <w:r w:rsidRPr="0020748F">
        <w:rPr>
          <w:lang w:eastAsia="en-AU"/>
        </w:rPr>
        <w:t xml:space="preserve">ndustry </w:t>
      </w:r>
      <w:r>
        <w:rPr>
          <w:lang w:eastAsia="en-AU"/>
        </w:rPr>
        <w:t>p</w:t>
      </w:r>
      <w:r w:rsidRPr="0020748F">
        <w:rPr>
          <w:lang w:eastAsia="en-AU"/>
        </w:rPr>
        <w:t>lacements</w:t>
      </w:r>
    </w:p>
    <w:p w14:paraId="7786F13D" w14:textId="77777777" w:rsidR="002B4EE3" w:rsidRDefault="002B4EE3" w:rsidP="002B4EE3">
      <w:pPr>
        <w:pStyle w:val="ListParagraph"/>
        <w:numPr>
          <w:ilvl w:val="0"/>
          <w:numId w:val="42"/>
        </w:numPr>
        <w:rPr>
          <w:lang w:eastAsia="en-AU"/>
        </w:rPr>
      </w:pPr>
      <w:r>
        <w:rPr>
          <w:lang w:eastAsia="en-AU"/>
        </w:rPr>
        <w:t>e</w:t>
      </w:r>
      <w:r w:rsidRPr="002E6253">
        <w:rPr>
          <w:lang w:eastAsia="en-AU"/>
        </w:rPr>
        <w:t xml:space="preserve">nsuring all students </w:t>
      </w:r>
      <w:r>
        <w:rPr>
          <w:lang w:eastAsia="en-AU"/>
        </w:rPr>
        <w:t>get the opportunity to</w:t>
      </w:r>
      <w:r w:rsidRPr="002E6253">
        <w:rPr>
          <w:lang w:eastAsia="en-AU"/>
        </w:rPr>
        <w:t xml:space="preserve"> participate in a placement </w:t>
      </w:r>
      <w:r>
        <w:rPr>
          <w:lang w:eastAsia="en-AU"/>
        </w:rPr>
        <w:t>and</w:t>
      </w:r>
      <w:r w:rsidRPr="002E6253">
        <w:rPr>
          <w:lang w:eastAsia="en-AU"/>
        </w:rPr>
        <w:t xml:space="preserve"> providing tailored support to meet the needs of students with disabilities or additional requirements</w:t>
      </w:r>
    </w:p>
    <w:p w14:paraId="0EE1B437" w14:textId="77777777" w:rsidR="002B4EE3" w:rsidRDefault="002B4EE3" w:rsidP="002B4EE3">
      <w:pPr>
        <w:pStyle w:val="ListParagraph"/>
        <w:numPr>
          <w:ilvl w:val="0"/>
          <w:numId w:val="42"/>
        </w:numPr>
        <w:rPr>
          <w:lang w:eastAsia="en-AU"/>
        </w:rPr>
      </w:pPr>
      <w:r>
        <w:rPr>
          <w:lang w:eastAsia="en-AU"/>
        </w:rPr>
        <w:t>nominating a responsible and appropriate staff member within the school to approve</w:t>
      </w:r>
      <w:r w:rsidRPr="00267732">
        <w:rPr>
          <w:lang w:eastAsia="en-AU"/>
        </w:rPr>
        <w:t xml:space="preserve"> placements for </w:t>
      </w:r>
      <w:r>
        <w:rPr>
          <w:lang w:eastAsia="en-AU"/>
        </w:rPr>
        <w:t xml:space="preserve">students </w:t>
      </w:r>
      <w:r w:rsidRPr="00267732">
        <w:rPr>
          <w:lang w:eastAsia="en-AU"/>
        </w:rPr>
        <w:t>15 years and older</w:t>
      </w:r>
    </w:p>
    <w:p w14:paraId="03CB499F" w14:textId="77777777" w:rsidR="002B4EE3" w:rsidRPr="00103A3B" w:rsidRDefault="002B4EE3" w:rsidP="002B4EE3">
      <w:pPr>
        <w:pStyle w:val="ListParagraph"/>
        <w:numPr>
          <w:ilvl w:val="0"/>
          <w:numId w:val="42"/>
        </w:numPr>
        <w:rPr>
          <w:lang w:eastAsia="en-AU"/>
        </w:rPr>
      </w:pPr>
      <w:r>
        <w:rPr>
          <w:lang w:eastAsia="en-AU"/>
        </w:rPr>
        <w:t>a</w:t>
      </w:r>
      <w:r w:rsidRPr="00103A3B">
        <w:rPr>
          <w:lang w:eastAsia="en-AU"/>
        </w:rPr>
        <w:t>pproving a placement for a 14-year-old learner</w:t>
      </w:r>
    </w:p>
    <w:p w14:paraId="28D40F9C" w14:textId="77777777" w:rsidR="002B4EE3" w:rsidRDefault="002B4EE3" w:rsidP="002B4EE3">
      <w:pPr>
        <w:pStyle w:val="ListParagraph"/>
        <w:numPr>
          <w:ilvl w:val="0"/>
          <w:numId w:val="42"/>
        </w:numPr>
        <w:rPr>
          <w:lang w:eastAsia="en-AU"/>
        </w:rPr>
      </w:pPr>
      <w:r>
        <w:rPr>
          <w:lang w:eastAsia="en-AU"/>
        </w:rPr>
        <w:t xml:space="preserve">authorising placements where the student will be engaged in an activity that requires a risk assessment, refer to section 4.4: Risk managed activities </w:t>
      </w:r>
    </w:p>
    <w:p w14:paraId="6A67AC03" w14:textId="77777777" w:rsidR="002B4EE3" w:rsidRPr="00267732" w:rsidRDefault="002B4EE3" w:rsidP="002B4EE3">
      <w:pPr>
        <w:pStyle w:val="ListParagraph"/>
        <w:numPr>
          <w:ilvl w:val="0"/>
          <w:numId w:val="44"/>
        </w:numPr>
        <w:rPr>
          <w:lang w:eastAsia="en-AU"/>
        </w:rPr>
      </w:pPr>
      <w:r>
        <w:rPr>
          <w:lang w:eastAsia="en-AU"/>
        </w:rPr>
        <w:t>ensuring all student accidents, injuries, and incidents</w:t>
      </w:r>
      <w:r w:rsidRPr="00267732">
        <w:rPr>
          <w:lang w:eastAsia="en-AU"/>
        </w:rPr>
        <w:t xml:space="preserve"> as per the department’s </w:t>
      </w:r>
      <w:hyperlink r:id="rId19" w:history="1">
        <w:r>
          <w:rPr>
            <w:rStyle w:val="Hyperlink"/>
            <w:lang w:eastAsia="en-AU"/>
          </w:rPr>
          <w:t>R</w:t>
        </w:r>
        <w:r w:rsidRPr="00D03696">
          <w:rPr>
            <w:rStyle w:val="Hyperlink"/>
            <w:lang w:eastAsia="en-AU"/>
          </w:rPr>
          <w:t>ecording and reporting student injuries - guidelines and procedures</w:t>
        </w:r>
      </w:hyperlink>
      <w:r w:rsidRPr="004E4FFA">
        <w:rPr>
          <w:rStyle w:val="Hyperlink"/>
          <w:color w:val="auto"/>
          <w:u w:val="none"/>
          <w:lang w:eastAsia="en-AU"/>
        </w:rPr>
        <w:t>.</w:t>
      </w:r>
    </w:p>
    <w:p w14:paraId="263ECEDA" w14:textId="349DB266" w:rsidR="002B4EE3" w:rsidRDefault="002B4EE3" w:rsidP="00DD52C9">
      <w:pPr>
        <w:pStyle w:val="Heading2"/>
      </w:pPr>
      <w:bookmarkStart w:id="28" w:name="_Toc187671949"/>
      <w:bookmarkStart w:id="29" w:name="_Toc194306172"/>
      <w:r>
        <w:t xml:space="preserve">Work experience coordinator or </w:t>
      </w:r>
      <w:r w:rsidR="0021515B">
        <w:t xml:space="preserve">industry engagement </w:t>
      </w:r>
      <w:bookmarkEnd w:id="28"/>
      <w:r w:rsidR="0021515B">
        <w:t>coordinator</w:t>
      </w:r>
      <w:bookmarkEnd w:id="29"/>
      <w:r w:rsidR="0021515B">
        <w:t xml:space="preserve">  </w:t>
      </w:r>
    </w:p>
    <w:p w14:paraId="529239EA" w14:textId="76CF87B5" w:rsidR="002B4EE3" w:rsidRDefault="002B4EE3" w:rsidP="002B4EE3">
      <w:pPr>
        <w:rPr>
          <w:lang w:eastAsia="en-AU"/>
        </w:rPr>
      </w:pPr>
      <w:r w:rsidRPr="001C4A85">
        <w:rPr>
          <w:lang w:eastAsia="en-AU"/>
        </w:rPr>
        <w:t>The</w:t>
      </w:r>
      <w:r>
        <w:rPr>
          <w:lang w:eastAsia="en-AU"/>
        </w:rPr>
        <w:t xml:space="preserve"> work experience coordinator</w:t>
      </w:r>
      <w:r w:rsidRPr="001C4A85">
        <w:rPr>
          <w:lang w:eastAsia="en-AU"/>
        </w:rPr>
        <w:t xml:space="preserve"> or</w:t>
      </w:r>
      <w:r w:rsidR="005F4717">
        <w:rPr>
          <w:lang w:eastAsia="en-AU"/>
        </w:rPr>
        <w:t xml:space="preserve"> IEC</w:t>
      </w:r>
      <w:r w:rsidRPr="001C4A85">
        <w:rPr>
          <w:lang w:eastAsia="en-AU"/>
        </w:rPr>
        <w:t>, is responsible for:</w:t>
      </w:r>
    </w:p>
    <w:p w14:paraId="4EC4B31A" w14:textId="44EBB312" w:rsidR="002B4EE3" w:rsidRDefault="002B4EE3" w:rsidP="002B4EE3">
      <w:pPr>
        <w:pStyle w:val="ListParagraph"/>
        <w:numPr>
          <w:ilvl w:val="0"/>
          <w:numId w:val="42"/>
        </w:numPr>
        <w:rPr>
          <w:lang w:eastAsia="en-AU"/>
        </w:rPr>
      </w:pPr>
      <w:r>
        <w:rPr>
          <w:lang w:eastAsia="en-AU"/>
        </w:rPr>
        <w:t>a</w:t>
      </w:r>
      <w:r w:rsidRPr="00232BEA">
        <w:rPr>
          <w:lang w:eastAsia="en-AU"/>
        </w:rPr>
        <w:t>dhering to</w:t>
      </w:r>
      <w:r>
        <w:rPr>
          <w:lang w:eastAsia="en-AU"/>
        </w:rPr>
        <w:t xml:space="preserve"> and implementing </w:t>
      </w:r>
      <w:r w:rsidR="003F159B">
        <w:rPr>
          <w:lang w:eastAsia="en-AU"/>
        </w:rPr>
        <w:t>this</w:t>
      </w:r>
      <w:r w:rsidR="007E3AB1">
        <w:rPr>
          <w:lang w:eastAsia="en-AU"/>
        </w:rPr>
        <w:t xml:space="preserve"> framework</w:t>
      </w:r>
      <w:r w:rsidRPr="0091635A">
        <w:rPr>
          <w:lang w:eastAsia="en-AU"/>
        </w:rPr>
        <w:t>,</w:t>
      </w:r>
      <w:r w:rsidR="003F159B">
        <w:rPr>
          <w:lang w:eastAsia="en-AU"/>
        </w:rPr>
        <w:t xml:space="preserve"> its</w:t>
      </w:r>
      <w:r w:rsidRPr="0091635A">
        <w:rPr>
          <w:lang w:eastAsia="en-AU"/>
        </w:rPr>
        <w:t xml:space="preserve"> associated </w:t>
      </w:r>
      <w:r w:rsidR="00FB471E">
        <w:rPr>
          <w:lang w:eastAsia="en-AU"/>
        </w:rPr>
        <w:t>policie</w:t>
      </w:r>
      <w:r w:rsidRPr="0091635A">
        <w:rPr>
          <w:lang w:eastAsia="en-AU"/>
        </w:rPr>
        <w:t>s, procedures, forms, and relevant legislation</w:t>
      </w:r>
    </w:p>
    <w:p w14:paraId="6B17D844" w14:textId="38C3D700" w:rsidR="002B4EE3" w:rsidRPr="00433AB0" w:rsidRDefault="002B4EE3" w:rsidP="002B4EE3">
      <w:pPr>
        <w:pStyle w:val="ListParagraph"/>
        <w:numPr>
          <w:ilvl w:val="0"/>
          <w:numId w:val="42"/>
        </w:numPr>
        <w:rPr>
          <w:lang w:eastAsia="en-AU"/>
        </w:rPr>
      </w:pPr>
      <w:r>
        <w:rPr>
          <w:lang w:eastAsia="en-AU"/>
        </w:rPr>
        <w:t>e</w:t>
      </w:r>
      <w:r w:rsidRPr="00433AB0">
        <w:rPr>
          <w:lang w:eastAsia="en-AU"/>
        </w:rPr>
        <w:t>nsur</w:t>
      </w:r>
      <w:r>
        <w:rPr>
          <w:lang w:eastAsia="en-AU"/>
        </w:rPr>
        <w:t>ing</w:t>
      </w:r>
      <w:r w:rsidRPr="00433AB0">
        <w:rPr>
          <w:lang w:eastAsia="en-AU"/>
        </w:rPr>
        <w:t xml:space="preserve"> all industry placements </w:t>
      </w:r>
      <w:r>
        <w:rPr>
          <w:lang w:eastAsia="en-AU"/>
        </w:rPr>
        <w:t>align</w:t>
      </w:r>
      <w:r w:rsidRPr="00433AB0">
        <w:rPr>
          <w:lang w:eastAsia="en-AU"/>
        </w:rPr>
        <w:t xml:space="preserve"> </w:t>
      </w:r>
      <w:r>
        <w:rPr>
          <w:lang w:eastAsia="en-AU"/>
        </w:rPr>
        <w:t>with</w:t>
      </w:r>
      <w:r w:rsidRPr="00433AB0">
        <w:rPr>
          <w:lang w:eastAsia="en-AU"/>
        </w:rPr>
        <w:t xml:space="preserve"> an educational outcome or </w:t>
      </w:r>
      <w:r>
        <w:rPr>
          <w:lang w:eastAsia="en-AU"/>
        </w:rPr>
        <w:t xml:space="preserve">are </w:t>
      </w:r>
      <w:r w:rsidRPr="00433AB0">
        <w:rPr>
          <w:lang w:eastAsia="en-AU"/>
        </w:rPr>
        <w:t>transition</w:t>
      </w:r>
      <w:r>
        <w:rPr>
          <w:lang w:eastAsia="en-AU"/>
        </w:rPr>
        <w:t>ing to</w:t>
      </w:r>
      <w:r w:rsidRPr="00433AB0">
        <w:rPr>
          <w:lang w:eastAsia="en-AU"/>
        </w:rPr>
        <w:t xml:space="preserve"> beyond school into further </w:t>
      </w:r>
      <w:r>
        <w:rPr>
          <w:lang w:eastAsia="en-AU"/>
        </w:rPr>
        <w:t xml:space="preserve">employment or </w:t>
      </w:r>
      <w:r w:rsidRPr="00433AB0">
        <w:rPr>
          <w:lang w:eastAsia="en-AU"/>
        </w:rPr>
        <w:t>training</w:t>
      </w:r>
    </w:p>
    <w:p w14:paraId="0CD09128" w14:textId="0E2C4BD8" w:rsidR="002B4EE3" w:rsidRDefault="002B4EE3" w:rsidP="002B4EE3">
      <w:pPr>
        <w:pStyle w:val="ListParagraph"/>
        <w:numPr>
          <w:ilvl w:val="0"/>
          <w:numId w:val="42"/>
        </w:numPr>
        <w:rPr>
          <w:lang w:eastAsia="en-AU"/>
        </w:rPr>
      </w:pPr>
      <w:r>
        <w:rPr>
          <w:lang w:eastAsia="en-AU"/>
        </w:rPr>
        <w:t>ensuring the safety and wellbeing of students while on placement as far as reasonably practicable</w:t>
      </w:r>
    </w:p>
    <w:p w14:paraId="385D671A" w14:textId="566F113F" w:rsidR="002B4EE3" w:rsidRDefault="002B4EE3" w:rsidP="002B4EE3">
      <w:pPr>
        <w:pStyle w:val="ListParagraph"/>
        <w:numPr>
          <w:ilvl w:val="0"/>
          <w:numId w:val="42"/>
        </w:numPr>
        <w:rPr>
          <w:lang w:eastAsia="en-AU"/>
        </w:rPr>
      </w:pPr>
      <w:r>
        <w:rPr>
          <w:lang w:eastAsia="en-AU"/>
        </w:rPr>
        <w:t>b</w:t>
      </w:r>
      <w:r w:rsidRPr="00267732">
        <w:rPr>
          <w:lang w:eastAsia="en-AU"/>
        </w:rPr>
        <w:t>e</w:t>
      </w:r>
      <w:r>
        <w:rPr>
          <w:lang w:eastAsia="en-AU"/>
        </w:rPr>
        <w:t>ing</w:t>
      </w:r>
      <w:r w:rsidRPr="00267732">
        <w:rPr>
          <w:lang w:eastAsia="en-AU"/>
        </w:rPr>
        <w:t xml:space="preserve"> the main point of contact regarding </w:t>
      </w:r>
      <w:r>
        <w:rPr>
          <w:lang w:eastAsia="en-AU"/>
        </w:rPr>
        <w:t>student</w:t>
      </w:r>
      <w:r w:rsidRPr="00267732">
        <w:rPr>
          <w:lang w:eastAsia="en-AU"/>
        </w:rPr>
        <w:t xml:space="preserve"> </w:t>
      </w:r>
      <w:r>
        <w:rPr>
          <w:lang w:eastAsia="en-AU"/>
        </w:rPr>
        <w:t xml:space="preserve">or host business </w:t>
      </w:r>
      <w:r w:rsidRPr="00267732">
        <w:rPr>
          <w:lang w:eastAsia="en-AU"/>
        </w:rPr>
        <w:t xml:space="preserve">concerns while the </w:t>
      </w:r>
      <w:r>
        <w:rPr>
          <w:lang w:eastAsia="en-AU"/>
        </w:rPr>
        <w:t>student</w:t>
      </w:r>
      <w:r w:rsidRPr="00267732">
        <w:rPr>
          <w:lang w:eastAsia="en-AU"/>
        </w:rPr>
        <w:t xml:space="preserve"> is on </w:t>
      </w:r>
      <w:r>
        <w:rPr>
          <w:lang w:eastAsia="en-AU"/>
        </w:rPr>
        <w:t>placement</w:t>
      </w:r>
    </w:p>
    <w:p w14:paraId="56D93F79" w14:textId="78A99D9B" w:rsidR="00233380" w:rsidRDefault="002B4EE3" w:rsidP="00233380">
      <w:pPr>
        <w:pStyle w:val="ListParagraph"/>
        <w:numPr>
          <w:ilvl w:val="0"/>
          <w:numId w:val="42"/>
        </w:numPr>
        <w:rPr>
          <w:lang w:eastAsia="en-AU"/>
        </w:rPr>
      </w:pPr>
      <w:r>
        <w:rPr>
          <w:lang w:eastAsia="en-AU"/>
        </w:rPr>
        <w:t>e</w:t>
      </w:r>
      <w:r w:rsidRPr="008D591B">
        <w:rPr>
          <w:lang w:eastAsia="en-AU"/>
        </w:rPr>
        <w:t>nsur</w:t>
      </w:r>
      <w:r>
        <w:rPr>
          <w:lang w:eastAsia="en-AU"/>
        </w:rPr>
        <w:t>ing</w:t>
      </w:r>
      <w:r w:rsidRPr="008D591B">
        <w:rPr>
          <w:lang w:eastAsia="en-AU"/>
        </w:rPr>
        <w:t xml:space="preserve"> that</w:t>
      </w:r>
      <w:r>
        <w:rPr>
          <w:lang w:eastAsia="en-AU"/>
        </w:rPr>
        <w:t xml:space="preserve"> learners who will be engaged in work experience in child</w:t>
      </w:r>
      <w:r w:rsidR="00E65FEA">
        <w:rPr>
          <w:lang w:eastAsia="en-AU"/>
        </w:rPr>
        <w:t>-</w:t>
      </w:r>
      <w:r>
        <w:rPr>
          <w:lang w:eastAsia="en-AU"/>
        </w:rPr>
        <w:t xml:space="preserve">related employment, hold a current </w:t>
      </w:r>
      <w:hyperlink r:id="rId20" w:history="1">
        <w:r w:rsidRPr="00D03696">
          <w:rPr>
            <w:rStyle w:val="Hyperlink"/>
            <w:lang w:eastAsia="en-AU"/>
          </w:rPr>
          <w:t xml:space="preserve">Working with children clearance </w:t>
        </w:r>
        <w:r w:rsidR="0021515B">
          <w:rPr>
            <w:rStyle w:val="Hyperlink"/>
            <w:lang w:eastAsia="en-AU"/>
          </w:rPr>
          <w:t>(ochre card)</w:t>
        </w:r>
        <w:r w:rsidR="0021515B" w:rsidRPr="00D03696">
          <w:rPr>
            <w:rStyle w:val="Hyperlink"/>
            <w:lang w:eastAsia="en-AU"/>
          </w:rPr>
          <w:t xml:space="preserve"> </w:t>
        </w:r>
        <w:r w:rsidRPr="00D03696">
          <w:rPr>
            <w:rStyle w:val="Hyperlink"/>
            <w:lang w:eastAsia="en-AU"/>
          </w:rPr>
          <w:t>or exemption</w:t>
        </w:r>
      </w:hyperlink>
      <w:r>
        <w:rPr>
          <w:lang w:eastAsia="en-AU"/>
        </w:rPr>
        <w:t xml:space="preserve"> as per </w:t>
      </w:r>
      <w:r w:rsidR="00233380">
        <w:rPr>
          <w:lang w:eastAsia="en-AU"/>
        </w:rPr>
        <w:t xml:space="preserve">the </w:t>
      </w:r>
      <w:r w:rsidR="00233380" w:rsidRPr="00233380">
        <w:rPr>
          <w:i/>
          <w:iCs w:val="0"/>
          <w:lang w:eastAsia="en-AU"/>
        </w:rPr>
        <w:t>Care and Protection of Children Act 2007</w:t>
      </w:r>
    </w:p>
    <w:p w14:paraId="787B4BA2" w14:textId="3114F6EF" w:rsidR="002B4EE3" w:rsidRDefault="002B4EE3" w:rsidP="002B4EE3">
      <w:pPr>
        <w:pStyle w:val="ListParagraph"/>
        <w:numPr>
          <w:ilvl w:val="0"/>
          <w:numId w:val="42"/>
        </w:numPr>
        <w:rPr>
          <w:lang w:eastAsia="en-AU"/>
        </w:rPr>
      </w:pPr>
      <w:r>
        <w:rPr>
          <w:lang w:eastAsia="en-AU"/>
        </w:rPr>
        <w:t>approving industry placements for students 15 years and older</w:t>
      </w:r>
    </w:p>
    <w:p w14:paraId="2D117C9D" w14:textId="1A4681F8" w:rsidR="002B4EE3" w:rsidRDefault="002B4EE3" w:rsidP="002B4EE3">
      <w:pPr>
        <w:pStyle w:val="ListParagraph"/>
        <w:numPr>
          <w:ilvl w:val="0"/>
          <w:numId w:val="42"/>
        </w:numPr>
        <w:rPr>
          <w:lang w:eastAsia="en-AU"/>
        </w:rPr>
      </w:pPr>
      <w:r>
        <w:rPr>
          <w:lang w:eastAsia="en-AU"/>
        </w:rPr>
        <w:t>ensuring appropriate risk management strategies are applied</w:t>
      </w:r>
    </w:p>
    <w:p w14:paraId="12E66921" w14:textId="4A63182D" w:rsidR="002B4EE3" w:rsidRDefault="002B4EE3" w:rsidP="002B4EE3">
      <w:pPr>
        <w:pStyle w:val="ListParagraph"/>
        <w:numPr>
          <w:ilvl w:val="0"/>
          <w:numId w:val="42"/>
        </w:numPr>
        <w:rPr>
          <w:lang w:eastAsia="en-AU"/>
        </w:rPr>
      </w:pPr>
      <w:r>
        <w:rPr>
          <w:lang w:eastAsia="en-AU"/>
        </w:rPr>
        <w:t>reporting all student accidents, injuries, and incidents</w:t>
      </w:r>
      <w:r w:rsidRPr="00267732">
        <w:rPr>
          <w:lang w:eastAsia="en-AU"/>
        </w:rPr>
        <w:t xml:space="preserve"> as per the department’s </w:t>
      </w:r>
      <w:hyperlink r:id="rId21" w:anchor="recording_and_reporting" w:history="1">
        <w:r w:rsidR="00AA2366" w:rsidRPr="00AA2366">
          <w:rPr>
            <w:rStyle w:val="Hyperlink"/>
            <w:lang w:eastAsia="en-AU"/>
          </w:rPr>
          <w:t>Recording and reporting student injuries - guidelines and procedures</w:t>
        </w:r>
      </w:hyperlink>
      <w:r w:rsidRPr="00531E67">
        <w:rPr>
          <w:lang w:eastAsia="en-AU"/>
        </w:rPr>
        <w:t xml:space="preserve"> </w:t>
      </w:r>
    </w:p>
    <w:p w14:paraId="2C5BE584" w14:textId="3D643AFC" w:rsidR="002B4EE3" w:rsidRDefault="002B4EE3" w:rsidP="002B4EE3">
      <w:pPr>
        <w:pStyle w:val="ListParagraph"/>
        <w:numPr>
          <w:ilvl w:val="0"/>
          <w:numId w:val="42"/>
        </w:numPr>
        <w:rPr>
          <w:lang w:eastAsia="en-AU"/>
        </w:rPr>
      </w:pPr>
      <w:r>
        <w:rPr>
          <w:lang w:eastAsia="en-AU"/>
        </w:rPr>
        <w:t>retaining</w:t>
      </w:r>
      <w:r w:rsidR="00AA2366">
        <w:rPr>
          <w:lang w:eastAsia="en-AU"/>
        </w:rPr>
        <w:t>,</w:t>
      </w:r>
      <w:r>
        <w:rPr>
          <w:lang w:eastAsia="en-AU"/>
        </w:rPr>
        <w:t xml:space="preserve"> and </w:t>
      </w:r>
      <w:r w:rsidR="00AA2366">
        <w:rPr>
          <w:lang w:eastAsia="en-AU"/>
        </w:rPr>
        <w:t xml:space="preserve">appropriately and securely </w:t>
      </w:r>
      <w:r>
        <w:rPr>
          <w:lang w:eastAsia="en-AU"/>
        </w:rPr>
        <w:t xml:space="preserve">storing a copy of all completed Work experience agreement forms, </w:t>
      </w:r>
      <w:r w:rsidR="007D02E7">
        <w:rPr>
          <w:lang w:eastAsia="en-AU"/>
        </w:rPr>
        <w:t>Vo</w:t>
      </w:r>
      <w:r w:rsidR="00A835A6">
        <w:rPr>
          <w:lang w:eastAsia="en-AU"/>
        </w:rPr>
        <w:t>c</w:t>
      </w:r>
      <w:r w:rsidR="007D02E7">
        <w:rPr>
          <w:lang w:eastAsia="en-AU"/>
        </w:rPr>
        <w:t xml:space="preserve">ational work placement application </w:t>
      </w:r>
      <w:r>
        <w:rPr>
          <w:lang w:eastAsia="en-AU"/>
        </w:rPr>
        <w:t>forms, and other relevant documentation</w:t>
      </w:r>
      <w:r w:rsidDel="00563F2F">
        <w:rPr>
          <w:lang w:eastAsia="en-AU"/>
        </w:rPr>
        <w:t xml:space="preserve"> </w:t>
      </w:r>
    </w:p>
    <w:p w14:paraId="5C80BA37" w14:textId="447EE625" w:rsidR="002B4EE3" w:rsidRDefault="002B4EE3" w:rsidP="00E01203">
      <w:pPr>
        <w:pStyle w:val="ListParagraph"/>
        <w:numPr>
          <w:ilvl w:val="0"/>
          <w:numId w:val="42"/>
        </w:numPr>
        <w:rPr>
          <w:lang w:eastAsia="en-AU"/>
        </w:rPr>
      </w:pPr>
      <w:r>
        <w:rPr>
          <w:lang w:eastAsia="en-AU"/>
        </w:rPr>
        <w:t xml:space="preserve">ensuring all the required documentation is completed, signed, and files appropriately before the placement commences </w:t>
      </w:r>
    </w:p>
    <w:p w14:paraId="5174B1D6" w14:textId="0F8A8F28" w:rsidR="002B4EE3" w:rsidRDefault="002B4EE3" w:rsidP="002B4EE3">
      <w:pPr>
        <w:pStyle w:val="ListParagraph"/>
        <w:numPr>
          <w:ilvl w:val="0"/>
          <w:numId w:val="42"/>
        </w:numPr>
        <w:rPr>
          <w:lang w:eastAsia="en-AU"/>
        </w:rPr>
      </w:pPr>
      <w:r>
        <w:rPr>
          <w:lang w:eastAsia="en-AU"/>
        </w:rPr>
        <w:t xml:space="preserve">addressing any student behaviour concerns raised by the host business or RTO </w:t>
      </w:r>
    </w:p>
    <w:p w14:paraId="04D74121" w14:textId="7C907858" w:rsidR="002B4EE3" w:rsidRPr="00AD012F" w:rsidRDefault="002B4EE3" w:rsidP="002B4EE3">
      <w:pPr>
        <w:pStyle w:val="ListParagraph"/>
        <w:numPr>
          <w:ilvl w:val="0"/>
          <w:numId w:val="42"/>
        </w:numPr>
        <w:rPr>
          <w:lang w:eastAsia="en-AU"/>
        </w:rPr>
      </w:pPr>
      <w:r>
        <w:rPr>
          <w:lang w:eastAsia="en-AU"/>
        </w:rPr>
        <w:t xml:space="preserve">checking in with the student after a placement to de-brief, either in person, over the phone, or via email. </w:t>
      </w:r>
    </w:p>
    <w:p w14:paraId="50EA2F0F" w14:textId="77777777" w:rsidR="002B4EE3" w:rsidRDefault="002B4EE3" w:rsidP="002B4EE3">
      <w:pPr>
        <w:pStyle w:val="Heading2"/>
      </w:pPr>
      <w:bookmarkStart w:id="30" w:name="_Toc187671950"/>
      <w:bookmarkStart w:id="31" w:name="_Toc194306173"/>
      <w:r>
        <w:lastRenderedPageBreak/>
        <w:t>Host business</w:t>
      </w:r>
      <w:bookmarkEnd w:id="30"/>
      <w:bookmarkEnd w:id="31"/>
      <w:r>
        <w:t xml:space="preserve"> </w:t>
      </w:r>
    </w:p>
    <w:p w14:paraId="431C2266" w14:textId="77777777" w:rsidR="002B4EE3" w:rsidRPr="00D4564E" w:rsidRDefault="002B4EE3" w:rsidP="002B4EE3">
      <w:pPr>
        <w:rPr>
          <w:lang w:eastAsia="en-AU"/>
        </w:rPr>
      </w:pPr>
      <w:r>
        <w:rPr>
          <w:lang w:eastAsia="en-AU"/>
        </w:rPr>
        <w:t xml:space="preserve">The business who is hosting the student for their placement is responsible for: </w:t>
      </w:r>
    </w:p>
    <w:p w14:paraId="296075A1" w14:textId="73D6893C" w:rsidR="002B4EE3" w:rsidRDefault="002B4EE3" w:rsidP="002B4EE3">
      <w:pPr>
        <w:pStyle w:val="ListParagraph"/>
        <w:numPr>
          <w:ilvl w:val="0"/>
          <w:numId w:val="42"/>
        </w:numPr>
        <w:rPr>
          <w:lang w:eastAsia="en-AU"/>
        </w:rPr>
      </w:pPr>
      <w:r>
        <w:rPr>
          <w:lang w:eastAsia="en-AU"/>
        </w:rPr>
        <w:t>having current public liability and workers compensation insurance</w:t>
      </w:r>
    </w:p>
    <w:p w14:paraId="748D5B68" w14:textId="3A30D831" w:rsidR="002B4EE3" w:rsidRDefault="002B4EE3" w:rsidP="006A0412">
      <w:pPr>
        <w:pStyle w:val="ListParagraph"/>
        <w:numPr>
          <w:ilvl w:val="0"/>
          <w:numId w:val="42"/>
        </w:numPr>
        <w:rPr>
          <w:lang w:eastAsia="en-AU"/>
        </w:rPr>
      </w:pPr>
      <w:r>
        <w:rPr>
          <w:lang w:eastAsia="en-AU"/>
        </w:rPr>
        <w:t>complying with all</w:t>
      </w:r>
      <w:r w:rsidR="006A0412">
        <w:rPr>
          <w:lang w:eastAsia="en-AU"/>
        </w:rPr>
        <w:t xml:space="preserve"> requirements under the</w:t>
      </w:r>
      <w:r>
        <w:rPr>
          <w:lang w:eastAsia="en-AU"/>
        </w:rPr>
        <w:t xml:space="preserve"> </w:t>
      </w:r>
      <w:r w:rsidR="006A0412" w:rsidRPr="00233380">
        <w:rPr>
          <w:i/>
          <w:iCs w:val="0"/>
          <w:lang w:eastAsia="en-AU"/>
        </w:rPr>
        <w:t>Work Health and Safety (National Uniform Legislation) Act 2011</w:t>
      </w:r>
      <w:r w:rsidR="00233380">
        <w:rPr>
          <w:i/>
          <w:iCs w:val="0"/>
          <w:lang w:eastAsia="en-AU"/>
        </w:rPr>
        <w:t xml:space="preserve"> </w:t>
      </w:r>
      <w:r>
        <w:rPr>
          <w:lang w:eastAsia="en-AU"/>
        </w:rPr>
        <w:t>(WHS)</w:t>
      </w:r>
      <w:r w:rsidR="006A0412">
        <w:rPr>
          <w:lang w:eastAsia="en-AU"/>
        </w:rPr>
        <w:t>,</w:t>
      </w:r>
      <w:r w:rsidR="00233380">
        <w:rPr>
          <w:lang w:eastAsia="en-AU"/>
        </w:rPr>
        <w:t xml:space="preserve"> </w:t>
      </w:r>
      <w:r w:rsidR="00ED3DB4">
        <w:rPr>
          <w:lang w:eastAsia="en-AU"/>
        </w:rPr>
        <w:t xml:space="preserve">as well as ensuring </w:t>
      </w:r>
      <w:r>
        <w:rPr>
          <w:lang w:eastAsia="en-AU"/>
        </w:rPr>
        <w:t xml:space="preserve">a safe workplace, </w:t>
      </w:r>
      <w:r w:rsidR="00ED3DB4">
        <w:rPr>
          <w:lang w:eastAsia="en-AU"/>
        </w:rPr>
        <w:t>conducting</w:t>
      </w:r>
      <w:r>
        <w:rPr>
          <w:lang w:eastAsia="en-AU"/>
        </w:rPr>
        <w:t xml:space="preserve"> a student induction on the first day of placement, and</w:t>
      </w:r>
      <w:r w:rsidR="00ED3DB4">
        <w:rPr>
          <w:lang w:eastAsia="en-AU"/>
        </w:rPr>
        <w:t xml:space="preserve"> providing </w:t>
      </w:r>
      <w:r>
        <w:rPr>
          <w:lang w:eastAsia="en-AU"/>
        </w:rPr>
        <w:t xml:space="preserve">adequate and appropriate supervision for the entire duration of the placement </w:t>
      </w:r>
    </w:p>
    <w:p w14:paraId="6DF88E47" w14:textId="32768C8F" w:rsidR="002B4EE3" w:rsidRDefault="002B4EE3" w:rsidP="002B4EE3">
      <w:pPr>
        <w:pStyle w:val="ListParagraph"/>
        <w:numPr>
          <w:ilvl w:val="0"/>
          <w:numId w:val="42"/>
        </w:numPr>
        <w:rPr>
          <w:lang w:eastAsia="en-AU"/>
        </w:rPr>
      </w:pPr>
      <w:r>
        <w:rPr>
          <w:lang w:eastAsia="en-AU"/>
        </w:rPr>
        <w:t>nominating a suitable workplace supervisor to ensure employer obligations are carried out</w:t>
      </w:r>
    </w:p>
    <w:p w14:paraId="73773067" w14:textId="7547A882" w:rsidR="002B4EE3" w:rsidRDefault="002B4EE3" w:rsidP="002B4EE3">
      <w:pPr>
        <w:pStyle w:val="ListParagraph"/>
        <w:numPr>
          <w:ilvl w:val="0"/>
          <w:numId w:val="42"/>
        </w:numPr>
        <w:rPr>
          <w:lang w:eastAsia="en-AU"/>
        </w:rPr>
      </w:pPr>
      <w:r>
        <w:rPr>
          <w:lang w:eastAsia="en-AU"/>
        </w:rPr>
        <w:t>reporting student non-attendance, incidents, accidents, or concerns to the school as soon as possible</w:t>
      </w:r>
    </w:p>
    <w:p w14:paraId="3E88CDF0" w14:textId="5A9B5B22" w:rsidR="002B4EE3" w:rsidRDefault="002B4EE3" w:rsidP="002B4EE3">
      <w:pPr>
        <w:pStyle w:val="ListParagraph"/>
        <w:numPr>
          <w:ilvl w:val="0"/>
          <w:numId w:val="42"/>
        </w:numPr>
        <w:rPr>
          <w:lang w:eastAsia="en-AU"/>
        </w:rPr>
      </w:pPr>
      <w:r>
        <w:rPr>
          <w:lang w:eastAsia="en-AU"/>
        </w:rPr>
        <w:t>providing instructions for students to complete that are clear, safe, and within their ability and skills</w:t>
      </w:r>
    </w:p>
    <w:p w14:paraId="21514708" w14:textId="1379F022" w:rsidR="002B4EE3" w:rsidRDefault="002B4EE3" w:rsidP="002B4EE3">
      <w:pPr>
        <w:pStyle w:val="ListParagraph"/>
        <w:numPr>
          <w:ilvl w:val="0"/>
          <w:numId w:val="42"/>
        </w:numPr>
        <w:rPr>
          <w:lang w:eastAsia="en-AU"/>
        </w:rPr>
      </w:pPr>
      <w:r>
        <w:rPr>
          <w:lang w:eastAsia="en-AU"/>
        </w:rPr>
        <w:t>ensuring students do not perform any prohibited activities</w:t>
      </w:r>
    </w:p>
    <w:p w14:paraId="461EC563" w14:textId="78C8425F" w:rsidR="002B4EE3" w:rsidRDefault="002B4EE3" w:rsidP="002B4EE3">
      <w:pPr>
        <w:pStyle w:val="ListParagraph"/>
        <w:numPr>
          <w:ilvl w:val="0"/>
          <w:numId w:val="42"/>
        </w:numPr>
        <w:rPr>
          <w:lang w:eastAsia="en-AU"/>
        </w:rPr>
      </w:pPr>
      <w:r>
        <w:rPr>
          <w:lang w:eastAsia="en-AU"/>
        </w:rPr>
        <w:t>ensuring any high-risk activities are specified prior to placement, and cooperating with the school or department to ensure appropriate risk management strategies are applied</w:t>
      </w:r>
    </w:p>
    <w:p w14:paraId="25874BBF" w14:textId="55DCE1F4" w:rsidR="002B4EE3" w:rsidRDefault="002B4EE3" w:rsidP="002B4EE3">
      <w:pPr>
        <w:pStyle w:val="ListParagraph"/>
        <w:numPr>
          <w:ilvl w:val="0"/>
          <w:numId w:val="42"/>
        </w:numPr>
        <w:rPr>
          <w:lang w:eastAsia="en-AU"/>
        </w:rPr>
      </w:pPr>
      <w:r>
        <w:rPr>
          <w:lang w:eastAsia="en-AU"/>
        </w:rPr>
        <w:t>cooperating with the school or department to conduct the necessary workplace visits, observations, or risk assessments</w:t>
      </w:r>
    </w:p>
    <w:p w14:paraId="52719DA0" w14:textId="471F2B1F" w:rsidR="002B4EE3" w:rsidRDefault="002B4EE3" w:rsidP="002B4EE3">
      <w:pPr>
        <w:pStyle w:val="ListParagraph"/>
        <w:numPr>
          <w:ilvl w:val="0"/>
          <w:numId w:val="42"/>
        </w:numPr>
        <w:rPr>
          <w:lang w:eastAsia="en-AU"/>
        </w:rPr>
      </w:pPr>
      <w:r>
        <w:t>informing the school when a student is offered an employment opportunity where work hours are during regular school hours.</w:t>
      </w:r>
    </w:p>
    <w:p w14:paraId="6BB8E8A7" w14:textId="77777777" w:rsidR="002B4EE3" w:rsidRDefault="002B4EE3" w:rsidP="002B4EE3">
      <w:pPr>
        <w:pStyle w:val="Heading2"/>
      </w:pPr>
      <w:bookmarkStart w:id="32" w:name="_Toc187671951"/>
      <w:bookmarkStart w:id="33" w:name="_Toc194306174"/>
      <w:r>
        <w:t>Student</w:t>
      </w:r>
      <w:bookmarkEnd w:id="32"/>
      <w:bookmarkEnd w:id="33"/>
    </w:p>
    <w:p w14:paraId="2FC22D3B" w14:textId="77777777" w:rsidR="002B4EE3" w:rsidRPr="00AD0EA1" w:rsidRDefault="002B4EE3" w:rsidP="002B4EE3">
      <w:pPr>
        <w:rPr>
          <w:lang w:eastAsia="en-AU"/>
        </w:rPr>
      </w:pPr>
      <w:r>
        <w:rPr>
          <w:lang w:eastAsia="en-AU"/>
        </w:rPr>
        <w:t>The student is responsible for:</w:t>
      </w:r>
    </w:p>
    <w:p w14:paraId="474DECE7" w14:textId="5F190E20" w:rsidR="002B4EE3" w:rsidRDefault="002B4EE3" w:rsidP="002B4EE3">
      <w:pPr>
        <w:pStyle w:val="ListParagraph"/>
        <w:numPr>
          <w:ilvl w:val="0"/>
          <w:numId w:val="42"/>
        </w:numPr>
        <w:rPr>
          <w:lang w:eastAsia="en-AU"/>
        </w:rPr>
      </w:pPr>
      <w:r>
        <w:t>a</w:t>
      </w:r>
      <w:r w:rsidRPr="008604CC">
        <w:t>dher</w:t>
      </w:r>
      <w:r>
        <w:t>ing</w:t>
      </w:r>
      <w:r w:rsidRPr="008604CC">
        <w:t xml:space="preserve"> to all workplace health and safety </w:t>
      </w:r>
      <w:r>
        <w:t>requirements,</w:t>
      </w:r>
      <w:r w:rsidRPr="008604CC">
        <w:t xml:space="preserve"> including the use of </w:t>
      </w:r>
      <w:r w:rsidRPr="008604CC">
        <w:rPr>
          <w:lang w:eastAsia="en-AU"/>
        </w:rPr>
        <w:t>PPE if required</w:t>
      </w:r>
      <w:r>
        <w:rPr>
          <w:lang w:eastAsia="en-AU"/>
        </w:rPr>
        <w:t>.</w:t>
      </w:r>
    </w:p>
    <w:p w14:paraId="138623CD" w14:textId="5B8B890C" w:rsidR="002B4EE3" w:rsidRDefault="002B4EE3" w:rsidP="002B4EE3">
      <w:pPr>
        <w:pStyle w:val="ListParagraph"/>
        <w:numPr>
          <w:ilvl w:val="0"/>
          <w:numId w:val="42"/>
        </w:numPr>
        <w:rPr>
          <w:lang w:eastAsia="en-AU"/>
        </w:rPr>
      </w:pPr>
      <w:r>
        <w:rPr>
          <w:lang w:eastAsia="en-AU"/>
        </w:rPr>
        <w:t>ensuring they do not participate in any prohibited activities</w:t>
      </w:r>
    </w:p>
    <w:p w14:paraId="1C1826B3" w14:textId="428329E7" w:rsidR="002B4EE3" w:rsidRDefault="002B4EE3" w:rsidP="002B4EE3">
      <w:pPr>
        <w:pStyle w:val="ListParagraph"/>
        <w:numPr>
          <w:ilvl w:val="0"/>
          <w:numId w:val="42"/>
        </w:numPr>
      </w:pPr>
      <w:r>
        <w:rPr>
          <w:lang w:eastAsia="en-AU"/>
        </w:rPr>
        <w:t>reporting</w:t>
      </w:r>
      <w:r w:rsidRPr="00CF4064">
        <w:t xml:space="preserve"> any unsafe conditions, hazards, or accidents to the </w:t>
      </w:r>
      <w:r>
        <w:t xml:space="preserve">workplace </w:t>
      </w:r>
      <w:r w:rsidRPr="00CF4064">
        <w:t>supervisor</w:t>
      </w:r>
      <w:r>
        <w:t xml:space="preserve"> and school</w:t>
      </w:r>
    </w:p>
    <w:p w14:paraId="65914F7B" w14:textId="441BCFC4" w:rsidR="002B4EE3" w:rsidRPr="00E335F6" w:rsidRDefault="002B4EE3" w:rsidP="002B4EE3">
      <w:pPr>
        <w:pStyle w:val="ListParagraph"/>
        <w:numPr>
          <w:ilvl w:val="0"/>
          <w:numId w:val="42"/>
        </w:numPr>
      </w:pPr>
      <w:r>
        <w:t>ensuring</w:t>
      </w:r>
      <w:r w:rsidRPr="0096129E">
        <w:rPr>
          <w:lang w:val="en-US" w:eastAsia="en-AU"/>
        </w:rPr>
        <w:t xml:space="preserve"> that their actions do not adversely affect the health and safety of other persons</w:t>
      </w:r>
    </w:p>
    <w:p w14:paraId="12A31334" w14:textId="6609B59F" w:rsidR="002B4EE3" w:rsidRDefault="002B4EE3" w:rsidP="002B4EE3">
      <w:pPr>
        <w:pStyle w:val="ListParagraph"/>
        <w:numPr>
          <w:ilvl w:val="0"/>
          <w:numId w:val="42"/>
        </w:numPr>
        <w:rPr>
          <w:lang w:eastAsia="en-AU"/>
        </w:rPr>
      </w:pPr>
      <w:r>
        <w:rPr>
          <w:lang w:eastAsia="en-AU"/>
        </w:rPr>
        <w:t>attending the workplace on the agreed days and hours and notifying the workplace supervisor and work experience coordinator of any absences</w:t>
      </w:r>
      <w:r w:rsidR="00C95ED9">
        <w:rPr>
          <w:lang w:eastAsia="en-AU"/>
        </w:rPr>
        <w:t>.</w:t>
      </w:r>
    </w:p>
    <w:p w14:paraId="2843CE7F" w14:textId="076D1870" w:rsidR="002B4EE3" w:rsidRDefault="002B4EE3" w:rsidP="002B4EE3">
      <w:pPr>
        <w:pStyle w:val="Heading2"/>
      </w:pPr>
      <w:bookmarkStart w:id="34" w:name="_Toc187671952"/>
      <w:bookmarkStart w:id="35" w:name="_Toc194306175"/>
      <w:r>
        <w:t>Parents</w:t>
      </w:r>
      <w:bookmarkEnd w:id="34"/>
      <w:bookmarkEnd w:id="35"/>
      <w:r>
        <w:t xml:space="preserve"> </w:t>
      </w:r>
    </w:p>
    <w:p w14:paraId="4C55A924" w14:textId="3BE63B22" w:rsidR="002B4EE3" w:rsidRPr="003A63A0" w:rsidRDefault="002B4EE3" w:rsidP="002B4EE3">
      <w:pPr>
        <w:rPr>
          <w:lang w:eastAsia="en-AU"/>
        </w:rPr>
      </w:pPr>
      <w:r>
        <w:rPr>
          <w:lang w:eastAsia="en-AU"/>
        </w:rPr>
        <w:t xml:space="preserve">The parent of the student is responsible for: </w:t>
      </w:r>
    </w:p>
    <w:p w14:paraId="6905ABCF" w14:textId="690702FA" w:rsidR="002B4EE3" w:rsidRDefault="002B4EE3" w:rsidP="002B4EE3">
      <w:pPr>
        <w:pStyle w:val="ListParagraph"/>
        <w:numPr>
          <w:ilvl w:val="0"/>
          <w:numId w:val="42"/>
        </w:numPr>
        <w:rPr>
          <w:lang w:eastAsia="en-AU"/>
        </w:rPr>
      </w:pPr>
      <w:r>
        <w:rPr>
          <w:lang w:eastAsia="en-AU"/>
        </w:rPr>
        <w:t>e</w:t>
      </w:r>
      <w:r w:rsidRPr="00C02035">
        <w:rPr>
          <w:lang w:eastAsia="en-AU"/>
        </w:rPr>
        <w:t>nsur</w:t>
      </w:r>
      <w:r>
        <w:rPr>
          <w:lang w:eastAsia="en-AU"/>
        </w:rPr>
        <w:t>ing</w:t>
      </w:r>
      <w:r w:rsidRPr="00C02035">
        <w:rPr>
          <w:lang w:eastAsia="en-AU"/>
        </w:rPr>
        <w:t xml:space="preserve"> the student has reliable and safe transportation to and from the workplace</w:t>
      </w:r>
    </w:p>
    <w:p w14:paraId="199D1B56" w14:textId="010A2F23" w:rsidR="002B4EE3" w:rsidRDefault="002B4EE3" w:rsidP="002B4EE3">
      <w:pPr>
        <w:pStyle w:val="ListParagraph"/>
        <w:numPr>
          <w:ilvl w:val="0"/>
          <w:numId w:val="42"/>
        </w:numPr>
        <w:rPr>
          <w:lang w:eastAsia="en-AU"/>
        </w:rPr>
      </w:pPr>
      <w:r>
        <w:rPr>
          <w:lang w:eastAsia="en-AU"/>
        </w:rPr>
        <w:t>providing relevant medical or health information to the school or host business such as allergies or medical conditions</w:t>
      </w:r>
    </w:p>
    <w:p w14:paraId="0C821C29" w14:textId="7E8AA550" w:rsidR="000C7F14" w:rsidRDefault="002B4EE3" w:rsidP="00BC0F4C">
      <w:pPr>
        <w:pStyle w:val="ListParagraph"/>
        <w:numPr>
          <w:ilvl w:val="0"/>
          <w:numId w:val="42"/>
        </w:numPr>
        <w:spacing w:after="160" w:line="259" w:lineRule="auto"/>
        <w:contextualSpacing/>
      </w:pPr>
      <w:r>
        <w:t>informing the school when a student is offered an employment opportunity where work hours are during regular school hours.</w:t>
      </w:r>
      <w:bookmarkEnd w:id="15"/>
    </w:p>
    <w:p w14:paraId="6B24D19F" w14:textId="0721AF12" w:rsidR="00FE5B5A" w:rsidRPr="000C7F14" w:rsidRDefault="000C7F14" w:rsidP="000C7F14">
      <w:pPr>
        <w:rPr>
          <w:rFonts w:eastAsiaTheme="minorEastAsia"/>
          <w:iCs/>
        </w:rPr>
      </w:pPr>
      <w:r>
        <w:br w:type="page"/>
      </w:r>
    </w:p>
    <w:tbl>
      <w:tblPr>
        <w:tblStyle w:val="NTGtable1"/>
        <w:tblW w:w="10348" w:type="dxa"/>
        <w:tblLook w:val="0480" w:firstRow="0" w:lastRow="0" w:firstColumn="1" w:lastColumn="0" w:noHBand="0" w:noVBand="1"/>
      </w:tblPr>
      <w:tblGrid>
        <w:gridCol w:w="2410"/>
        <w:gridCol w:w="7938"/>
      </w:tblGrid>
      <w:tr w:rsidR="00FE5B5A" w14:paraId="3047DE95"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C40342">
            <w:pPr>
              <w:rPr>
                <w:b/>
              </w:rPr>
            </w:pPr>
            <w:r w:rsidRPr="0054507C">
              <w:rPr>
                <w:b/>
              </w:rPr>
              <w:lastRenderedPageBreak/>
              <w:t>Document title</w:t>
            </w:r>
          </w:p>
        </w:tc>
        <w:tc>
          <w:tcPr>
            <w:tcW w:w="7938" w:type="dxa"/>
          </w:tcPr>
          <w:p w14:paraId="7FFD3785" w14:textId="4293F6FA" w:rsidR="00FE5B5A" w:rsidRPr="006145BB" w:rsidRDefault="00234471" w:rsidP="00C40342">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54881">
                  <w:t>Industry placement - framework</w:t>
                </w:r>
              </w:sdtContent>
            </w:sdt>
          </w:p>
        </w:tc>
      </w:tr>
      <w:tr w:rsidR="00FE5B5A" w14:paraId="37645F7C"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C40342">
            <w:pPr>
              <w:rPr>
                <w:b/>
              </w:rPr>
            </w:pPr>
            <w:r w:rsidRPr="0054507C">
              <w:rPr>
                <w:b/>
              </w:rPr>
              <w:t>Contact details</w:t>
            </w:r>
          </w:p>
        </w:tc>
        <w:tc>
          <w:tcPr>
            <w:tcW w:w="7938" w:type="dxa"/>
          </w:tcPr>
          <w:p w14:paraId="44C79322" w14:textId="7E9A9832" w:rsidR="00FE5B5A" w:rsidRPr="006145BB" w:rsidRDefault="00AA2366" w:rsidP="00C40342">
            <w:pPr>
              <w:cnfStyle w:val="000000010000" w:firstRow="0" w:lastRow="0" w:firstColumn="0" w:lastColumn="0" w:oddVBand="0" w:evenVBand="0" w:oddHBand="0" w:evenHBand="1" w:firstRowFirstColumn="0" w:firstRowLastColumn="0" w:lastRowFirstColumn="0" w:lastRowLastColumn="0"/>
            </w:pPr>
            <w:r>
              <w:t>Department of Education and Training – Skills</w:t>
            </w:r>
            <w:r w:rsidR="00B12A8B">
              <w:t xml:space="preserve"> NT</w:t>
            </w:r>
            <w:r>
              <w:t xml:space="preserve"> branch</w:t>
            </w:r>
          </w:p>
        </w:tc>
      </w:tr>
      <w:tr w:rsidR="00FE5B5A" w14:paraId="353E9297"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C40342">
            <w:pPr>
              <w:rPr>
                <w:b/>
              </w:rPr>
            </w:pPr>
            <w:r w:rsidRPr="0054507C">
              <w:rPr>
                <w:b/>
              </w:rPr>
              <w:t>Approved by</w:t>
            </w:r>
          </w:p>
        </w:tc>
        <w:tc>
          <w:tcPr>
            <w:tcW w:w="7938" w:type="dxa"/>
          </w:tcPr>
          <w:p w14:paraId="1921802A" w14:textId="5FB6C3EC" w:rsidR="00FE5B5A" w:rsidRPr="006145BB" w:rsidRDefault="00AA2366" w:rsidP="00C40342">
            <w:pPr>
              <w:cnfStyle w:val="000000000000" w:firstRow="0" w:lastRow="0" w:firstColumn="0" w:lastColumn="0" w:oddVBand="0" w:evenVBand="0" w:oddHBand="0" w:evenHBand="0" w:firstRowFirstColumn="0" w:firstRowLastColumn="0" w:lastRowFirstColumn="0" w:lastRowLastColumn="0"/>
            </w:pPr>
            <w:r>
              <w:t>Deputy Chief Executive, Skills Pathways and Quality</w:t>
            </w:r>
          </w:p>
        </w:tc>
      </w:tr>
      <w:tr w:rsidR="00FE5B5A" w14:paraId="625B9B01"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C40342">
            <w:pPr>
              <w:rPr>
                <w:b/>
              </w:rPr>
            </w:pPr>
            <w:r w:rsidRPr="0054507C">
              <w:rPr>
                <w:b/>
              </w:rPr>
              <w:t>Date approved</w:t>
            </w:r>
          </w:p>
        </w:tc>
        <w:tc>
          <w:tcPr>
            <w:tcW w:w="7938" w:type="dxa"/>
          </w:tcPr>
          <w:p w14:paraId="289E7783" w14:textId="58CA0F5E" w:rsidR="00FE5B5A" w:rsidRPr="006145BB" w:rsidRDefault="00DC4882" w:rsidP="00C40342">
            <w:pPr>
              <w:cnfStyle w:val="000000010000" w:firstRow="0" w:lastRow="0" w:firstColumn="0" w:lastColumn="0" w:oddVBand="0" w:evenVBand="0" w:oddHBand="0" w:evenHBand="1" w:firstRowFirstColumn="0" w:firstRowLastColumn="0" w:lastRowFirstColumn="0" w:lastRowLastColumn="0"/>
            </w:pPr>
            <w:r>
              <w:t>25 March 2025</w:t>
            </w:r>
          </w:p>
        </w:tc>
      </w:tr>
      <w:tr w:rsidR="00FE5B5A" w14:paraId="45C8D0A9" w14:textId="77777777" w:rsidTr="00C40342">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C40342">
            <w:pPr>
              <w:rPr>
                <w:b/>
              </w:rPr>
            </w:pPr>
            <w:r w:rsidRPr="0054507C">
              <w:rPr>
                <w:b/>
              </w:rPr>
              <w:t>TRM number</w:t>
            </w:r>
          </w:p>
        </w:tc>
        <w:tc>
          <w:tcPr>
            <w:tcW w:w="7938" w:type="dxa"/>
          </w:tcPr>
          <w:p w14:paraId="1F1362FA" w14:textId="604E4776" w:rsidR="00FE5B5A" w:rsidRPr="006145BB" w:rsidRDefault="00DC4882" w:rsidP="00C40342">
            <w:pPr>
              <w:cnfStyle w:val="000000000000" w:firstRow="0" w:lastRow="0" w:firstColumn="0" w:lastColumn="0" w:oddVBand="0" w:evenVBand="0" w:oddHBand="0" w:evenHBand="0" w:firstRowFirstColumn="0" w:firstRowLastColumn="0" w:lastRowFirstColumn="0" w:lastRowLastColumn="0"/>
            </w:pPr>
            <w:r w:rsidRPr="00DC4882">
              <w:t>50-D25-1656</w:t>
            </w:r>
            <w:r>
              <w:t>1</w:t>
            </w:r>
            <w:r w:rsidRPr="00DC4882">
              <w:t xml:space="preserve"> in file 50-F25-1881</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C40342">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C40342">
            <w:r w:rsidRPr="00E87DE1">
              <w:rPr>
                <w:w w:val="105"/>
              </w:rPr>
              <w:t>Version</w:t>
            </w:r>
          </w:p>
        </w:tc>
        <w:tc>
          <w:tcPr>
            <w:tcW w:w="2268" w:type="dxa"/>
          </w:tcPr>
          <w:p w14:paraId="0748228B" w14:textId="77777777" w:rsidR="00FE5B5A" w:rsidRPr="00E87DE1" w:rsidRDefault="00FE5B5A" w:rsidP="00C40342">
            <w:r w:rsidRPr="00E87DE1">
              <w:rPr>
                <w:w w:val="105"/>
              </w:rPr>
              <w:t>Date</w:t>
            </w:r>
          </w:p>
        </w:tc>
        <w:tc>
          <w:tcPr>
            <w:tcW w:w="2552" w:type="dxa"/>
          </w:tcPr>
          <w:p w14:paraId="7561F4A0" w14:textId="77777777" w:rsidR="00FE5B5A" w:rsidRPr="00E87DE1" w:rsidRDefault="00FE5B5A" w:rsidP="00C40342">
            <w:r w:rsidRPr="00E87DE1">
              <w:rPr>
                <w:w w:val="105"/>
              </w:rPr>
              <w:t>Author</w:t>
            </w:r>
          </w:p>
        </w:tc>
        <w:tc>
          <w:tcPr>
            <w:tcW w:w="4394" w:type="dxa"/>
          </w:tcPr>
          <w:p w14:paraId="49F29EED" w14:textId="77777777" w:rsidR="00FE5B5A" w:rsidRPr="00E87DE1" w:rsidRDefault="00FE5B5A" w:rsidP="00C40342">
            <w:r w:rsidRPr="00E87DE1">
              <w:t>Changes made</w:t>
            </w:r>
          </w:p>
        </w:tc>
      </w:tr>
      <w:tr w:rsidR="00FE5B5A" w:rsidRPr="00E87DE1" w14:paraId="5E71A2FF" w14:textId="77777777" w:rsidTr="00C40342">
        <w:trPr>
          <w:trHeight w:val="431"/>
        </w:trPr>
        <w:tc>
          <w:tcPr>
            <w:tcW w:w="1129" w:type="dxa"/>
          </w:tcPr>
          <w:p w14:paraId="3B190FD3" w14:textId="3711BA1D" w:rsidR="00FE5B5A" w:rsidRPr="006145BB" w:rsidRDefault="00AA2366" w:rsidP="00C40342">
            <w:r>
              <w:t>1</w:t>
            </w:r>
          </w:p>
        </w:tc>
        <w:tc>
          <w:tcPr>
            <w:tcW w:w="2268" w:type="dxa"/>
          </w:tcPr>
          <w:p w14:paraId="4B80DEE7" w14:textId="42C36286" w:rsidR="00FE5B5A" w:rsidRPr="006145BB" w:rsidRDefault="00B12A8B" w:rsidP="00C40342">
            <w:r>
              <w:t>February 2025</w:t>
            </w:r>
          </w:p>
        </w:tc>
        <w:tc>
          <w:tcPr>
            <w:tcW w:w="2552" w:type="dxa"/>
          </w:tcPr>
          <w:p w14:paraId="29F4282C" w14:textId="0C0FD712" w:rsidR="00FE5B5A" w:rsidRPr="006145BB" w:rsidRDefault="00B12A8B" w:rsidP="00C40342">
            <w:r>
              <w:t xml:space="preserve"> </w:t>
            </w:r>
            <w:r w:rsidR="006A287B">
              <w:t xml:space="preserve">Skills NT </w:t>
            </w:r>
          </w:p>
        </w:tc>
        <w:tc>
          <w:tcPr>
            <w:tcW w:w="4394" w:type="dxa"/>
          </w:tcPr>
          <w:p w14:paraId="16B5FB2D" w14:textId="4710E9E2" w:rsidR="00FE5B5A" w:rsidRPr="006145BB" w:rsidRDefault="00FE5B5A" w:rsidP="00C40342">
            <w:r w:rsidRPr="006145BB">
              <w:t>First version</w:t>
            </w:r>
          </w:p>
        </w:tc>
      </w:tr>
    </w:tbl>
    <w:p w14:paraId="2FA8ADF9" w14:textId="77777777" w:rsidR="00FE5B5A" w:rsidRDefault="00FE5B5A" w:rsidP="00FE5B5A">
      <w:pPr>
        <w:rPr>
          <w:lang w:eastAsia="en-AU"/>
        </w:rPr>
      </w:pPr>
    </w:p>
    <w:sectPr w:rsidR="00FE5B5A" w:rsidSect="008B7C3D">
      <w:footerReference w:type="default" r:id="rId22"/>
      <w:headerReference w:type="first" r:id="rId23"/>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97DE" w14:textId="77777777" w:rsidR="00C8094B" w:rsidRDefault="00C8094B">
      <w:r>
        <w:separator/>
      </w:r>
    </w:p>
  </w:endnote>
  <w:endnote w:type="continuationSeparator" w:id="0">
    <w:p w14:paraId="37FB4ACE" w14:textId="77777777" w:rsidR="00C8094B" w:rsidRDefault="00C8094B">
      <w:r>
        <w:continuationSeparator/>
      </w:r>
    </w:p>
  </w:endnote>
  <w:endnote w:type="continuationNotice" w:id="1">
    <w:p w14:paraId="28672397" w14:textId="77777777" w:rsidR="00C8094B" w:rsidRDefault="00C80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CA9" w14:textId="77777777" w:rsidR="00964B22" w:rsidRPr="00F538BD" w:rsidRDefault="000A385C"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2135669792" name="Picture 213566979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3CE" w14:textId="04800282" w:rsidR="004D6993" w:rsidRPr="00945325" w:rsidRDefault="004D6993" w:rsidP="004D6993">
    <w:pPr>
      <w:spacing w:after="0"/>
      <w:rPr>
        <w:rStyle w:val="PageNumber"/>
        <w:b/>
      </w:rPr>
    </w:pPr>
    <w:r>
      <w:rPr>
        <w:rStyle w:val="PageNumber"/>
      </w:rPr>
      <w:t xml:space="preserve">Department of </w:t>
    </w:r>
    <w:sdt>
      <w:sdtPr>
        <w:rPr>
          <w:sz w:val="19"/>
        </w:rPr>
        <w:alias w:val="Company"/>
        <w:tag w:val=""/>
        <w:id w:val="-764692680"/>
        <w:placeholder>
          <w:docPart w:val="011C66ACCB104CB3847EFA7D3E2F1BAE"/>
        </w:placeholder>
        <w:dataBinding w:prefixMappings="xmlns:ns0='http://schemas.openxmlformats.org/officeDocument/2006/extended-properties' " w:xpath="/ns0:Properties[1]/ns0:Company[1]" w:storeItemID="{6668398D-A668-4E3E-A5EB-62B293D839F1}"/>
        <w:text w:multiLine="1"/>
      </w:sdtPr>
      <w:sdtEndPr/>
      <w:sdtContent>
        <w:r w:rsidR="00B00590">
          <w:rPr>
            <w:sz w:val="19"/>
          </w:rPr>
          <w:t>Education and Training</w:t>
        </w:r>
      </w:sdtContent>
    </w:sdt>
    <w:r>
      <w:rPr>
        <w:rStyle w:val="PageNumber"/>
      </w:rPr>
      <w:t xml:space="preserve"> </w:t>
    </w:r>
    <w:sdt>
      <w:sdtPr>
        <w:rPr>
          <w:rStyle w:val="PageNumber"/>
        </w:rPr>
        <w:alias w:val="Date"/>
        <w:tag w:val=""/>
        <w:id w:val="1119651769"/>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Pr>
            <w:rStyle w:val="PageNumber"/>
          </w:rPr>
          <w:t>&lt;Date Month Year&gt;</w:t>
        </w:r>
      </w:sdtContent>
    </w:sdt>
  </w:p>
  <w:p w14:paraId="146635F1" w14:textId="0C8F1186" w:rsidR="0004577F" w:rsidRPr="00F538BD" w:rsidRDefault="004D6993" w:rsidP="004D6993">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4</w:t>
    </w:r>
    <w:r w:rsidRPr="00AC448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FF0"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86C837F" w14:textId="77777777" w:rsidTr="00007EB5">
      <w:trPr>
        <w:cantSplit/>
        <w:trHeight w:hRule="exact" w:val="850"/>
        <w:tblHeader/>
      </w:trPr>
      <w:tc>
        <w:tcPr>
          <w:tcW w:w="10318" w:type="dxa"/>
          <w:vAlign w:val="bottom"/>
        </w:tcPr>
        <w:p w14:paraId="5FC5FB51" w14:textId="77777777" w:rsidR="00B00590" w:rsidRDefault="004D6993" w:rsidP="004D6993">
          <w:pPr>
            <w:spacing w:after="0"/>
            <w:rPr>
              <w:sz w:val="19"/>
            </w:rPr>
          </w:pPr>
          <w:r>
            <w:rPr>
              <w:rStyle w:val="PageNumber"/>
            </w:rPr>
            <w:t xml:space="preserve">Department of </w:t>
          </w:r>
          <w:sdt>
            <w:sdtPr>
              <w:rPr>
                <w:b/>
                <w:bCs/>
                <w:sz w:val="19"/>
              </w:rPr>
              <w:alias w:val="Company"/>
              <w:tag w:val=""/>
              <w:id w:val="-1550452142"/>
              <w:placeholder>
                <w:docPart w:val="0998B3B25E574A3AAEE6E2E2450636EE"/>
              </w:placeholder>
              <w:dataBinding w:prefixMappings="xmlns:ns0='http://schemas.openxmlformats.org/officeDocument/2006/extended-properties' " w:xpath="/ns0:Properties[1]/ns0:Company[1]" w:storeItemID="{6668398D-A668-4E3E-A5EB-62B293D839F1}"/>
              <w:text w:multiLine="1"/>
            </w:sdtPr>
            <w:sdtEndPr/>
            <w:sdtContent>
              <w:r w:rsidRPr="00B00590">
                <w:rPr>
                  <w:b/>
                  <w:bCs/>
                  <w:sz w:val="19"/>
                </w:rPr>
                <w:t>Education and Training</w:t>
              </w:r>
            </w:sdtContent>
          </w:sdt>
        </w:p>
        <w:p w14:paraId="02802D79" w14:textId="77777777" w:rsidR="00B00590" w:rsidRDefault="00B00590" w:rsidP="004D6993">
          <w:pPr>
            <w:spacing w:after="0"/>
            <w:rPr>
              <w:rStyle w:val="PageNumber"/>
            </w:rPr>
          </w:pPr>
          <w:r>
            <w:rPr>
              <w:rStyle w:val="PageNumber"/>
            </w:rPr>
            <w:t>Published Month Year</w:t>
          </w:r>
        </w:p>
        <w:p w14:paraId="6369AF07" w14:textId="49C415AB" w:rsidR="00CB6A67" w:rsidRPr="00AC4488" w:rsidRDefault="004D6993" w:rsidP="004D699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2</w:t>
          </w:r>
          <w:r w:rsidRPr="00AC4488">
            <w:rPr>
              <w:rStyle w:val="PageNumber"/>
            </w:rPr>
            <w:fldChar w:fldCharType="end"/>
          </w:r>
        </w:p>
      </w:tc>
    </w:tr>
  </w:tbl>
  <w:p w14:paraId="25FD84D1" w14:textId="77777777" w:rsidR="001852AF" w:rsidRDefault="001852AF" w:rsidP="001852AF">
    <w:pPr>
      <w:pStyle w:val="Hidden"/>
      <w:ind w:firstLine="0"/>
    </w:pPr>
  </w:p>
  <w:p w14:paraId="09DD0C10"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7311" w14:textId="77777777" w:rsidR="00C8094B" w:rsidRDefault="00C8094B">
      <w:r>
        <w:separator/>
      </w:r>
    </w:p>
  </w:footnote>
  <w:footnote w:type="continuationSeparator" w:id="0">
    <w:p w14:paraId="585714F0" w14:textId="77777777" w:rsidR="00C8094B" w:rsidRDefault="00C8094B">
      <w:r>
        <w:continuationSeparator/>
      </w:r>
    </w:p>
  </w:footnote>
  <w:footnote w:type="continuationNotice" w:id="1">
    <w:p w14:paraId="4CAD8251" w14:textId="77777777" w:rsidR="00C8094B" w:rsidRDefault="00C809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870" w14:textId="02452D7E" w:rsidR="00964B22" w:rsidRPr="008E0345" w:rsidRDefault="00234471"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354881">
          <w:t>Industry placement - framework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04E"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CB5"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118A9232" w:rsidR="00983000" w:rsidRPr="00964B22" w:rsidRDefault="00354881" w:rsidP="008E0345">
        <w:pPr>
          <w:pStyle w:val="Header"/>
          <w:rPr>
            <w:b/>
          </w:rPr>
        </w:pPr>
        <w:r>
          <w:t>Industry placement - framework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84C"/>
    <w:multiLevelType w:val="hybridMultilevel"/>
    <w:tmpl w:val="7BACF988"/>
    <w:lvl w:ilvl="0" w:tplc="23AAB242">
      <w:start w:val="7"/>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84851"/>
    <w:multiLevelType w:val="hybridMultilevel"/>
    <w:tmpl w:val="0EE6E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BE83A57"/>
    <w:multiLevelType w:val="hybridMultilevel"/>
    <w:tmpl w:val="3668B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3F569D"/>
    <w:multiLevelType w:val="hybridMultilevel"/>
    <w:tmpl w:val="F928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501EBD"/>
    <w:multiLevelType w:val="hybridMultilevel"/>
    <w:tmpl w:val="FEA0D72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E64C3"/>
    <w:multiLevelType w:val="hybridMultilevel"/>
    <w:tmpl w:val="7D5A7016"/>
    <w:lvl w:ilvl="0" w:tplc="9AD09F6C">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39D7713"/>
    <w:multiLevelType w:val="hybridMultilevel"/>
    <w:tmpl w:val="A69C3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2E3F76"/>
    <w:multiLevelType w:val="multilevel"/>
    <w:tmpl w:val="3E5E177A"/>
    <w:name w:val="NTG Table Bullet List3322"/>
    <w:numStyleLink w:val="Tablenumberlist"/>
  </w:abstractNum>
  <w:abstractNum w:abstractNumId="28" w15:restartNumberingAfterBreak="0">
    <w:nsid w:val="27CE4608"/>
    <w:multiLevelType w:val="multilevel"/>
    <w:tmpl w:val="3E5E177A"/>
    <w:name w:val="NTG Table Bullet List33222"/>
    <w:numStyleLink w:val="Tablenumberlist"/>
  </w:abstractNum>
  <w:abstractNum w:abstractNumId="29" w15:restartNumberingAfterBreak="0">
    <w:nsid w:val="27D83E4D"/>
    <w:multiLevelType w:val="multilevel"/>
    <w:tmpl w:val="3928FD02"/>
    <w:numStyleLink w:val="Bulletlist"/>
  </w:abstractNum>
  <w:abstractNum w:abstractNumId="30" w15:restartNumberingAfterBreak="0">
    <w:nsid w:val="2A1520E7"/>
    <w:multiLevelType w:val="multilevel"/>
    <w:tmpl w:val="4E6AC8F6"/>
    <w:numStyleLink w:val="Numberlist"/>
  </w:abstractNum>
  <w:abstractNum w:abstractNumId="3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2"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693641"/>
    <w:multiLevelType w:val="multilevel"/>
    <w:tmpl w:val="3E5E177A"/>
    <w:name w:val="NTG Table Bullet List33"/>
    <w:numStyleLink w:val="Tablenumberlist"/>
  </w:abstractNum>
  <w:abstractNum w:abstractNumId="34" w15:restartNumberingAfterBreak="0">
    <w:nsid w:val="2EF077BC"/>
    <w:multiLevelType w:val="multilevel"/>
    <w:tmpl w:val="0C78A7AC"/>
    <w:name w:val="NTG Table Bullet List33222222222222222222"/>
    <w:numStyleLink w:val="Tablebulletlist"/>
  </w:abstractNum>
  <w:abstractNum w:abstractNumId="35" w15:restartNumberingAfterBreak="0">
    <w:nsid w:val="2FAA5865"/>
    <w:multiLevelType w:val="hybridMultilevel"/>
    <w:tmpl w:val="E9C85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2DF44DA"/>
    <w:multiLevelType w:val="multilevel"/>
    <w:tmpl w:val="3E5E177A"/>
    <w:name w:val="NTG Table Bullet List3222323"/>
    <w:numStyleLink w:val="Tablenumberlist"/>
  </w:abstractNum>
  <w:abstractNum w:abstractNumId="3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41"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3BE61945"/>
    <w:multiLevelType w:val="multilevel"/>
    <w:tmpl w:val="3928FD02"/>
    <w:name w:val="NTG Table Bullet List332222222222222222"/>
    <w:numStyleLink w:val="Bulletlist"/>
  </w:abstractNum>
  <w:abstractNum w:abstractNumId="43" w15:restartNumberingAfterBreak="0">
    <w:nsid w:val="400676E3"/>
    <w:multiLevelType w:val="multilevel"/>
    <w:tmpl w:val="FD1CD746"/>
    <w:numStyleLink w:val="Numberedlist"/>
  </w:abstractNum>
  <w:abstractNum w:abstractNumId="44"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CB786D"/>
    <w:multiLevelType w:val="multilevel"/>
    <w:tmpl w:val="FD1CD746"/>
    <w:numStyleLink w:val="Numberedlist"/>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E21323"/>
    <w:multiLevelType w:val="multilevel"/>
    <w:tmpl w:val="4E6AC8F6"/>
    <w:numStyleLink w:val="Numberlist"/>
  </w:abstractNum>
  <w:abstractNum w:abstractNumId="61"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B9A5FFE"/>
    <w:multiLevelType w:val="multilevel"/>
    <w:tmpl w:val="0C78A7AC"/>
    <w:name w:val="NTG Table Bullet List33222222222222"/>
    <w:numStyleLink w:val="Tablebulletlist"/>
  </w:abstractNum>
  <w:abstractNum w:abstractNumId="63" w15:restartNumberingAfterBreak="0">
    <w:nsid w:val="5CFB56E7"/>
    <w:multiLevelType w:val="hybridMultilevel"/>
    <w:tmpl w:val="A254F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D444259"/>
    <w:multiLevelType w:val="multilevel"/>
    <w:tmpl w:val="0C78A7AC"/>
    <w:name w:val="NTG Table Bullet List332222"/>
    <w:numStyleLink w:val="Tablebulletlist"/>
  </w:abstractNum>
  <w:abstractNum w:abstractNumId="65"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7"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9" w15:restartNumberingAfterBreak="0">
    <w:nsid w:val="66867EE3"/>
    <w:multiLevelType w:val="hybridMultilevel"/>
    <w:tmpl w:val="29E2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262556"/>
    <w:multiLevelType w:val="multilevel"/>
    <w:tmpl w:val="3E5E177A"/>
    <w:name w:val="NTG Table Bullet List3322222222222222"/>
    <w:numStyleLink w:val="Tablenumberlist"/>
  </w:abstractNum>
  <w:abstractNum w:abstractNumId="71" w15:restartNumberingAfterBreak="0">
    <w:nsid w:val="6E8B0926"/>
    <w:multiLevelType w:val="hybridMultilevel"/>
    <w:tmpl w:val="70A4D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3DA32BE"/>
    <w:multiLevelType w:val="hybridMultilevel"/>
    <w:tmpl w:val="C7EAF964"/>
    <w:lvl w:ilvl="0" w:tplc="5B728E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44379AD"/>
    <w:multiLevelType w:val="hybridMultilevel"/>
    <w:tmpl w:val="7D74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453664D"/>
    <w:multiLevelType w:val="multilevel"/>
    <w:tmpl w:val="0C78A7AC"/>
    <w:name w:val="NTG Table Bullet List3322222222222222222"/>
    <w:numStyleLink w:val="Tablebulletlist"/>
  </w:abstractNum>
  <w:abstractNum w:abstractNumId="75" w15:restartNumberingAfterBreak="0">
    <w:nsid w:val="76141D1E"/>
    <w:multiLevelType w:val="multilevel"/>
    <w:tmpl w:val="0C78A7AC"/>
    <w:name w:val="NTG Table Bullet List332222222222"/>
    <w:numStyleLink w:val="Tablebulletlist"/>
  </w:abstractNum>
  <w:abstractNum w:abstractNumId="76" w15:restartNumberingAfterBreak="0">
    <w:nsid w:val="765A32D4"/>
    <w:multiLevelType w:val="multilevel"/>
    <w:tmpl w:val="4E6AC8F6"/>
    <w:numStyleLink w:val="Numberlist"/>
  </w:abstractNum>
  <w:abstractNum w:abstractNumId="7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7803FEC"/>
    <w:multiLevelType w:val="hybridMultilevel"/>
    <w:tmpl w:val="D3A05216"/>
    <w:lvl w:ilvl="0" w:tplc="5B728E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95464942">
    <w:abstractNumId w:val="38"/>
  </w:num>
  <w:num w:numId="2" w16cid:durableId="375352741">
    <w:abstractNumId w:val="25"/>
  </w:num>
  <w:num w:numId="3" w16cid:durableId="1412581613">
    <w:abstractNumId w:val="80"/>
  </w:num>
  <w:num w:numId="4" w16cid:durableId="73824270">
    <w:abstractNumId w:val="48"/>
  </w:num>
  <w:num w:numId="5" w16cid:durableId="953825695">
    <w:abstractNumId w:val="31"/>
  </w:num>
  <w:num w:numId="6" w16cid:durableId="1506551455">
    <w:abstractNumId w:val="15"/>
  </w:num>
  <w:num w:numId="7" w16cid:durableId="1183400887">
    <w:abstractNumId w:val="53"/>
  </w:num>
  <w:num w:numId="8" w16cid:durableId="1434400369">
    <w:abstractNumId w:val="29"/>
  </w:num>
  <w:num w:numId="9" w16cid:durableId="544568070">
    <w:abstractNumId w:val="60"/>
  </w:num>
  <w:num w:numId="10" w16cid:durableId="170529970">
    <w:abstractNumId w:val="23"/>
  </w:num>
  <w:num w:numId="11" w16cid:durableId="28142320">
    <w:abstractNumId w:val="67"/>
  </w:num>
  <w:num w:numId="12" w16cid:durableId="169763829">
    <w:abstractNumId w:val="17"/>
  </w:num>
  <w:num w:numId="13" w16cid:durableId="472142034">
    <w:abstractNumId w:val="2"/>
  </w:num>
  <w:num w:numId="14" w16cid:durableId="609246414">
    <w:abstractNumId w:val="65"/>
  </w:num>
  <w:num w:numId="15" w16cid:durableId="1395424972">
    <w:abstractNumId w:val="30"/>
  </w:num>
  <w:num w:numId="16" w16cid:durableId="2060129632">
    <w:abstractNumId w:val="66"/>
  </w:num>
  <w:num w:numId="17" w16cid:durableId="1470703019">
    <w:abstractNumId w:val="76"/>
  </w:num>
  <w:num w:numId="18" w16cid:durableId="1882935079">
    <w:abstractNumId w:val="59"/>
  </w:num>
  <w:num w:numId="19" w16cid:durableId="1602179861">
    <w:abstractNumId w:val="51"/>
  </w:num>
  <w:num w:numId="20" w16cid:durableId="373773344">
    <w:abstractNumId w:val="55"/>
  </w:num>
  <w:num w:numId="21" w16cid:durableId="133566379">
    <w:abstractNumId w:val="44"/>
  </w:num>
  <w:num w:numId="22" w16cid:durableId="556475662">
    <w:abstractNumId w:val="58"/>
  </w:num>
  <w:num w:numId="23" w16cid:durableId="306663764">
    <w:abstractNumId w:val="50"/>
  </w:num>
  <w:num w:numId="24" w16cid:durableId="866480108">
    <w:abstractNumId w:val="46"/>
  </w:num>
  <w:num w:numId="25" w16cid:durableId="504055267">
    <w:abstractNumId w:val="41"/>
  </w:num>
  <w:num w:numId="26" w16cid:durableId="749929681">
    <w:abstractNumId w:val="12"/>
  </w:num>
  <w:num w:numId="27" w16cid:durableId="1327636276">
    <w:abstractNumId w:val="77"/>
  </w:num>
  <w:num w:numId="28" w16cid:durableId="602150434">
    <w:abstractNumId w:val="40"/>
  </w:num>
  <w:num w:numId="29" w16cid:durableId="693380394">
    <w:abstractNumId w:val="32"/>
  </w:num>
  <w:num w:numId="30" w16cid:durableId="1161584430">
    <w:abstractNumId w:val="1"/>
  </w:num>
  <w:num w:numId="31" w16cid:durableId="814025213">
    <w:abstractNumId w:val="45"/>
  </w:num>
  <w:num w:numId="32" w16cid:durableId="1013341214">
    <w:abstractNumId w:val="11"/>
  </w:num>
  <w:num w:numId="33" w16cid:durableId="621883706">
    <w:abstractNumId w:val="68"/>
  </w:num>
  <w:num w:numId="34" w16cid:durableId="143009577">
    <w:abstractNumId w:val="36"/>
  </w:num>
  <w:num w:numId="35" w16cid:durableId="1500582686">
    <w:abstractNumId w:val="79"/>
  </w:num>
  <w:num w:numId="36" w16cid:durableId="393435740">
    <w:abstractNumId w:val="61"/>
  </w:num>
  <w:num w:numId="37" w16cid:durableId="522867189">
    <w:abstractNumId w:val="6"/>
  </w:num>
  <w:num w:numId="38" w16cid:durableId="1347370505">
    <w:abstractNumId w:val="39"/>
  </w:num>
  <w:num w:numId="39" w16cid:durableId="144275602">
    <w:abstractNumId w:val="52"/>
  </w:num>
  <w:num w:numId="40" w16cid:durableId="186136434">
    <w:abstractNumId w:val="43"/>
  </w:num>
  <w:num w:numId="41" w16cid:durableId="1184437563">
    <w:abstractNumId w:val="3"/>
  </w:num>
  <w:num w:numId="42" w16cid:durableId="1543635060">
    <w:abstractNumId w:val="0"/>
  </w:num>
  <w:num w:numId="43" w16cid:durableId="1063258027">
    <w:abstractNumId w:val="26"/>
  </w:num>
  <w:num w:numId="44" w16cid:durableId="2079747329">
    <w:abstractNumId w:val="20"/>
  </w:num>
  <w:num w:numId="45" w16cid:durableId="868681153">
    <w:abstractNumId w:val="63"/>
  </w:num>
  <w:num w:numId="46" w16cid:durableId="605845019">
    <w:abstractNumId w:val="80"/>
  </w:num>
  <w:num w:numId="47" w16cid:durableId="830606502">
    <w:abstractNumId w:val="71"/>
  </w:num>
  <w:num w:numId="48" w16cid:durableId="186603766">
    <w:abstractNumId w:val="4"/>
  </w:num>
  <w:num w:numId="49" w16cid:durableId="1678926512">
    <w:abstractNumId w:val="24"/>
  </w:num>
  <w:num w:numId="50" w16cid:durableId="1294478906">
    <w:abstractNumId w:val="22"/>
  </w:num>
  <w:num w:numId="51" w16cid:durableId="898829099">
    <w:abstractNumId w:val="19"/>
  </w:num>
  <w:num w:numId="52" w16cid:durableId="2055885633">
    <w:abstractNumId w:val="35"/>
  </w:num>
  <w:num w:numId="53" w16cid:durableId="2070107667">
    <w:abstractNumId w:val="69"/>
  </w:num>
  <w:num w:numId="54" w16cid:durableId="1851404523">
    <w:abstractNumId w:val="73"/>
  </w:num>
  <w:num w:numId="55" w16cid:durableId="1128355833">
    <w:abstractNumId w:val="72"/>
  </w:num>
  <w:num w:numId="56" w16cid:durableId="707997635">
    <w:abstractNumId w:val="7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DDF"/>
    <w:rsid w:val="0000322D"/>
    <w:rsid w:val="00007670"/>
    <w:rsid w:val="00010036"/>
    <w:rsid w:val="00010665"/>
    <w:rsid w:val="000162F2"/>
    <w:rsid w:val="0002393A"/>
    <w:rsid w:val="00027DB8"/>
    <w:rsid w:val="000307A7"/>
    <w:rsid w:val="00031A96"/>
    <w:rsid w:val="00035D86"/>
    <w:rsid w:val="00040BF3"/>
    <w:rsid w:val="0004577F"/>
    <w:rsid w:val="00046C59"/>
    <w:rsid w:val="0005048A"/>
    <w:rsid w:val="00051362"/>
    <w:rsid w:val="00051F45"/>
    <w:rsid w:val="00052953"/>
    <w:rsid w:val="0005341A"/>
    <w:rsid w:val="00056DEF"/>
    <w:rsid w:val="00064178"/>
    <w:rsid w:val="000720BE"/>
    <w:rsid w:val="0007259C"/>
    <w:rsid w:val="00074573"/>
    <w:rsid w:val="00080202"/>
    <w:rsid w:val="00080DCD"/>
    <w:rsid w:val="00080E22"/>
    <w:rsid w:val="00082573"/>
    <w:rsid w:val="000840A3"/>
    <w:rsid w:val="00085062"/>
    <w:rsid w:val="00086A5F"/>
    <w:rsid w:val="000911EF"/>
    <w:rsid w:val="000962C5"/>
    <w:rsid w:val="000A04AF"/>
    <w:rsid w:val="000A0E22"/>
    <w:rsid w:val="000A385C"/>
    <w:rsid w:val="000A4317"/>
    <w:rsid w:val="000A559C"/>
    <w:rsid w:val="000B2CA1"/>
    <w:rsid w:val="000C051D"/>
    <w:rsid w:val="000C62C8"/>
    <w:rsid w:val="000C7F14"/>
    <w:rsid w:val="000D1F29"/>
    <w:rsid w:val="000D633D"/>
    <w:rsid w:val="000E0962"/>
    <w:rsid w:val="000E342B"/>
    <w:rsid w:val="000E38FB"/>
    <w:rsid w:val="000E5DD2"/>
    <w:rsid w:val="000F2958"/>
    <w:rsid w:val="000F4805"/>
    <w:rsid w:val="00104E7F"/>
    <w:rsid w:val="001117D8"/>
    <w:rsid w:val="0011287C"/>
    <w:rsid w:val="00113273"/>
    <w:rsid w:val="001137EC"/>
    <w:rsid w:val="00114572"/>
    <w:rsid w:val="001152F5"/>
    <w:rsid w:val="00117743"/>
    <w:rsid w:val="00117F5B"/>
    <w:rsid w:val="00132658"/>
    <w:rsid w:val="00132C5E"/>
    <w:rsid w:val="00132EAB"/>
    <w:rsid w:val="00147C93"/>
    <w:rsid w:val="00147DED"/>
    <w:rsid w:val="00150DC0"/>
    <w:rsid w:val="00156CD4"/>
    <w:rsid w:val="00157B12"/>
    <w:rsid w:val="00161CC6"/>
    <w:rsid w:val="00164A3E"/>
    <w:rsid w:val="00166FF6"/>
    <w:rsid w:val="001716BC"/>
    <w:rsid w:val="00172C77"/>
    <w:rsid w:val="00176123"/>
    <w:rsid w:val="00177208"/>
    <w:rsid w:val="001800A6"/>
    <w:rsid w:val="00181620"/>
    <w:rsid w:val="001852AF"/>
    <w:rsid w:val="001957AD"/>
    <w:rsid w:val="001A21F0"/>
    <w:rsid w:val="001A2B7F"/>
    <w:rsid w:val="001A3AFD"/>
    <w:rsid w:val="001A496C"/>
    <w:rsid w:val="001A6304"/>
    <w:rsid w:val="001B0865"/>
    <w:rsid w:val="001B0F9A"/>
    <w:rsid w:val="001B1095"/>
    <w:rsid w:val="001B2B6C"/>
    <w:rsid w:val="001B49AD"/>
    <w:rsid w:val="001B7260"/>
    <w:rsid w:val="001C4872"/>
    <w:rsid w:val="001D01C4"/>
    <w:rsid w:val="001D52B0"/>
    <w:rsid w:val="001D5A18"/>
    <w:rsid w:val="001D7CA4"/>
    <w:rsid w:val="001E057F"/>
    <w:rsid w:val="001E14EB"/>
    <w:rsid w:val="001E1982"/>
    <w:rsid w:val="001E6760"/>
    <w:rsid w:val="001F2879"/>
    <w:rsid w:val="001F59E6"/>
    <w:rsid w:val="001F5C6E"/>
    <w:rsid w:val="00202014"/>
    <w:rsid w:val="00206936"/>
    <w:rsid w:val="00206C6F"/>
    <w:rsid w:val="00206FBD"/>
    <w:rsid w:val="00207746"/>
    <w:rsid w:val="0021515B"/>
    <w:rsid w:val="00221220"/>
    <w:rsid w:val="00230031"/>
    <w:rsid w:val="00233380"/>
    <w:rsid w:val="00234471"/>
    <w:rsid w:val="002352AF"/>
    <w:rsid w:val="00235C01"/>
    <w:rsid w:val="00236878"/>
    <w:rsid w:val="00247343"/>
    <w:rsid w:val="00265C56"/>
    <w:rsid w:val="002716CD"/>
    <w:rsid w:val="00274D4B"/>
    <w:rsid w:val="002806F5"/>
    <w:rsid w:val="00281577"/>
    <w:rsid w:val="0029104A"/>
    <w:rsid w:val="00291322"/>
    <w:rsid w:val="002926BC"/>
    <w:rsid w:val="00293A72"/>
    <w:rsid w:val="00295029"/>
    <w:rsid w:val="002A0160"/>
    <w:rsid w:val="002A30C3"/>
    <w:rsid w:val="002A6F6A"/>
    <w:rsid w:val="002A717B"/>
    <w:rsid w:val="002A7712"/>
    <w:rsid w:val="002B38F7"/>
    <w:rsid w:val="002B4EE3"/>
    <w:rsid w:val="002B5591"/>
    <w:rsid w:val="002B6AA4"/>
    <w:rsid w:val="002C1FE9"/>
    <w:rsid w:val="002D3A57"/>
    <w:rsid w:val="002D7D05"/>
    <w:rsid w:val="002E0C37"/>
    <w:rsid w:val="002E0F6E"/>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344BD"/>
    <w:rsid w:val="00340865"/>
    <w:rsid w:val="00342283"/>
    <w:rsid w:val="00343A87"/>
    <w:rsid w:val="00344A36"/>
    <w:rsid w:val="003456F4"/>
    <w:rsid w:val="003462E6"/>
    <w:rsid w:val="003477B6"/>
    <w:rsid w:val="00347FB6"/>
    <w:rsid w:val="003504FD"/>
    <w:rsid w:val="00350881"/>
    <w:rsid w:val="00354881"/>
    <w:rsid w:val="00357203"/>
    <w:rsid w:val="00357D55"/>
    <w:rsid w:val="00360BF8"/>
    <w:rsid w:val="00363513"/>
    <w:rsid w:val="00364ECD"/>
    <w:rsid w:val="003657E5"/>
    <w:rsid w:val="0036589C"/>
    <w:rsid w:val="0037018E"/>
    <w:rsid w:val="00371312"/>
    <w:rsid w:val="00371DC7"/>
    <w:rsid w:val="003765C6"/>
    <w:rsid w:val="00376BF0"/>
    <w:rsid w:val="0037748C"/>
    <w:rsid w:val="00377B21"/>
    <w:rsid w:val="00377DC6"/>
    <w:rsid w:val="003812ED"/>
    <w:rsid w:val="00382BE1"/>
    <w:rsid w:val="00390CE3"/>
    <w:rsid w:val="00394876"/>
    <w:rsid w:val="00394AAF"/>
    <w:rsid w:val="00394CE5"/>
    <w:rsid w:val="003A0B9B"/>
    <w:rsid w:val="003A134B"/>
    <w:rsid w:val="003A6341"/>
    <w:rsid w:val="003A6706"/>
    <w:rsid w:val="003B173F"/>
    <w:rsid w:val="003B67FD"/>
    <w:rsid w:val="003B6A61"/>
    <w:rsid w:val="003C15D1"/>
    <w:rsid w:val="003D3ABD"/>
    <w:rsid w:val="003D42C0"/>
    <w:rsid w:val="003D5521"/>
    <w:rsid w:val="003D5B29"/>
    <w:rsid w:val="003D7818"/>
    <w:rsid w:val="003E2445"/>
    <w:rsid w:val="003E3BB2"/>
    <w:rsid w:val="003E461E"/>
    <w:rsid w:val="003F159B"/>
    <w:rsid w:val="003F5B58"/>
    <w:rsid w:val="0040222A"/>
    <w:rsid w:val="00402D8B"/>
    <w:rsid w:val="004047BC"/>
    <w:rsid w:val="00406497"/>
    <w:rsid w:val="004100F7"/>
    <w:rsid w:val="00410F9D"/>
    <w:rsid w:val="00414CB3"/>
    <w:rsid w:val="0041563D"/>
    <w:rsid w:val="00420CF5"/>
    <w:rsid w:val="00422874"/>
    <w:rsid w:val="00423164"/>
    <w:rsid w:val="00426E25"/>
    <w:rsid w:val="00427D9C"/>
    <w:rsid w:val="00427E7E"/>
    <w:rsid w:val="004433AE"/>
    <w:rsid w:val="00443B6E"/>
    <w:rsid w:val="004521CB"/>
    <w:rsid w:val="0045420A"/>
    <w:rsid w:val="00455398"/>
    <w:rsid w:val="004554D4"/>
    <w:rsid w:val="00461744"/>
    <w:rsid w:val="00466185"/>
    <w:rsid w:val="004668A7"/>
    <w:rsid w:val="00466D96"/>
    <w:rsid w:val="00467747"/>
    <w:rsid w:val="00473C98"/>
    <w:rsid w:val="00474733"/>
    <w:rsid w:val="00474965"/>
    <w:rsid w:val="00480D65"/>
    <w:rsid w:val="00482DF8"/>
    <w:rsid w:val="004836F2"/>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D42A1"/>
    <w:rsid w:val="004D6993"/>
    <w:rsid w:val="004E019E"/>
    <w:rsid w:val="004E06EC"/>
    <w:rsid w:val="004E2CB7"/>
    <w:rsid w:val="004F016A"/>
    <w:rsid w:val="004F2206"/>
    <w:rsid w:val="00500F94"/>
    <w:rsid w:val="00502FB3"/>
    <w:rsid w:val="00503DE9"/>
    <w:rsid w:val="0050530C"/>
    <w:rsid w:val="00505DEA"/>
    <w:rsid w:val="00507782"/>
    <w:rsid w:val="00512A04"/>
    <w:rsid w:val="00523CC6"/>
    <w:rsid w:val="005249F5"/>
    <w:rsid w:val="00525A43"/>
    <w:rsid w:val="005260F7"/>
    <w:rsid w:val="00536773"/>
    <w:rsid w:val="00543BD1"/>
    <w:rsid w:val="0054507C"/>
    <w:rsid w:val="00546D7E"/>
    <w:rsid w:val="00556113"/>
    <w:rsid w:val="00564C12"/>
    <w:rsid w:val="005654B8"/>
    <w:rsid w:val="005672A6"/>
    <w:rsid w:val="0057377F"/>
    <w:rsid w:val="005762CC"/>
    <w:rsid w:val="00582D3D"/>
    <w:rsid w:val="00595386"/>
    <w:rsid w:val="00596B65"/>
    <w:rsid w:val="005A3621"/>
    <w:rsid w:val="005A4AC0"/>
    <w:rsid w:val="005A5FDF"/>
    <w:rsid w:val="005B0FB7"/>
    <w:rsid w:val="005B122A"/>
    <w:rsid w:val="005B5AC2"/>
    <w:rsid w:val="005C2833"/>
    <w:rsid w:val="005D3539"/>
    <w:rsid w:val="005D3964"/>
    <w:rsid w:val="005D552E"/>
    <w:rsid w:val="005E144D"/>
    <w:rsid w:val="005E1500"/>
    <w:rsid w:val="005E3A43"/>
    <w:rsid w:val="005E51A4"/>
    <w:rsid w:val="005F4717"/>
    <w:rsid w:val="005F4BFB"/>
    <w:rsid w:val="005F77C7"/>
    <w:rsid w:val="0060030B"/>
    <w:rsid w:val="00610A05"/>
    <w:rsid w:val="006145BB"/>
    <w:rsid w:val="0061510E"/>
    <w:rsid w:val="00620675"/>
    <w:rsid w:val="00622910"/>
    <w:rsid w:val="00623D50"/>
    <w:rsid w:val="00637A0F"/>
    <w:rsid w:val="006433C3"/>
    <w:rsid w:val="00650F5B"/>
    <w:rsid w:val="00652DC0"/>
    <w:rsid w:val="00652E9D"/>
    <w:rsid w:val="00660584"/>
    <w:rsid w:val="00663086"/>
    <w:rsid w:val="006670D7"/>
    <w:rsid w:val="006674D5"/>
    <w:rsid w:val="00670982"/>
    <w:rsid w:val="006719EA"/>
    <w:rsid w:val="00671F13"/>
    <w:rsid w:val="0067400A"/>
    <w:rsid w:val="006747E0"/>
    <w:rsid w:val="006847AD"/>
    <w:rsid w:val="0068496F"/>
    <w:rsid w:val="00685404"/>
    <w:rsid w:val="00687D34"/>
    <w:rsid w:val="00690862"/>
    <w:rsid w:val="00690B7D"/>
    <w:rsid w:val="0069114B"/>
    <w:rsid w:val="00691DD6"/>
    <w:rsid w:val="006936E9"/>
    <w:rsid w:val="0069431C"/>
    <w:rsid w:val="006953D4"/>
    <w:rsid w:val="006A0412"/>
    <w:rsid w:val="006A287B"/>
    <w:rsid w:val="006A4E55"/>
    <w:rsid w:val="006A756A"/>
    <w:rsid w:val="006C396A"/>
    <w:rsid w:val="006C4E55"/>
    <w:rsid w:val="006D1040"/>
    <w:rsid w:val="006D1ADA"/>
    <w:rsid w:val="006D66F7"/>
    <w:rsid w:val="006D6723"/>
    <w:rsid w:val="006E3B5D"/>
    <w:rsid w:val="006F338F"/>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458F7"/>
    <w:rsid w:val="00745BF9"/>
    <w:rsid w:val="0075413F"/>
    <w:rsid w:val="00755248"/>
    <w:rsid w:val="0076190B"/>
    <w:rsid w:val="0076355D"/>
    <w:rsid w:val="00763A2D"/>
    <w:rsid w:val="00764786"/>
    <w:rsid w:val="007761D8"/>
    <w:rsid w:val="00777795"/>
    <w:rsid w:val="00783A57"/>
    <w:rsid w:val="00784C92"/>
    <w:rsid w:val="007859CD"/>
    <w:rsid w:val="007907E4"/>
    <w:rsid w:val="00796461"/>
    <w:rsid w:val="007A6A4F"/>
    <w:rsid w:val="007B03F5"/>
    <w:rsid w:val="007B5321"/>
    <w:rsid w:val="007B59D3"/>
    <w:rsid w:val="007B5C09"/>
    <w:rsid w:val="007B5DA2"/>
    <w:rsid w:val="007C0966"/>
    <w:rsid w:val="007C19E7"/>
    <w:rsid w:val="007C5CFD"/>
    <w:rsid w:val="007C6D9F"/>
    <w:rsid w:val="007D02E7"/>
    <w:rsid w:val="007D4893"/>
    <w:rsid w:val="007D6F78"/>
    <w:rsid w:val="007D7697"/>
    <w:rsid w:val="007E3AB1"/>
    <w:rsid w:val="007E70CF"/>
    <w:rsid w:val="007E74A4"/>
    <w:rsid w:val="007F263F"/>
    <w:rsid w:val="007F46EA"/>
    <w:rsid w:val="007F5579"/>
    <w:rsid w:val="008002E8"/>
    <w:rsid w:val="00802D44"/>
    <w:rsid w:val="0080766E"/>
    <w:rsid w:val="008105BE"/>
    <w:rsid w:val="00811169"/>
    <w:rsid w:val="00815297"/>
    <w:rsid w:val="00816923"/>
    <w:rsid w:val="00817BA1"/>
    <w:rsid w:val="00822A79"/>
    <w:rsid w:val="00823022"/>
    <w:rsid w:val="0082634E"/>
    <w:rsid w:val="008313C4"/>
    <w:rsid w:val="00835434"/>
    <w:rsid w:val="008358C0"/>
    <w:rsid w:val="00842838"/>
    <w:rsid w:val="0084428C"/>
    <w:rsid w:val="00854EC1"/>
    <w:rsid w:val="0085797F"/>
    <w:rsid w:val="00860804"/>
    <w:rsid w:val="00861DC3"/>
    <w:rsid w:val="00867019"/>
    <w:rsid w:val="008708EF"/>
    <w:rsid w:val="008735A9"/>
    <w:rsid w:val="00877D20"/>
    <w:rsid w:val="008814CD"/>
    <w:rsid w:val="00881C48"/>
    <w:rsid w:val="00885590"/>
    <w:rsid w:val="00885B80"/>
    <w:rsid w:val="00885C30"/>
    <w:rsid w:val="00885E9B"/>
    <w:rsid w:val="00886C9D"/>
    <w:rsid w:val="008920B0"/>
    <w:rsid w:val="00893C96"/>
    <w:rsid w:val="0089500A"/>
    <w:rsid w:val="0089673B"/>
    <w:rsid w:val="00897C94"/>
    <w:rsid w:val="008A3079"/>
    <w:rsid w:val="008A51A3"/>
    <w:rsid w:val="008A7C12"/>
    <w:rsid w:val="008B03CE"/>
    <w:rsid w:val="008B529E"/>
    <w:rsid w:val="008B7C3D"/>
    <w:rsid w:val="008C17FB"/>
    <w:rsid w:val="008D1B00"/>
    <w:rsid w:val="008D57B8"/>
    <w:rsid w:val="008E0345"/>
    <w:rsid w:val="008E03FC"/>
    <w:rsid w:val="008E510B"/>
    <w:rsid w:val="008F1E34"/>
    <w:rsid w:val="00902B13"/>
    <w:rsid w:val="0090615A"/>
    <w:rsid w:val="00911941"/>
    <w:rsid w:val="009138A0"/>
    <w:rsid w:val="00921075"/>
    <w:rsid w:val="00925F0F"/>
    <w:rsid w:val="00930C91"/>
    <w:rsid w:val="00932F6B"/>
    <w:rsid w:val="00937B31"/>
    <w:rsid w:val="009436FF"/>
    <w:rsid w:val="0094483E"/>
    <w:rsid w:val="009468BC"/>
    <w:rsid w:val="00960B99"/>
    <w:rsid w:val="009616DF"/>
    <w:rsid w:val="00964B22"/>
    <w:rsid w:val="0096542F"/>
    <w:rsid w:val="00967FA7"/>
    <w:rsid w:val="00971645"/>
    <w:rsid w:val="0097550A"/>
    <w:rsid w:val="00977919"/>
    <w:rsid w:val="00983000"/>
    <w:rsid w:val="009870FA"/>
    <w:rsid w:val="009921C3"/>
    <w:rsid w:val="0099551D"/>
    <w:rsid w:val="009A55B5"/>
    <w:rsid w:val="009A5897"/>
    <w:rsid w:val="009A5F24"/>
    <w:rsid w:val="009B0B3E"/>
    <w:rsid w:val="009B1913"/>
    <w:rsid w:val="009B6657"/>
    <w:rsid w:val="009B7C35"/>
    <w:rsid w:val="009C15D2"/>
    <w:rsid w:val="009C198E"/>
    <w:rsid w:val="009C21F1"/>
    <w:rsid w:val="009C2CFF"/>
    <w:rsid w:val="009D0EB5"/>
    <w:rsid w:val="009D14F9"/>
    <w:rsid w:val="009D2B74"/>
    <w:rsid w:val="009D63FF"/>
    <w:rsid w:val="009E175D"/>
    <w:rsid w:val="009E3CC2"/>
    <w:rsid w:val="009F06BD"/>
    <w:rsid w:val="009F1467"/>
    <w:rsid w:val="009F2A4D"/>
    <w:rsid w:val="009F3302"/>
    <w:rsid w:val="009F7CD6"/>
    <w:rsid w:val="00A00828"/>
    <w:rsid w:val="00A0327B"/>
    <w:rsid w:val="00A03290"/>
    <w:rsid w:val="00A07490"/>
    <w:rsid w:val="00A10655"/>
    <w:rsid w:val="00A1197C"/>
    <w:rsid w:val="00A12B64"/>
    <w:rsid w:val="00A22C38"/>
    <w:rsid w:val="00A25193"/>
    <w:rsid w:val="00A26E80"/>
    <w:rsid w:val="00A31AE8"/>
    <w:rsid w:val="00A3739D"/>
    <w:rsid w:val="00A37DDA"/>
    <w:rsid w:val="00A37ED8"/>
    <w:rsid w:val="00A436DD"/>
    <w:rsid w:val="00A45BF7"/>
    <w:rsid w:val="00A63752"/>
    <w:rsid w:val="00A66E8C"/>
    <w:rsid w:val="00A71E1C"/>
    <w:rsid w:val="00A72843"/>
    <w:rsid w:val="00A835A6"/>
    <w:rsid w:val="00A86CD3"/>
    <w:rsid w:val="00A925EC"/>
    <w:rsid w:val="00A929AA"/>
    <w:rsid w:val="00A92B6B"/>
    <w:rsid w:val="00A955A9"/>
    <w:rsid w:val="00AA2366"/>
    <w:rsid w:val="00AA541E"/>
    <w:rsid w:val="00AA7FE4"/>
    <w:rsid w:val="00AB1EA1"/>
    <w:rsid w:val="00AC0951"/>
    <w:rsid w:val="00AC7BA6"/>
    <w:rsid w:val="00AD0DA4"/>
    <w:rsid w:val="00AD3549"/>
    <w:rsid w:val="00AD4169"/>
    <w:rsid w:val="00AE25C6"/>
    <w:rsid w:val="00AE306C"/>
    <w:rsid w:val="00AE3382"/>
    <w:rsid w:val="00AF28C1"/>
    <w:rsid w:val="00AF35A5"/>
    <w:rsid w:val="00AF5F76"/>
    <w:rsid w:val="00B00590"/>
    <w:rsid w:val="00B02EF1"/>
    <w:rsid w:val="00B03207"/>
    <w:rsid w:val="00B07C97"/>
    <w:rsid w:val="00B07EA1"/>
    <w:rsid w:val="00B11C67"/>
    <w:rsid w:val="00B12A8B"/>
    <w:rsid w:val="00B13253"/>
    <w:rsid w:val="00B15754"/>
    <w:rsid w:val="00B15A27"/>
    <w:rsid w:val="00B170F2"/>
    <w:rsid w:val="00B17F2D"/>
    <w:rsid w:val="00B2046E"/>
    <w:rsid w:val="00B20E8B"/>
    <w:rsid w:val="00B2467F"/>
    <w:rsid w:val="00B257E1"/>
    <w:rsid w:val="00B2599A"/>
    <w:rsid w:val="00B27AC4"/>
    <w:rsid w:val="00B343CC"/>
    <w:rsid w:val="00B43C75"/>
    <w:rsid w:val="00B471A8"/>
    <w:rsid w:val="00B47ABC"/>
    <w:rsid w:val="00B5084A"/>
    <w:rsid w:val="00B51A27"/>
    <w:rsid w:val="00B54153"/>
    <w:rsid w:val="00B606A1"/>
    <w:rsid w:val="00B614F7"/>
    <w:rsid w:val="00B61B26"/>
    <w:rsid w:val="00B622ED"/>
    <w:rsid w:val="00B675B2"/>
    <w:rsid w:val="00B67E17"/>
    <w:rsid w:val="00B81261"/>
    <w:rsid w:val="00B8223E"/>
    <w:rsid w:val="00B832AE"/>
    <w:rsid w:val="00B83E5C"/>
    <w:rsid w:val="00B84276"/>
    <w:rsid w:val="00B86678"/>
    <w:rsid w:val="00B92F9B"/>
    <w:rsid w:val="00B941B3"/>
    <w:rsid w:val="00B963C6"/>
    <w:rsid w:val="00B96513"/>
    <w:rsid w:val="00BA1D47"/>
    <w:rsid w:val="00BA66F0"/>
    <w:rsid w:val="00BA7E5A"/>
    <w:rsid w:val="00BB1D8F"/>
    <w:rsid w:val="00BB2239"/>
    <w:rsid w:val="00BB2AE7"/>
    <w:rsid w:val="00BB6464"/>
    <w:rsid w:val="00BC0F4C"/>
    <w:rsid w:val="00BC1BB8"/>
    <w:rsid w:val="00BD07D5"/>
    <w:rsid w:val="00BD7FE1"/>
    <w:rsid w:val="00BE11E7"/>
    <w:rsid w:val="00BE37CA"/>
    <w:rsid w:val="00BE6144"/>
    <w:rsid w:val="00BE635A"/>
    <w:rsid w:val="00BF0457"/>
    <w:rsid w:val="00BF17E9"/>
    <w:rsid w:val="00BF2ABB"/>
    <w:rsid w:val="00BF5099"/>
    <w:rsid w:val="00BF5345"/>
    <w:rsid w:val="00BF6462"/>
    <w:rsid w:val="00C10664"/>
    <w:rsid w:val="00C10F10"/>
    <w:rsid w:val="00C13FA6"/>
    <w:rsid w:val="00C144D1"/>
    <w:rsid w:val="00C15D4D"/>
    <w:rsid w:val="00C175DC"/>
    <w:rsid w:val="00C30171"/>
    <w:rsid w:val="00C309D8"/>
    <w:rsid w:val="00C4226D"/>
    <w:rsid w:val="00C43519"/>
    <w:rsid w:val="00C51537"/>
    <w:rsid w:val="00C52BC3"/>
    <w:rsid w:val="00C539F9"/>
    <w:rsid w:val="00C61AFA"/>
    <w:rsid w:val="00C61D64"/>
    <w:rsid w:val="00C62099"/>
    <w:rsid w:val="00C64EA3"/>
    <w:rsid w:val="00C72867"/>
    <w:rsid w:val="00C75E81"/>
    <w:rsid w:val="00C75F52"/>
    <w:rsid w:val="00C769EC"/>
    <w:rsid w:val="00C800F1"/>
    <w:rsid w:val="00C8094B"/>
    <w:rsid w:val="00C81ED1"/>
    <w:rsid w:val="00C86533"/>
    <w:rsid w:val="00C86609"/>
    <w:rsid w:val="00C92B4C"/>
    <w:rsid w:val="00C954F6"/>
    <w:rsid w:val="00C95ED9"/>
    <w:rsid w:val="00C9621F"/>
    <w:rsid w:val="00CA5721"/>
    <w:rsid w:val="00CA6BC5"/>
    <w:rsid w:val="00CB6A67"/>
    <w:rsid w:val="00CC4EA6"/>
    <w:rsid w:val="00CC61CD"/>
    <w:rsid w:val="00CC74CE"/>
    <w:rsid w:val="00CD5011"/>
    <w:rsid w:val="00CE33B9"/>
    <w:rsid w:val="00CE5386"/>
    <w:rsid w:val="00CE640F"/>
    <w:rsid w:val="00CE76BC"/>
    <w:rsid w:val="00CF1D25"/>
    <w:rsid w:val="00CF540E"/>
    <w:rsid w:val="00D02F07"/>
    <w:rsid w:val="00D23346"/>
    <w:rsid w:val="00D27EBE"/>
    <w:rsid w:val="00D30E05"/>
    <w:rsid w:val="00D36A49"/>
    <w:rsid w:val="00D517C6"/>
    <w:rsid w:val="00D555C1"/>
    <w:rsid w:val="00D57396"/>
    <w:rsid w:val="00D63A11"/>
    <w:rsid w:val="00D64806"/>
    <w:rsid w:val="00D71D84"/>
    <w:rsid w:val="00D72464"/>
    <w:rsid w:val="00D7407B"/>
    <w:rsid w:val="00D76898"/>
    <w:rsid w:val="00D768EB"/>
    <w:rsid w:val="00D82D1E"/>
    <w:rsid w:val="00D832D9"/>
    <w:rsid w:val="00D87A8B"/>
    <w:rsid w:val="00D90F00"/>
    <w:rsid w:val="00D94F6B"/>
    <w:rsid w:val="00D975C0"/>
    <w:rsid w:val="00DA5285"/>
    <w:rsid w:val="00DB191D"/>
    <w:rsid w:val="00DB4F91"/>
    <w:rsid w:val="00DB5BBC"/>
    <w:rsid w:val="00DC1EF7"/>
    <w:rsid w:val="00DC1F0F"/>
    <w:rsid w:val="00DC3117"/>
    <w:rsid w:val="00DC4882"/>
    <w:rsid w:val="00DC5DD9"/>
    <w:rsid w:val="00DC6D2D"/>
    <w:rsid w:val="00DD08AC"/>
    <w:rsid w:val="00DD1427"/>
    <w:rsid w:val="00DD52C9"/>
    <w:rsid w:val="00DD64C2"/>
    <w:rsid w:val="00DE33B5"/>
    <w:rsid w:val="00DE3401"/>
    <w:rsid w:val="00DE5E18"/>
    <w:rsid w:val="00DE6E01"/>
    <w:rsid w:val="00DF0487"/>
    <w:rsid w:val="00DF1C5B"/>
    <w:rsid w:val="00DF5EA4"/>
    <w:rsid w:val="00E01203"/>
    <w:rsid w:val="00E02681"/>
    <w:rsid w:val="00E02792"/>
    <w:rsid w:val="00E034D8"/>
    <w:rsid w:val="00E04CC0"/>
    <w:rsid w:val="00E12492"/>
    <w:rsid w:val="00E15816"/>
    <w:rsid w:val="00E160D5"/>
    <w:rsid w:val="00E239FF"/>
    <w:rsid w:val="00E27D7B"/>
    <w:rsid w:val="00E30556"/>
    <w:rsid w:val="00E30981"/>
    <w:rsid w:val="00E32135"/>
    <w:rsid w:val="00E32C7B"/>
    <w:rsid w:val="00E33136"/>
    <w:rsid w:val="00E34CEB"/>
    <w:rsid w:val="00E34D7C"/>
    <w:rsid w:val="00E36C7E"/>
    <w:rsid w:val="00E3723D"/>
    <w:rsid w:val="00E403F1"/>
    <w:rsid w:val="00E44C89"/>
    <w:rsid w:val="00E470F6"/>
    <w:rsid w:val="00E51FF2"/>
    <w:rsid w:val="00E61BA2"/>
    <w:rsid w:val="00E63864"/>
    <w:rsid w:val="00E6403F"/>
    <w:rsid w:val="00E64725"/>
    <w:rsid w:val="00E65FEA"/>
    <w:rsid w:val="00E7034A"/>
    <w:rsid w:val="00E75449"/>
    <w:rsid w:val="00E770C4"/>
    <w:rsid w:val="00E84C5A"/>
    <w:rsid w:val="00E861DB"/>
    <w:rsid w:val="00E93406"/>
    <w:rsid w:val="00E93962"/>
    <w:rsid w:val="00E956C5"/>
    <w:rsid w:val="00E9579A"/>
    <w:rsid w:val="00E95C39"/>
    <w:rsid w:val="00E95E1F"/>
    <w:rsid w:val="00EA1E58"/>
    <w:rsid w:val="00EA2C39"/>
    <w:rsid w:val="00EB0A3C"/>
    <w:rsid w:val="00EB0A96"/>
    <w:rsid w:val="00EB77F9"/>
    <w:rsid w:val="00EC2231"/>
    <w:rsid w:val="00EC5769"/>
    <w:rsid w:val="00EC7D00"/>
    <w:rsid w:val="00ED0304"/>
    <w:rsid w:val="00ED087C"/>
    <w:rsid w:val="00ED3DB4"/>
    <w:rsid w:val="00ED4151"/>
    <w:rsid w:val="00EE38FA"/>
    <w:rsid w:val="00EE3E2C"/>
    <w:rsid w:val="00EE5D23"/>
    <w:rsid w:val="00EE750D"/>
    <w:rsid w:val="00EF3CA4"/>
    <w:rsid w:val="00EF5E1F"/>
    <w:rsid w:val="00EF7859"/>
    <w:rsid w:val="00F014DA"/>
    <w:rsid w:val="00F01BE6"/>
    <w:rsid w:val="00F02591"/>
    <w:rsid w:val="00F12695"/>
    <w:rsid w:val="00F14273"/>
    <w:rsid w:val="00F148DD"/>
    <w:rsid w:val="00F24CB0"/>
    <w:rsid w:val="00F24F21"/>
    <w:rsid w:val="00F30056"/>
    <w:rsid w:val="00F40E50"/>
    <w:rsid w:val="00F50928"/>
    <w:rsid w:val="00F5696E"/>
    <w:rsid w:val="00F60EFF"/>
    <w:rsid w:val="00F67D2D"/>
    <w:rsid w:val="00F860CC"/>
    <w:rsid w:val="00F87157"/>
    <w:rsid w:val="00F90858"/>
    <w:rsid w:val="00F94398"/>
    <w:rsid w:val="00FA4629"/>
    <w:rsid w:val="00FA78F7"/>
    <w:rsid w:val="00FB0845"/>
    <w:rsid w:val="00FB2B56"/>
    <w:rsid w:val="00FB4297"/>
    <w:rsid w:val="00FB471E"/>
    <w:rsid w:val="00FB4E3A"/>
    <w:rsid w:val="00FC12BF"/>
    <w:rsid w:val="00FC1A7C"/>
    <w:rsid w:val="00FC1D0A"/>
    <w:rsid w:val="00FC2628"/>
    <w:rsid w:val="00FC2C60"/>
    <w:rsid w:val="00FC630F"/>
    <w:rsid w:val="00FC64AB"/>
    <w:rsid w:val="00FD3E6F"/>
    <w:rsid w:val="00FD51B9"/>
    <w:rsid w:val="00FE2A39"/>
    <w:rsid w:val="00FE2EF6"/>
    <w:rsid w:val="00FE3F44"/>
    <w:rsid w:val="00FE5B5A"/>
    <w:rsid w:val="00FF39CF"/>
    <w:rsid w:val="00FF57C9"/>
    <w:rsid w:val="00FF7159"/>
    <w:rsid w:val="00FF792F"/>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customStyle="1" w:styleId="file-size-type-text">
    <w:name w:val="file-size-type-text"/>
    <w:basedOn w:val="DefaultParagraphFont"/>
    <w:rsid w:val="002B4EE3"/>
  </w:style>
  <w:style w:type="character" w:styleId="CommentReference">
    <w:name w:val="annotation reference"/>
    <w:basedOn w:val="DefaultParagraphFont"/>
    <w:uiPriority w:val="99"/>
    <w:semiHidden/>
    <w:unhideWhenUsed/>
    <w:rsid w:val="002B4EE3"/>
    <w:rPr>
      <w:sz w:val="16"/>
      <w:szCs w:val="16"/>
    </w:rPr>
  </w:style>
  <w:style w:type="paragraph" w:styleId="CommentText">
    <w:name w:val="annotation text"/>
    <w:basedOn w:val="Normal"/>
    <w:link w:val="CommentTextChar"/>
    <w:uiPriority w:val="99"/>
    <w:unhideWhenUsed/>
    <w:rsid w:val="002B4EE3"/>
    <w:rPr>
      <w:sz w:val="20"/>
      <w:szCs w:val="20"/>
    </w:rPr>
  </w:style>
  <w:style w:type="character" w:customStyle="1" w:styleId="CommentTextChar">
    <w:name w:val="Comment Text Char"/>
    <w:basedOn w:val="DefaultParagraphFont"/>
    <w:link w:val="CommentText"/>
    <w:uiPriority w:val="99"/>
    <w:rsid w:val="002B4EE3"/>
    <w:rPr>
      <w:rFonts w:ascii="Lato" w:hAnsi="Lato"/>
      <w:sz w:val="20"/>
      <w:szCs w:val="20"/>
    </w:rPr>
  </w:style>
  <w:style w:type="paragraph" w:styleId="Revision">
    <w:name w:val="Revision"/>
    <w:hidden/>
    <w:uiPriority w:val="99"/>
    <w:semiHidden/>
    <w:rsid w:val="002B4EE3"/>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6A4E55"/>
    <w:rPr>
      <w:b/>
      <w:bCs/>
    </w:rPr>
  </w:style>
  <w:style w:type="character" w:customStyle="1" w:styleId="CommentSubjectChar">
    <w:name w:val="Comment Subject Char"/>
    <w:basedOn w:val="CommentTextChar"/>
    <w:link w:val="CommentSubject"/>
    <w:uiPriority w:val="99"/>
    <w:semiHidden/>
    <w:rsid w:val="006A4E55"/>
    <w:rPr>
      <w:rFonts w:ascii="Lato" w:hAnsi="Lato"/>
      <w:b/>
      <w:bCs/>
      <w:sz w:val="20"/>
      <w:szCs w:val="20"/>
    </w:rPr>
  </w:style>
  <w:style w:type="character" w:styleId="UnresolvedMention">
    <w:name w:val="Unresolved Mention"/>
    <w:basedOn w:val="DefaultParagraphFont"/>
    <w:uiPriority w:val="99"/>
    <w:semiHidden/>
    <w:unhideWhenUsed/>
    <w:rsid w:val="00D555C1"/>
    <w:rPr>
      <w:color w:val="605E5C"/>
      <w:shd w:val="clear" w:color="auto" w:fill="E1DFDD"/>
    </w:rPr>
  </w:style>
  <w:style w:type="character" w:styleId="FollowedHyperlink">
    <w:name w:val="FollowedHyperlink"/>
    <w:basedOn w:val="DefaultParagraphFont"/>
    <w:uiPriority w:val="99"/>
    <w:semiHidden/>
    <w:unhideWhenUsed/>
    <w:rsid w:val="005F471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0547">
      <w:bodyDiv w:val="1"/>
      <w:marLeft w:val="0"/>
      <w:marRight w:val="0"/>
      <w:marTop w:val="0"/>
      <w:marBottom w:val="0"/>
      <w:divBdr>
        <w:top w:val="none" w:sz="0" w:space="0" w:color="auto"/>
        <w:left w:val="none" w:sz="0" w:space="0" w:color="auto"/>
        <w:bottom w:val="none" w:sz="0" w:space="0" w:color="auto"/>
        <w:right w:val="none" w:sz="0" w:space="0" w:color="auto"/>
      </w:divBdr>
    </w:div>
    <w:div w:id="11980990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03769162">
      <w:bodyDiv w:val="1"/>
      <w:marLeft w:val="0"/>
      <w:marRight w:val="0"/>
      <w:marTop w:val="0"/>
      <w:marBottom w:val="0"/>
      <w:divBdr>
        <w:top w:val="none" w:sz="0" w:space="0" w:color="auto"/>
        <w:left w:val="none" w:sz="0" w:space="0" w:color="auto"/>
        <w:bottom w:val="none" w:sz="0" w:space="0" w:color="auto"/>
        <w:right w:val="none" w:sz="0" w:space="0" w:color="auto"/>
      </w:divBdr>
    </w:div>
    <w:div w:id="1265454417">
      <w:bodyDiv w:val="1"/>
      <w:marLeft w:val="0"/>
      <w:marRight w:val="0"/>
      <w:marTop w:val="0"/>
      <w:marBottom w:val="0"/>
      <w:divBdr>
        <w:top w:val="none" w:sz="0" w:space="0" w:color="auto"/>
        <w:left w:val="none" w:sz="0" w:space="0" w:color="auto"/>
        <w:bottom w:val="none" w:sz="0" w:space="0" w:color="auto"/>
        <w:right w:val="none" w:sz="0" w:space="0" w:color="auto"/>
      </w:divBdr>
    </w:div>
    <w:div w:id="133313914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302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ndiscommission.gov.au/workforce/worker-screen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education.nt.gov.au/policies/health-safety"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education.nt.gov.au/policies/curriculu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t.gov.au/marine/marine-safety/safety-guides-and-equipment/safety-guide-recreational-boating" TargetMode="External"/><Relationship Id="rId20" Type="http://schemas.openxmlformats.org/officeDocument/2006/relationships/hyperlink" Target="https://nt.gov.au/emergency/community-safety/apply-for-a-working-with-children-clear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ducation.nt.gov.au/__data/assets/pdf_file/0008/1167326/equine-safety-guidelines.pdf"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ducation.nt.gov.au/policies/health-safet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ducation.nt.gov.au/policies/curriculum"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
      <w:docPartPr>
        <w:name w:val="0998B3B25E574A3AAEE6E2E2450636EE"/>
        <w:category>
          <w:name w:val="General"/>
          <w:gallery w:val="placeholder"/>
        </w:category>
        <w:types>
          <w:type w:val="bbPlcHdr"/>
        </w:types>
        <w:behaviors>
          <w:behavior w:val="content"/>
        </w:behaviors>
        <w:guid w:val="{3CC3F246-0867-4A1D-88AA-647B7CCE9A39}"/>
      </w:docPartPr>
      <w:docPartBody>
        <w:p w:rsidR="00CF74DB" w:rsidRDefault="003B506A" w:rsidP="003B506A">
          <w:pPr>
            <w:pStyle w:val="0998B3B25E574A3AAEE6E2E2450636EE"/>
          </w:pPr>
          <w:r w:rsidRPr="00741874">
            <w:rPr>
              <w:rStyle w:val="PlaceholderText"/>
            </w:rPr>
            <w:t>[Title]</w:t>
          </w:r>
        </w:p>
      </w:docPartBody>
    </w:docPart>
    <w:docPart>
      <w:docPartPr>
        <w:name w:val="011C66ACCB104CB3847EFA7D3E2F1BAE"/>
        <w:category>
          <w:name w:val="General"/>
          <w:gallery w:val="placeholder"/>
        </w:category>
        <w:types>
          <w:type w:val="bbPlcHdr"/>
        </w:types>
        <w:behaviors>
          <w:behavior w:val="content"/>
        </w:behaviors>
        <w:guid w:val="{DEAA3128-93C1-4F67-9DEF-B120B853FFDA}"/>
      </w:docPartPr>
      <w:docPartBody>
        <w:p w:rsidR="00CF74DB" w:rsidRDefault="003B506A" w:rsidP="003B506A">
          <w:pPr>
            <w:pStyle w:val="011C66ACCB104CB3847EFA7D3E2F1BAE"/>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09665E"/>
    <w:rsid w:val="000C62C8"/>
    <w:rsid w:val="000E1502"/>
    <w:rsid w:val="001127C9"/>
    <w:rsid w:val="00113273"/>
    <w:rsid w:val="00133D79"/>
    <w:rsid w:val="00147C93"/>
    <w:rsid w:val="00177208"/>
    <w:rsid w:val="001E296A"/>
    <w:rsid w:val="001E5E09"/>
    <w:rsid w:val="00304A24"/>
    <w:rsid w:val="003B506A"/>
    <w:rsid w:val="0048718B"/>
    <w:rsid w:val="00536110"/>
    <w:rsid w:val="00542987"/>
    <w:rsid w:val="00552E4D"/>
    <w:rsid w:val="0069431C"/>
    <w:rsid w:val="006C61A1"/>
    <w:rsid w:val="007109FD"/>
    <w:rsid w:val="007111D3"/>
    <w:rsid w:val="007B6F41"/>
    <w:rsid w:val="007D5E87"/>
    <w:rsid w:val="00816923"/>
    <w:rsid w:val="00816C3A"/>
    <w:rsid w:val="00822A79"/>
    <w:rsid w:val="008460B4"/>
    <w:rsid w:val="008A3079"/>
    <w:rsid w:val="008E7805"/>
    <w:rsid w:val="00944BB9"/>
    <w:rsid w:val="009A5A58"/>
    <w:rsid w:val="009F7CD6"/>
    <w:rsid w:val="00A01EFF"/>
    <w:rsid w:val="00A24B42"/>
    <w:rsid w:val="00A511EE"/>
    <w:rsid w:val="00A6701D"/>
    <w:rsid w:val="00A70259"/>
    <w:rsid w:val="00A72843"/>
    <w:rsid w:val="00AC0CEF"/>
    <w:rsid w:val="00AD3549"/>
    <w:rsid w:val="00B03207"/>
    <w:rsid w:val="00B170F2"/>
    <w:rsid w:val="00B42855"/>
    <w:rsid w:val="00B471A8"/>
    <w:rsid w:val="00BB1F4F"/>
    <w:rsid w:val="00C13FA6"/>
    <w:rsid w:val="00C35A46"/>
    <w:rsid w:val="00C53620"/>
    <w:rsid w:val="00C634E7"/>
    <w:rsid w:val="00C9621F"/>
    <w:rsid w:val="00CF74DB"/>
    <w:rsid w:val="00D76898"/>
    <w:rsid w:val="00DC54E1"/>
    <w:rsid w:val="00DD2359"/>
    <w:rsid w:val="00E51FF2"/>
    <w:rsid w:val="00E7034A"/>
    <w:rsid w:val="00E916B2"/>
    <w:rsid w:val="00F2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6A"/>
    <w:rPr>
      <w:color w:val="808080"/>
    </w:rPr>
  </w:style>
  <w:style w:type="paragraph" w:customStyle="1" w:styleId="D08C95842F7E49DC90C916378C63A554">
    <w:name w:val="D08C95842F7E49DC90C916378C63A554"/>
  </w:style>
  <w:style w:type="paragraph" w:customStyle="1" w:styleId="A33566601201497BB755133785B70952">
    <w:name w:val="A33566601201497BB755133785B70952"/>
    <w:rsid w:val="00536110"/>
  </w:style>
  <w:style w:type="paragraph" w:customStyle="1" w:styleId="0998B3B25E574A3AAEE6E2E2450636EE">
    <w:name w:val="0998B3B25E574A3AAEE6E2E2450636EE"/>
    <w:rsid w:val="003B506A"/>
    <w:pPr>
      <w:spacing w:line="278" w:lineRule="auto"/>
    </w:pPr>
    <w:rPr>
      <w:kern w:val="2"/>
      <w:sz w:val="24"/>
      <w:szCs w:val="24"/>
      <w14:ligatures w14:val="standardContextual"/>
    </w:rPr>
  </w:style>
  <w:style w:type="paragraph" w:customStyle="1" w:styleId="011C66ACCB104CB3847EFA7D3E2F1BAE">
    <w:name w:val="011C66ACCB104CB3847EFA7D3E2F1BAE"/>
    <w:rsid w:val="003B50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9235-494D-46AB-8EE9-D7648DF2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1</TotalTime>
  <Pages>12</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Industry placement - framework</vt:lpstr>
    </vt:vector>
  </TitlesOfParts>
  <Company>Education and Training</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placement - framework</dc:title>
  <dc:creator>Northern Territory Government</dc:creator>
  <cp:lastModifiedBy>Marlene Woods</cp:lastModifiedBy>
  <cp:revision>3</cp:revision>
  <cp:lastPrinted>2025-02-12T01:01:00Z</cp:lastPrinted>
  <dcterms:created xsi:type="dcterms:W3CDTF">2025-03-31T00:10:00Z</dcterms:created>
  <dcterms:modified xsi:type="dcterms:W3CDTF">2025-04-01T02:19:00Z</dcterms:modified>
</cp:coreProperties>
</file>