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29" w:rsidRDefault="00183029" w:rsidP="00C93A8F"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5BE448DD" wp14:editId="5FCC224C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17419" cy="10688128"/>
            <wp:effectExtent l="0" t="0" r="7620" b="0"/>
            <wp:wrapNone/>
            <wp:docPr id="223" name="Picture 22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419" cy="1068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dt>
      <w:sdtPr>
        <w:id w:val="-1897573152"/>
        <w:docPartObj>
          <w:docPartGallery w:val="Cover Pages"/>
          <w:docPartUnique/>
        </w:docPartObj>
      </w:sdtPr>
      <w:sdtEndPr/>
      <w:sdtContent>
        <w:p w:rsidR="00E563F0" w:rsidRDefault="00DD1220" w:rsidP="00183029">
          <w:pPr>
            <w:spacing w:before="7200" w:after="0"/>
            <w:ind w:left="1134" w:right="1088"/>
            <w:jc w:val="center"/>
          </w:pPr>
          <w:sdt>
            <w:sdtPr>
              <w:rPr>
                <w:rStyle w:val="TitleChar"/>
              </w:rPr>
              <w:alias w:val="Title"/>
              <w:id w:val="56901077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TitleChar"/>
              </w:rPr>
            </w:sdtEndPr>
            <w:sdtContent>
              <w:r w:rsidR="00E563F0" w:rsidRPr="00183029">
                <w:rPr>
                  <w:rStyle w:val="TitleChar"/>
                </w:rPr>
                <w:t>The Anzac Spirit Study Tour</w:t>
              </w:r>
            </w:sdtContent>
          </w:sdt>
        </w:p>
        <w:sdt>
          <w:sdtPr>
            <w:alias w:val="Author"/>
            <w:id w:val="1340969937"/>
            <w:placeholder>
              <w:docPart w:val="A8C33D1DE2534360A0B119C2D0D4D07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E563F0" w:rsidRPr="00183029" w:rsidRDefault="007972FF" w:rsidP="00183029">
              <w:pPr>
                <w:pStyle w:val="Subtitle"/>
              </w:pPr>
              <w:r>
                <w:t xml:space="preserve">By: </w:t>
              </w:r>
              <w:proofErr w:type="spellStart"/>
              <w:r>
                <w:t>Telita</w:t>
              </w:r>
              <w:proofErr w:type="spellEnd"/>
              <w:r>
                <w:t xml:space="preserve"> Kellner</w:t>
              </w:r>
            </w:p>
          </w:sdtContent>
        </w:sdt>
        <w:p w:rsidR="00FE18C8" w:rsidRDefault="009F0431" w:rsidP="00E563F0">
          <w:r>
            <w:br w:type="page"/>
          </w:r>
        </w:p>
      </w:sdtContent>
    </w:sdt>
    <w:p w:rsidR="00183029" w:rsidRDefault="00183029" w:rsidP="00C93A8F">
      <w:pPr>
        <w:sectPr w:rsidR="00183029" w:rsidSect="00C93A8F">
          <w:headerReference w:type="first" r:id="rId9"/>
          <w:pgSz w:w="11906" w:h="16838"/>
          <w:pgMar w:top="1440" w:right="1440" w:bottom="1440" w:left="1440" w:header="0" w:footer="708" w:gutter="0"/>
          <w:pgNumType w:start="0"/>
          <w:cols w:space="708"/>
          <w:titlePg/>
          <w:docGrid w:linePitch="360"/>
        </w:sectPr>
      </w:pPr>
    </w:p>
    <w:p w:rsidR="00143DA0" w:rsidRDefault="00143DA0" w:rsidP="00183029">
      <w:pPr>
        <w:pStyle w:val="Heading1"/>
        <w:jc w:val="center"/>
      </w:pPr>
      <w:r w:rsidRPr="00143DA0">
        <w:lastRenderedPageBreak/>
        <w:t xml:space="preserve">What does the enduring relationship between Australians and the people of </w:t>
      </w:r>
      <w:proofErr w:type="spellStart"/>
      <w:r w:rsidRPr="00143DA0">
        <w:t>Villers-Bretonneux</w:t>
      </w:r>
      <w:proofErr w:type="spellEnd"/>
      <w:r w:rsidRPr="00143DA0">
        <w:t xml:space="preserve"> </w:t>
      </w:r>
      <w:r w:rsidR="006D0092">
        <w:t>teach us about the Anzac Spirit?</w:t>
      </w:r>
    </w:p>
    <w:p w:rsidR="00183029" w:rsidRDefault="00084E90" w:rsidP="00183029">
      <w:pPr>
        <w:sectPr w:rsidR="00183029" w:rsidSect="00183029">
          <w:headerReference w:type="first" r:id="rId10"/>
          <w:pgSz w:w="11906" w:h="16838" w:code="9"/>
          <w:pgMar w:top="1440" w:right="1440" w:bottom="1440" w:left="1440" w:header="709" w:footer="709" w:gutter="0"/>
          <w:pgNumType w:start="0"/>
          <w:cols w:space="708"/>
          <w:docGrid w:linePitch="360"/>
        </w:sectPr>
      </w:pPr>
      <w:r>
        <w:t>During</w:t>
      </w:r>
      <w:r w:rsidR="00A73212">
        <w:t xml:space="preserve"> the course of the </w:t>
      </w:r>
      <w:r w:rsidR="00FF5E29">
        <w:t>Great War</w:t>
      </w:r>
      <w:r w:rsidR="00A73212">
        <w:t xml:space="preserve"> over </w:t>
      </w:r>
      <w:r w:rsidR="009D7FCE">
        <w:t>400,000</w:t>
      </w:r>
      <w:r w:rsidR="00A73212">
        <w:t xml:space="preserve"> Au</w:t>
      </w:r>
      <w:r w:rsidR="00D90F07">
        <w:t>stralian</w:t>
      </w:r>
      <w:r w:rsidR="009D7FCE">
        <w:rPr>
          <w:noProof/>
        </w:rPr>
        <w:t>’s enlisted and served during the war</w:t>
      </w:r>
      <w:r w:rsidR="00A73212">
        <w:t>, tragically 60,000 of the brave soldiers never returned home</w:t>
      </w:r>
      <w:r w:rsidR="00710BF0">
        <w:t>.</w:t>
      </w:r>
      <w:r w:rsidR="009D7FCE">
        <w:rPr>
          <w:rStyle w:val="FootnoteReference"/>
        </w:rPr>
        <w:footnoteReference w:id="1"/>
      </w:r>
      <w:r w:rsidR="00710BF0">
        <w:t xml:space="preserve"> </w:t>
      </w:r>
      <w:r w:rsidR="0042269F">
        <w:t xml:space="preserve">Most troops lost their lives on the Western front in France or Belgium. </w:t>
      </w:r>
      <w:r w:rsidR="00C12747">
        <w:t>Never have we seen such a devastating loss of Australian life in battle before or since. In</w:t>
      </w:r>
      <w:r w:rsidR="00DB1331">
        <w:t xml:space="preserve"> </w:t>
      </w:r>
      <w:r w:rsidR="00C60B70">
        <w:t>April 1918</w:t>
      </w:r>
      <w:r w:rsidR="00C12747">
        <w:t>, Australian s</w:t>
      </w:r>
      <w:r w:rsidR="0042269F">
        <w:t xml:space="preserve">oldiers </w:t>
      </w:r>
      <w:r w:rsidR="007B5C8D">
        <w:t xml:space="preserve">from the </w:t>
      </w:r>
      <w:r w:rsidR="00815E7B">
        <w:t>13</w:t>
      </w:r>
      <w:r w:rsidR="00815E7B" w:rsidRPr="00815E7B">
        <w:rPr>
          <w:vertAlign w:val="superscript"/>
        </w:rPr>
        <w:t>th</w:t>
      </w:r>
      <w:r w:rsidR="00815E7B">
        <w:t xml:space="preserve"> and 15</w:t>
      </w:r>
      <w:r w:rsidR="00815E7B" w:rsidRPr="00815E7B">
        <w:rPr>
          <w:vertAlign w:val="superscript"/>
        </w:rPr>
        <w:t>th</w:t>
      </w:r>
      <w:r w:rsidR="00815E7B">
        <w:t xml:space="preserve"> </w:t>
      </w:r>
      <w:r w:rsidR="00D53336">
        <w:t>B</w:t>
      </w:r>
      <w:r w:rsidR="00C60B70">
        <w:t>rigades</w:t>
      </w:r>
      <w:r w:rsidR="004124A0">
        <w:t xml:space="preserve"> </w:t>
      </w:r>
      <w:r w:rsidR="00710BF0">
        <w:t xml:space="preserve">were sent to France to defend to the town of </w:t>
      </w:r>
      <w:proofErr w:type="spellStart"/>
      <w:r w:rsidR="00710BF0">
        <w:t>Villers-Bretonneux</w:t>
      </w:r>
      <w:proofErr w:type="spellEnd"/>
      <w:r w:rsidR="00710BF0">
        <w:t xml:space="preserve">. The German forces sought to </w:t>
      </w:r>
      <w:r w:rsidR="004124A0">
        <w:t xml:space="preserve">take the town because </w:t>
      </w:r>
      <w:r w:rsidR="00744226">
        <w:t>if they</w:t>
      </w:r>
      <w:r w:rsidR="0025762A">
        <w:t xml:space="preserve"> could </w:t>
      </w:r>
      <w:r w:rsidR="005B13B9">
        <w:t xml:space="preserve">capture </w:t>
      </w:r>
      <w:proofErr w:type="spellStart"/>
      <w:r w:rsidR="005B13B9">
        <w:t>Villers-Bretonneux</w:t>
      </w:r>
      <w:proofErr w:type="spellEnd"/>
      <w:r w:rsidR="005B13B9">
        <w:t xml:space="preserve"> </w:t>
      </w:r>
      <w:r w:rsidR="0042269F">
        <w:t>they</w:t>
      </w:r>
      <w:r w:rsidR="0002630C">
        <w:t xml:space="preserve"> would be in a position to advance on</w:t>
      </w:r>
      <w:r w:rsidR="00744226">
        <w:t xml:space="preserve"> the key city of</w:t>
      </w:r>
      <w:r w:rsidR="00FA2E49">
        <w:t xml:space="preserve"> Amiens. </w:t>
      </w:r>
      <w:r w:rsidR="00710BF0">
        <w:t>The Australian</w:t>
      </w:r>
      <w:r w:rsidR="00A475DF">
        <w:t xml:space="preserve"> </w:t>
      </w:r>
      <w:r w:rsidR="00677AFC">
        <w:t xml:space="preserve">and </w:t>
      </w:r>
      <w:r w:rsidR="00A475DF">
        <w:t>British</w:t>
      </w:r>
      <w:r w:rsidR="00677AFC">
        <w:t xml:space="preserve"> troops</w:t>
      </w:r>
      <w:r w:rsidR="00A475DF">
        <w:t xml:space="preserve"> defend</w:t>
      </w:r>
      <w:r w:rsidR="00677AFC">
        <w:t xml:space="preserve">ed </w:t>
      </w:r>
      <w:r w:rsidR="00A475DF">
        <w:t>the town</w:t>
      </w:r>
      <w:r w:rsidR="00677AFC">
        <w:t xml:space="preserve"> gallantly </w:t>
      </w:r>
      <w:r w:rsidR="00A475DF">
        <w:t xml:space="preserve">and </w:t>
      </w:r>
      <w:proofErr w:type="spellStart"/>
      <w:r w:rsidR="00A475DF">
        <w:t>Villers-Bretonneux</w:t>
      </w:r>
      <w:proofErr w:type="spellEnd"/>
      <w:r w:rsidR="00A475DF">
        <w:t xml:space="preserve"> </w:t>
      </w:r>
      <w:r w:rsidR="00A475DF" w:rsidRPr="001F2920">
        <w:rPr>
          <w:noProof/>
        </w:rPr>
        <w:t>was</w:t>
      </w:r>
      <w:r w:rsidR="00A475DF">
        <w:t xml:space="preserve"> cleared of all </w:t>
      </w:r>
      <w:r w:rsidR="00DB1331">
        <w:t>German soldiers</w:t>
      </w:r>
      <w:r w:rsidR="00A475DF">
        <w:t xml:space="preserve"> on the 25</w:t>
      </w:r>
      <w:r w:rsidR="00A475DF" w:rsidRPr="00A475DF">
        <w:rPr>
          <w:vertAlign w:val="superscript"/>
        </w:rPr>
        <w:t>th</w:t>
      </w:r>
      <w:r w:rsidR="00A475DF">
        <w:t xml:space="preserve"> of April 1918, the third anniversary of the landing at Gallipoli</w:t>
      </w:r>
      <w:r w:rsidR="00FA2E49">
        <w:t>.</w:t>
      </w:r>
      <w:r w:rsidR="009D7FCE">
        <w:rPr>
          <w:rStyle w:val="FootnoteReference"/>
        </w:rPr>
        <w:footnoteReference w:id="2"/>
      </w:r>
      <w:r w:rsidR="00710BF0">
        <w:t xml:space="preserve"> </w:t>
      </w:r>
      <w:r w:rsidR="005F093A">
        <w:t xml:space="preserve">After the war, </w:t>
      </w:r>
      <w:r w:rsidR="00221F3B">
        <w:t xml:space="preserve">Australians raised money to help the people of </w:t>
      </w:r>
      <w:proofErr w:type="spellStart"/>
      <w:r w:rsidR="00221F3B">
        <w:t>Villers-Bretonneux</w:t>
      </w:r>
      <w:proofErr w:type="spellEnd"/>
      <w:r w:rsidR="00221F3B">
        <w:t xml:space="preserve"> rebuild their town. In particular</w:t>
      </w:r>
      <w:r w:rsidR="004B5AB0">
        <w:t xml:space="preserve">, </w:t>
      </w:r>
      <w:r w:rsidR="00221F3B">
        <w:t xml:space="preserve">money raised by Victorian children went towards the funding of a school now known as Victoria School, named so in respect of the generosity of the children. </w:t>
      </w:r>
      <w:r w:rsidR="003638B5">
        <w:t>Today, a</w:t>
      </w:r>
      <w:r w:rsidR="004B5AB0">
        <w:t xml:space="preserve">bove the playground </w:t>
      </w:r>
      <w:r w:rsidR="006862D2">
        <w:t>at Victoria School</w:t>
      </w:r>
      <w:r w:rsidR="00710BF0">
        <w:t>,</w:t>
      </w:r>
      <w:r w:rsidR="006862D2">
        <w:t xml:space="preserve"> </w:t>
      </w:r>
      <w:r w:rsidR="003C662E">
        <w:t>to pay homage to the people of Australia for their generosity</w:t>
      </w:r>
      <w:r w:rsidR="006862D2">
        <w:t xml:space="preserve"> they have the message ‘Never forget Australia’</w:t>
      </w:r>
      <w:r w:rsidR="00744226">
        <w:t xml:space="preserve"> </w:t>
      </w:r>
      <w:r w:rsidR="003C662E">
        <w:t>on the wall</w:t>
      </w:r>
      <w:r w:rsidR="00710BF0">
        <w:t>.</w:t>
      </w:r>
      <w:r w:rsidR="009D7FCE">
        <w:rPr>
          <w:rStyle w:val="FootnoteReference"/>
        </w:rPr>
        <w:footnoteReference w:id="3"/>
      </w:r>
      <w:r w:rsidR="006862D2">
        <w:t xml:space="preserve"> Th</w:t>
      </w:r>
      <w:r w:rsidR="00A23799">
        <w:t xml:space="preserve">e </w:t>
      </w:r>
      <w:r w:rsidR="006862D2">
        <w:t xml:space="preserve">relationship between Australia and </w:t>
      </w:r>
      <w:proofErr w:type="spellStart"/>
      <w:r w:rsidR="006862D2">
        <w:t>Villers-Bretonneux</w:t>
      </w:r>
      <w:proofErr w:type="spellEnd"/>
      <w:r w:rsidR="006862D2">
        <w:t xml:space="preserve"> has maintained a </w:t>
      </w:r>
      <w:r w:rsidR="00A23799">
        <w:t>strong connection</w:t>
      </w:r>
      <w:r w:rsidR="00147E47">
        <w:t xml:space="preserve"> because of the actions of the past</w:t>
      </w:r>
      <w:r w:rsidR="00A23799">
        <w:t xml:space="preserve"> and teaches us</w:t>
      </w:r>
      <w:r w:rsidR="00744226">
        <w:t xml:space="preserve"> the true meaning of the Anzac S</w:t>
      </w:r>
      <w:r w:rsidR="00F74068">
        <w:t>pirit</w:t>
      </w:r>
      <w:r w:rsidR="003C662E">
        <w:t xml:space="preserve">. </w:t>
      </w:r>
      <w:r w:rsidR="002227EE">
        <w:t>The relationship show</w:t>
      </w:r>
      <w:r w:rsidR="00FA2E49">
        <w:t>s</w:t>
      </w:r>
      <w:r w:rsidR="002227EE">
        <w:t xml:space="preserve"> that </w:t>
      </w:r>
      <w:r w:rsidR="00A23799">
        <w:t xml:space="preserve">the Anzac Spirit </w:t>
      </w:r>
      <w:r w:rsidR="009C2F0D">
        <w:t xml:space="preserve">brings out the altruism </w:t>
      </w:r>
      <w:r w:rsidR="00B266A7">
        <w:t>in</w:t>
      </w:r>
      <w:r w:rsidR="009C2F0D">
        <w:t xml:space="preserve"> Australian people, </w:t>
      </w:r>
      <w:r w:rsidR="00FA2E49">
        <w:t>a</w:t>
      </w:r>
      <w:r w:rsidR="009C2F0D">
        <w:t xml:space="preserve"> selfless </w:t>
      </w:r>
      <w:r w:rsidR="00C82FB2">
        <w:t>generosity inspired by such a powerful force. Finally, the Anzac Spirit</w:t>
      </w:r>
      <w:r w:rsidR="00FA2E49">
        <w:t xml:space="preserve"> teaches us that the sacrifice </w:t>
      </w:r>
      <w:r w:rsidR="00C82FB2">
        <w:t>our diggers made was done not just for us but for what they believed in.</w:t>
      </w:r>
      <w:r w:rsidR="00415BD6" w:rsidRPr="00415BD6">
        <w:t xml:space="preserve"> </w:t>
      </w:r>
    </w:p>
    <w:p w:rsidR="00183029" w:rsidRDefault="00C068A9" w:rsidP="00183029">
      <w:r>
        <w:t>The</w:t>
      </w:r>
      <w:r w:rsidR="00677AFC">
        <w:t xml:space="preserve"> lasting</w:t>
      </w:r>
      <w:r>
        <w:t xml:space="preserve"> relationship between Australia and </w:t>
      </w:r>
      <w:proofErr w:type="spellStart"/>
      <w:r>
        <w:t>Villers-Bretonneux</w:t>
      </w:r>
      <w:proofErr w:type="spellEnd"/>
      <w:r>
        <w:t xml:space="preserve"> comes down to the foundations in which it was born. The Anzacs</w:t>
      </w:r>
      <w:r w:rsidR="003D1EAA">
        <w:t>,</w:t>
      </w:r>
      <w:r>
        <w:t xml:space="preserve"> by laying down their lives to protect the town of </w:t>
      </w:r>
      <w:proofErr w:type="spellStart"/>
      <w:r>
        <w:t>Villers-Bretonneux</w:t>
      </w:r>
      <w:proofErr w:type="spellEnd"/>
      <w:r w:rsidR="003D1EAA">
        <w:t>,</w:t>
      </w:r>
      <w:r>
        <w:t xml:space="preserve"> </w:t>
      </w:r>
      <w:r w:rsidR="00D30CF4">
        <w:t>started the formation of this bond</w:t>
      </w:r>
      <w:r w:rsidR="009C2F0D">
        <w:t>. During the battle</w:t>
      </w:r>
      <w:r w:rsidR="00655AC4">
        <w:t xml:space="preserve"> </w:t>
      </w:r>
      <w:r w:rsidR="009C2F0D">
        <w:t>1200 Australian diggers lost their lives</w:t>
      </w:r>
      <w:r w:rsidR="00710BF0">
        <w:t>.</w:t>
      </w:r>
      <w:r w:rsidR="00C60B70">
        <w:rPr>
          <w:rStyle w:val="FootnoteReference"/>
        </w:rPr>
        <w:footnoteReference w:id="4"/>
      </w:r>
      <w:r w:rsidR="00677AFC">
        <w:t xml:space="preserve"> D</w:t>
      </w:r>
      <w:r w:rsidR="009C2F0D">
        <w:t>espite this</w:t>
      </w:r>
      <w:r w:rsidR="00655AC4">
        <w:t>,</w:t>
      </w:r>
      <w:r w:rsidR="009C2F0D">
        <w:t xml:space="preserve"> the</w:t>
      </w:r>
      <w:r w:rsidR="00D30CF4">
        <w:t xml:space="preserve"> people of Australia</w:t>
      </w:r>
      <w:r w:rsidR="009C2F0D">
        <w:t xml:space="preserve"> came together</w:t>
      </w:r>
      <w:r w:rsidR="00D30CF4">
        <w:t xml:space="preserve"> </w:t>
      </w:r>
      <w:r w:rsidR="003D1EAA">
        <w:t xml:space="preserve">to </w:t>
      </w:r>
      <w:r w:rsidR="00744226">
        <w:t xml:space="preserve">help </w:t>
      </w:r>
      <w:r w:rsidR="003D1EAA">
        <w:t>rebuild</w:t>
      </w:r>
      <w:r w:rsidR="00D30CF4">
        <w:t xml:space="preserve"> </w:t>
      </w:r>
      <w:r w:rsidR="003D1EAA">
        <w:t>the town after the war</w:t>
      </w:r>
      <w:r w:rsidR="00677AFC">
        <w:t>. T</w:t>
      </w:r>
      <w:r w:rsidR="009C2F0D">
        <w:t>his act</w:t>
      </w:r>
      <w:r w:rsidR="003D1EAA">
        <w:t xml:space="preserve"> made the connection</w:t>
      </w:r>
      <w:r w:rsidR="009C2F0D">
        <w:t xml:space="preserve"> between these two places</w:t>
      </w:r>
      <w:r w:rsidR="00744226">
        <w:t xml:space="preserve"> everlasting, and</w:t>
      </w:r>
      <w:r w:rsidR="003D1EAA">
        <w:t xml:space="preserve"> teaches us the true meaning of the Anzac Spirit. </w:t>
      </w:r>
      <w:r w:rsidR="008377FD">
        <w:t xml:space="preserve">The Anzac Spirit </w:t>
      </w:r>
      <w:r w:rsidR="00655AC4">
        <w:t xml:space="preserve">is an </w:t>
      </w:r>
      <w:r w:rsidR="0073023A">
        <w:t xml:space="preserve">assortment of qualities </w:t>
      </w:r>
      <w:r w:rsidR="00710BF0">
        <w:t xml:space="preserve">such as mateship, valour, empathy and initiative. </w:t>
      </w:r>
      <w:r w:rsidR="00183029">
        <w:br w:type="column"/>
      </w:r>
      <w:r w:rsidR="00183029">
        <w:rPr>
          <w:noProof/>
          <w:lang w:eastAsia="en-AU"/>
        </w:rPr>
        <w:drawing>
          <wp:inline distT="0" distB="0" distL="0" distR="0" wp14:anchorId="38945568" wp14:editId="2D9D4755">
            <wp:extent cx="2127250" cy="1705610"/>
            <wp:effectExtent l="0" t="0" r="6350" b="8890"/>
            <wp:docPr id="12" name="Picture 12" descr="Official party and towns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ficial party and townspeo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9" w:rsidRPr="00183029" w:rsidRDefault="00183029" w:rsidP="00183029">
      <w:pPr>
        <w:spacing w:after="0"/>
        <w:rPr>
          <w:rStyle w:val="NoSpacingChar"/>
        </w:rPr>
        <w:sectPr w:rsidR="00183029" w:rsidRPr="00183029" w:rsidSect="007972FF">
          <w:type w:val="continuous"/>
          <w:pgSz w:w="11906" w:h="16838" w:code="9"/>
          <w:pgMar w:top="1440" w:right="1440" w:bottom="1440" w:left="1440" w:header="709" w:footer="709" w:gutter="0"/>
          <w:pgNumType w:start="0"/>
          <w:cols w:num="2" w:space="578" w:equalWidth="0">
            <w:col w:w="5216" w:space="578"/>
            <w:col w:w="3232"/>
          </w:cols>
          <w:docGrid w:linePitch="360"/>
        </w:sectPr>
      </w:pPr>
      <w:r w:rsidRPr="00FA2E49">
        <w:rPr>
          <w:sz w:val="18"/>
        </w:rPr>
        <w:t xml:space="preserve">The </w:t>
      </w:r>
      <w:r>
        <w:rPr>
          <w:sz w:val="18"/>
        </w:rPr>
        <w:t>r</w:t>
      </w:r>
      <w:r w:rsidRPr="00FA2E49">
        <w:rPr>
          <w:sz w:val="18"/>
        </w:rPr>
        <w:t xml:space="preserve">ebuilding of the newly named Victoria </w:t>
      </w:r>
      <w:r w:rsidRPr="00183029">
        <w:rPr>
          <w:rStyle w:val="NoSpacingChar"/>
          <w:sz w:val="18"/>
          <w:szCs w:val="18"/>
        </w:rPr>
        <w:t>College</w:t>
      </w:r>
    </w:p>
    <w:p w:rsidR="00C068A9" w:rsidRDefault="00710BF0">
      <w:r>
        <w:t>These qualities</w:t>
      </w:r>
      <w:r w:rsidR="0073023A">
        <w:t xml:space="preserve"> are possessed by Australian and New Zealander troops and </w:t>
      </w:r>
      <w:r w:rsidR="00FA2E49">
        <w:t xml:space="preserve">are </w:t>
      </w:r>
      <w:r w:rsidR="00744226">
        <w:t>e</w:t>
      </w:r>
      <w:r w:rsidR="0073023A" w:rsidRPr="00677AFC">
        <w:t>voked</w:t>
      </w:r>
      <w:r w:rsidR="0073023A">
        <w:t xml:space="preserve"> by wartime or hardship</w:t>
      </w:r>
      <w:r w:rsidR="00BF2849">
        <w:t xml:space="preserve">. </w:t>
      </w:r>
      <w:r w:rsidR="006C5581">
        <w:t xml:space="preserve">The essence </w:t>
      </w:r>
      <w:r w:rsidR="005F0D82">
        <w:t xml:space="preserve">of what the Anzac Spirit is remains as the embodiment of what all Australians try to </w:t>
      </w:r>
      <w:r w:rsidR="003302BF">
        <w:t>live by</w:t>
      </w:r>
      <w:r w:rsidR="00B45C84">
        <w:t>.</w:t>
      </w:r>
      <w:r w:rsidR="004F72E4">
        <w:t xml:space="preserve"> The people of Australia </w:t>
      </w:r>
      <w:r w:rsidR="00744226">
        <w:t xml:space="preserve">who </w:t>
      </w:r>
      <w:r w:rsidR="004F72E4">
        <w:t xml:space="preserve">went out of their way to donate money to the people of </w:t>
      </w:r>
      <w:proofErr w:type="spellStart"/>
      <w:r w:rsidR="004F72E4">
        <w:t>Villers-Bretonneux</w:t>
      </w:r>
      <w:proofErr w:type="spellEnd"/>
      <w:r w:rsidR="003302BF">
        <w:t xml:space="preserve"> </w:t>
      </w:r>
      <w:r w:rsidR="00B45C84">
        <w:t>show</w:t>
      </w:r>
      <w:r w:rsidR="00FA2E49">
        <w:t>ed</w:t>
      </w:r>
      <w:r w:rsidR="00B45C84">
        <w:t xml:space="preserve"> these qualities</w:t>
      </w:r>
      <w:r>
        <w:t>.</w:t>
      </w:r>
      <w:r w:rsidR="00017A0D">
        <w:rPr>
          <w:rStyle w:val="FootnoteReference"/>
        </w:rPr>
        <w:footnoteReference w:id="5"/>
      </w:r>
      <w:r>
        <w:t xml:space="preserve"> </w:t>
      </w:r>
      <w:r w:rsidR="00F50572">
        <w:t xml:space="preserve">At the time of the close of the </w:t>
      </w:r>
      <w:r w:rsidR="00084E90">
        <w:t>Great</w:t>
      </w:r>
      <w:r w:rsidR="00F50572">
        <w:t xml:space="preserve"> </w:t>
      </w:r>
      <w:r w:rsidR="00F50572" w:rsidRPr="00D90F07">
        <w:rPr>
          <w:noProof/>
        </w:rPr>
        <w:t>War</w:t>
      </w:r>
      <w:r w:rsidR="00D90F07">
        <w:rPr>
          <w:noProof/>
        </w:rPr>
        <w:t>,</w:t>
      </w:r>
      <w:r w:rsidR="00F70740">
        <w:t xml:space="preserve"> </w:t>
      </w:r>
      <w:r w:rsidR="00881B23">
        <w:t>Australia’s</w:t>
      </w:r>
      <w:r>
        <w:t xml:space="preserve"> </w:t>
      </w:r>
      <w:r>
        <w:lastRenderedPageBreak/>
        <w:t>e</w:t>
      </w:r>
      <w:r w:rsidR="00744226">
        <w:t>conomy crashed</w:t>
      </w:r>
      <w:r w:rsidR="00881B23">
        <w:t xml:space="preserve"> and many families were struggling</w:t>
      </w:r>
      <w:r>
        <w:t>.</w:t>
      </w:r>
      <w:r w:rsidR="00017A0D">
        <w:rPr>
          <w:rStyle w:val="FootnoteReference"/>
        </w:rPr>
        <w:footnoteReference w:id="6"/>
      </w:r>
      <w:r w:rsidR="00881B23">
        <w:t xml:space="preserve"> Despite </w:t>
      </w:r>
      <w:r w:rsidR="00881B23" w:rsidRPr="00D90F07">
        <w:rPr>
          <w:noProof/>
        </w:rPr>
        <w:t>this</w:t>
      </w:r>
      <w:r w:rsidR="00D90F07">
        <w:rPr>
          <w:noProof/>
        </w:rPr>
        <w:t>,</w:t>
      </w:r>
      <w:r w:rsidR="00881B23">
        <w:t xml:space="preserve"> they were not thinking of their own needs, but the needs of those in </w:t>
      </w:r>
      <w:proofErr w:type="spellStart"/>
      <w:r w:rsidR="00881B23">
        <w:t>Villers-Bretonneux</w:t>
      </w:r>
      <w:proofErr w:type="spellEnd"/>
      <w:r w:rsidR="00881B23">
        <w:t xml:space="preserve">. </w:t>
      </w:r>
      <w:r w:rsidR="00D90F07">
        <w:t xml:space="preserve">The origins in </w:t>
      </w:r>
      <w:r w:rsidR="00781CA5">
        <w:t xml:space="preserve">which the relationship between </w:t>
      </w:r>
      <w:proofErr w:type="spellStart"/>
      <w:r w:rsidR="00781CA5">
        <w:t>Villers-Bretonneux</w:t>
      </w:r>
      <w:proofErr w:type="spellEnd"/>
      <w:r w:rsidR="00781CA5">
        <w:t xml:space="preserve"> and Australia teaches us the true meaning of the Anzac </w:t>
      </w:r>
      <w:r w:rsidR="00744226">
        <w:t>S</w:t>
      </w:r>
      <w:r w:rsidR="00781CA5">
        <w:t xml:space="preserve">pirit and how it was instrumental in the making of the connection between the two places. </w:t>
      </w:r>
    </w:p>
    <w:p w:rsidR="007972FF" w:rsidRDefault="00381CE0">
      <w:pPr>
        <w:sectPr w:rsidR="007972FF" w:rsidSect="00183029">
          <w:type w:val="continuous"/>
          <w:pgSz w:w="11906" w:h="16838" w:code="9"/>
          <w:pgMar w:top="1440" w:right="1440" w:bottom="1440" w:left="1440" w:header="709" w:footer="709" w:gutter="0"/>
          <w:pgNumType w:start="0"/>
          <w:cols w:space="708"/>
          <w:docGrid w:linePitch="360"/>
        </w:sectPr>
      </w:pPr>
      <w:r>
        <w:t xml:space="preserve">The devastation of war is said to bring out the best in people and it is clearly evident in the case of the long-lasting relationship </w:t>
      </w:r>
      <w:r w:rsidR="00677AFC">
        <w:t>between</w:t>
      </w:r>
      <w:r>
        <w:t xml:space="preserve"> the people of </w:t>
      </w:r>
      <w:proofErr w:type="spellStart"/>
      <w:r>
        <w:t>Villers-Bretonneux</w:t>
      </w:r>
      <w:proofErr w:type="spellEnd"/>
      <w:r>
        <w:t xml:space="preserve"> and Australia. </w:t>
      </w:r>
      <w:r w:rsidR="006F76DE">
        <w:t xml:space="preserve">Why does war bring out the </w:t>
      </w:r>
      <w:r w:rsidR="00C82FB2">
        <w:t>best</w:t>
      </w:r>
      <w:r w:rsidR="006F76DE">
        <w:t xml:space="preserve"> in people</w:t>
      </w:r>
      <w:r w:rsidR="00C82FB2">
        <w:t>, and more specifically altruism</w:t>
      </w:r>
      <w:r w:rsidR="006F76DE">
        <w:t xml:space="preserve">? In the case of </w:t>
      </w:r>
      <w:r w:rsidR="006F76DE" w:rsidRPr="001F2920">
        <w:rPr>
          <w:noProof/>
        </w:rPr>
        <w:t>Australians</w:t>
      </w:r>
      <w:r w:rsidR="001F2920">
        <w:rPr>
          <w:noProof/>
        </w:rPr>
        <w:t>,</w:t>
      </w:r>
      <w:r w:rsidR="006F76DE">
        <w:t xml:space="preserve"> the attributes </w:t>
      </w:r>
      <w:r w:rsidR="00387548">
        <w:t>displayed during such hardships comes down to the Anzac Spirit. Having the Anzac Spirit displayed with</w:t>
      </w:r>
      <w:r w:rsidR="005F2F4E">
        <w:t xml:space="preserve"> such</w:t>
      </w:r>
      <w:r w:rsidR="00387548">
        <w:t xml:space="preserve"> </w:t>
      </w:r>
      <w:r w:rsidR="005F2F4E">
        <w:t>gallantry had a positive e</w:t>
      </w:r>
      <w:r w:rsidR="009E0A99">
        <w:t>ffect on the c</w:t>
      </w:r>
      <w:r w:rsidR="00881FB7">
        <w:t>ivilian population. This was part of what pushed the ordinary</w:t>
      </w:r>
      <w:r w:rsidR="00744226">
        <w:t>,</w:t>
      </w:r>
      <w:r w:rsidR="00881FB7">
        <w:t xml:space="preserve"> everyday people to show such generosity and </w:t>
      </w:r>
      <w:r w:rsidR="00D86FF0">
        <w:t xml:space="preserve">solidarity towards the people of </w:t>
      </w:r>
      <w:proofErr w:type="spellStart"/>
      <w:r w:rsidR="00D86FF0">
        <w:t>Villers-Bretonneux</w:t>
      </w:r>
      <w:proofErr w:type="spellEnd"/>
      <w:r w:rsidR="00D86FF0">
        <w:t xml:space="preserve"> and it was the same in reverse. </w:t>
      </w:r>
      <w:r w:rsidR="00A73212">
        <w:t>Due to the</w:t>
      </w:r>
      <w:r w:rsidR="00D86FF0">
        <w:t xml:space="preserve"> benevolence </w:t>
      </w:r>
      <w:r w:rsidR="00D86FF0" w:rsidRPr="001F2920">
        <w:rPr>
          <w:noProof/>
        </w:rPr>
        <w:t>shown</w:t>
      </w:r>
      <w:r w:rsidR="00D86FF0">
        <w:t xml:space="preserve"> to the population of </w:t>
      </w:r>
      <w:proofErr w:type="spellStart"/>
      <w:r w:rsidR="00D86FF0">
        <w:t>Villers-Bretonneux</w:t>
      </w:r>
      <w:proofErr w:type="spellEnd"/>
      <w:r w:rsidR="00D86FF0">
        <w:t xml:space="preserve"> they also displayed the finest of the Anzac Spirit’s qualities and backed Australia through and through. </w:t>
      </w:r>
      <w:r w:rsidR="00A73212">
        <w:t xml:space="preserve">Since </w:t>
      </w:r>
      <w:r w:rsidR="00680F81">
        <w:t>the ba</w:t>
      </w:r>
      <w:r w:rsidR="00744226">
        <w:t>ttle</w:t>
      </w:r>
      <w:r w:rsidR="001F2920">
        <w:rPr>
          <w:noProof/>
        </w:rPr>
        <w:t>,</w:t>
      </w:r>
      <w:r w:rsidR="009C2F0D">
        <w:t xml:space="preserve"> the Au</w:t>
      </w:r>
      <w:r w:rsidR="00680F81">
        <w:t>str</w:t>
      </w:r>
      <w:r w:rsidR="009C2F0D">
        <w:t>a</w:t>
      </w:r>
      <w:r w:rsidR="00680F81">
        <w:t xml:space="preserve">lian flag </w:t>
      </w:r>
      <w:r w:rsidR="00A73212">
        <w:t>has continued to fly</w:t>
      </w:r>
      <w:r w:rsidR="00744226">
        <w:t xml:space="preserve"> in </w:t>
      </w:r>
      <w:r w:rsidR="00744226" w:rsidRPr="001F2920">
        <w:rPr>
          <w:noProof/>
        </w:rPr>
        <w:t>Villers-Bretonneux</w:t>
      </w:r>
      <w:r w:rsidR="00A73212">
        <w:t xml:space="preserve"> </w:t>
      </w:r>
      <w:r w:rsidR="00680F81">
        <w:t>alongside the French flag</w:t>
      </w:r>
      <w:r w:rsidR="00C82FB2">
        <w:t xml:space="preserve"> to display the joint victory</w:t>
      </w:r>
      <w:r w:rsidR="00301DBA">
        <w:t>.</w:t>
      </w:r>
      <w:r w:rsidR="00C82FB2">
        <w:t xml:space="preserve"> </w:t>
      </w:r>
      <w:r w:rsidR="00661E0E">
        <w:t xml:space="preserve">The </w:t>
      </w:r>
      <w:r w:rsidR="00295CB6">
        <w:t xml:space="preserve">connection between </w:t>
      </w:r>
      <w:proofErr w:type="spellStart"/>
      <w:r w:rsidR="00295CB6">
        <w:t>Villers-Bretonneux</w:t>
      </w:r>
      <w:proofErr w:type="spellEnd"/>
      <w:r w:rsidR="00295CB6">
        <w:t xml:space="preserve"> and Australia is also shown in the </w:t>
      </w:r>
      <w:r w:rsidR="00F7373B">
        <w:t xml:space="preserve">town of Robinvale, Victoria which was </w:t>
      </w:r>
      <w:r w:rsidR="00AC12D9">
        <w:t xml:space="preserve">adopted as sister city of </w:t>
      </w:r>
      <w:proofErr w:type="spellStart"/>
      <w:r w:rsidR="00AC12D9">
        <w:t>Villers-Bretonneux</w:t>
      </w:r>
      <w:proofErr w:type="spellEnd"/>
      <w:r w:rsidR="00AC12D9">
        <w:t xml:space="preserve"> in 1984/5. This was inspired by </w:t>
      </w:r>
      <w:r w:rsidR="00AC12D9" w:rsidRPr="00AC12D9">
        <w:t xml:space="preserve">Lieutenant Robin </w:t>
      </w:r>
      <w:proofErr w:type="spellStart"/>
      <w:r w:rsidR="00AC12D9" w:rsidRPr="00AC12D9">
        <w:t>Cuttle</w:t>
      </w:r>
      <w:proofErr w:type="spellEnd"/>
      <w:r w:rsidR="00AC12D9">
        <w:t xml:space="preserve">, a resident of Robinvale, who was killed a short distance from </w:t>
      </w:r>
      <w:proofErr w:type="spellStart"/>
      <w:r w:rsidR="00AC12D9">
        <w:t>Villers-Bretonneux</w:t>
      </w:r>
      <w:proofErr w:type="spellEnd"/>
      <w:r w:rsidR="00AC12D9">
        <w:t xml:space="preserve"> during service</w:t>
      </w:r>
      <w:r w:rsidR="00710BF0">
        <w:t>.</w:t>
      </w:r>
      <w:r w:rsidR="00301DBA">
        <w:rPr>
          <w:rStyle w:val="FootnoteReference"/>
        </w:rPr>
        <w:footnoteReference w:id="7"/>
      </w:r>
      <w:r w:rsidR="00295CB6">
        <w:t xml:space="preserve"> </w:t>
      </w:r>
    </w:p>
    <w:p w:rsidR="007972FF" w:rsidRDefault="00AC12D9">
      <w:r>
        <w:t xml:space="preserve">Due to the link that Robinvale and </w:t>
      </w:r>
      <w:proofErr w:type="spellStart"/>
      <w:r w:rsidR="008C2B49">
        <w:t>Villers-Bretonneux</w:t>
      </w:r>
      <w:proofErr w:type="spellEnd"/>
      <w:r w:rsidR="008C2B49">
        <w:t xml:space="preserve"> share, an </w:t>
      </w:r>
      <w:proofErr w:type="spellStart"/>
      <w:r w:rsidR="008C2B49">
        <w:t>in</w:t>
      </w:r>
      <w:r>
        <w:t>severable</w:t>
      </w:r>
      <w:proofErr w:type="spellEnd"/>
      <w:r>
        <w:t xml:space="preserve"> bond has been created and frequent visits take place between the two towns. </w:t>
      </w:r>
      <w:r w:rsidR="00944DEA">
        <w:t>As well as this</w:t>
      </w:r>
      <w:r w:rsidR="008C2B49">
        <w:t>,</w:t>
      </w:r>
      <w:r w:rsidR="00944DEA">
        <w:t xml:space="preserve"> in recent times </w:t>
      </w:r>
      <w:r w:rsidR="00661E0E">
        <w:t xml:space="preserve">the French </w:t>
      </w:r>
      <w:r w:rsidR="008C2B49">
        <w:t xml:space="preserve">in </w:t>
      </w:r>
      <w:proofErr w:type="spellStart"/>
      <w:r w:rsidR="008C2B49">
        <w:t>Villers-Bretonneux</w:t>
      </w:r>
      <w:proofErr w:type="spellEnd"/>
      <w:r w:rsidR="00661E0E">
        <w:t xml:space="preserve"> have named the main road running through </w:t>
      </w:r>
      <w:r w:rsidR="008C2B49">
        <w:t>the town</w:t>
      </w:r>
      <w:r w:rsidR="00661E0E">
        <w:t xml:space="preserve">, Rue De Melbourne and in the heart of the town stands a restaurant called ‘The Kangaroo’. </w:t>
      </w:r>
      <w:r w:rsidR="00FA2E49">
        <w:t>Furthermore</w:t>
      </w:r>
      <w:r w:rsidR="008C2B49">
        <w:t>, s</w:t>
      </w:r>
      <w:r w:rsidR="0001113A">
        <w:t xml:space="preserve">tudents from Victoria College </w:t>
      </w:r>
      <w:r w:rsidR="008C2B49">
        <w:t xml:space="preserve">despite living in France, </w:t>
      </w:r>
      <w:r w:rsidR="0001113A">
        <w:t>celebrate Anzac Day honouring our soldiers</w:t>
      </w:r>
      <w:r w:rsidR="000518E4">
        <w:t xml:space="preserve"> at an Australian dedicated military memorial</w:t>
      </w:r>
      <w:r w:rsidR="008C2B49">
        <w:t xml:space="preserve"> every year</w:t>
      </w:r>
      <w:r w:rsidR="00710BF0">
        <w:t>.</w:t>
      </w:r>
      <w:r w:rsidR="00301DBA">
        <w:rPr>
          <w:rStyle w:val="FootnoteReference"/>
        </w:rPr>
        <w:footnoteReference w:id="8"/>
      </w:r>
      <w:r w:rsidR="00661E0E">
        <w:t xml:space="preserve"> </w:t>
      </w:r>
      <w:r w:rsidR="00C82FB2">
        <w:t>Th</w:t>
      </w:r>
      <w:r w:rsidR="00661E0E">
        <w:t>ese</w:t>
      </w:r>
      <w:r w:rsidR="00C82FB2">
        <w:t xml:space="preserve"> act</w:t>
      </w:r>
      <w:r w:rsidR="00661E0E">
        <w:t>s</w:t>
      </w:r>
      <w:r w:rsidR="00C82FB2">
        <w:t xml:space="preserve"> of solidarity show how strong the link between </w:t>
      </w:r>
      <w:r w:rsidR="00941146">
        <w:t xml:space="preserve">Australia and </w:t>
      </w:r>
      <w:proofErr w:type="spellStart"/>
      <w:r w:rsidR="00941146">
        <w:t>Villers-Bretonneux</w:t>
      </w:r>
      <w:proofErr w:type="spellEnd"/>
      <w:r w:rsidR="00C82FB2">
        <w:t xml:space="preserve"> really </w:t>
      </w:r>
      <w:r w:rsidR="00A73212">
        <w:rPr>
          <w:noProof/>
        </w:rPr>
        <w:t>is</w:t>
      </w:r>
      <w:r w:rsidR="00301DBA">
        <w:t>.</w:t>
      </w:r>
      <w:r w:rsidR="007972FF" w:rsidRPr="007972FF">
        <w:rPr>
          <w:noProof/>
          <w:lang w:eastAsia="en-AU"/>
        </w:rPr>
        <w:t xml:space="preserve"> </w:t>
      </w:r>
      <w:r w:rsidR="007972FF">
        <w:rPr>
          <w:noProof/>
          <w:lang w:eastAsia="en-AU"/>
        </w:rPr>
        <w:br w:type="column"/>
      </w:r>
      <w:r w:rsidR="007972FF">
        <w:rPr>
          <w:noProof/>
          <w:lang w:eastAsia="en-AU"/>
        </w:rPr>
        <w:drawing>
          <wp:inline distT="0" distB="0" distL="0" distR="0" wp14:anchorId="2EA4E004" wp14:editId="0632B387">
            <wp:extent cx="2360930" cy="1576705"/>
            <wp:effectExtent l="0" t="0" r="1270" b="4445"/>
            <wp:docPr id="14" name="Picture 14" descr="Villers-Bretonneux with the Australian and French fla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illers bretonneu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FF" w:rsidRPr="00FA2E49" w:rsidRDefault="007972FF" w:rsidP="007972FF">
      <w:pPr>
        <w:rPr>
          <w:sz w:val="18"/>
        </w:rPr>
      </w:pPr>
      <w:r w:rsidRPr="00FA2E49">
        <w:rPr>
          <w:sz w:val="18"/>
        </w:rPr>
        <w:t xml:space="preserve">The Australian and French flags still fly side-by-side in </w:t>
      </w:r>
      <w:proofErr w:type="spellStart"/>
      <w:r w:rsidRPr="00FA2E49">
        <w:rPr>
          <w:sz w:val="18"/>
        </w:rPr>
        <w:t>Villers-Bretonneux</w:t>
      </w:r>
      <w:proofErr w:type="spellEnd"/>
      <w:r w:rsidRPr="00FA2E49">
        <w:rPr>
          <w:sz w:val="18"/>
        </w:rPr>
        <w:t xml:space="preserve">  </w:t>
      </w:r>
    </w:p>
    <w:p w:rsidR="007972FF" w:rsidRDefault="007972FF">
      <w:pPr>
        <w:sectPr w:rsidR="007972FF" w:rsidSect="007972FF">
          <w:type w:val="continuous"/>
          <w:pgSz w:w="11906" w:h="16838" w:code="9"/>
          <w:pgMar w:top="1440" w:right="1440" w:bottom="1440" w:left="1440" w:header="709" w:footer="709" w:gutter="0"/>
          <w:pgNumType w:start="0"/>
          <w:cols w:num="2" w:space="567" w:equalWidth="0">
            <w:col w:w="5103" w:space="567"/>
            <w:col w:w="3356"/>
          </w:cols>
          <w:docGrid w:linePitch="360"/>
        </w:sectPr>
      </w:pPr>
    </w:p>
    <w:p w:rsidR="00381CE0" w:rsidRDefault="00630B08">
      <w:r>
        <w:t xml:space="preserve">The price of the battle of </w:t>
      </w:r>
      <w:proofErr w:type="spellStart"/>
      <w:r>
        <w:t>Villers-</w:t>
      </w:r>
      <w:r w:rsidR="00295CB6">
        <w:t>Bretonneux</w:t>
      </w:r>
      <w:proofErr w:type="spellEnd"/>
      <w:r w:rsidR="00295CB6">
        <w:t xml:space="preserve"> was high for</w:t>
      </w:r>
      <w:r w:rsidR="006679BD">
        <w:t xml:space="preserve"> Australians </w:t>
      </w:r>
      <w:r w:rsidR="00295CB6">
        <w:t>with such a bloody outcome. B</w:t>
      </w:r>
      <w:r w:rsidR="00932C7D">
        <w:t xml:space="preserve">ut </w:t>
      </w:r>
      <w:r w:rsidR="00295CB6">
        <w:t>this sacrifice was</w:t>
      </w:r>
      <w:r w:rsidR="00932C7D">
        <w:t xml:space="preserve"> made in honour of keeping both of our countries free.</w:t>
      </w:r>
      <w:r w:rsidR="00B13DB5">
        <w:t xml:space="preserve"> </w:t>
      </w:r>
      <w:r w:rsidR="00AE6259">
        <w:t xml:space="preserve">The enduring relationship between </w:t>
      </w:r>
      <w:proofErr w:type="spellStart"/>
      <w:r w:rsidR="00AE6259">
        <w:t>Villers-Bretonneux</w:t>
      </w:r>
      <w:proofErr w:type="spellEnd"/>
      <w:r w:rsidR="00AE6259">
        <w:t xml:space="preserve"> and Australia would not have been possible without the sacrifice of the troops in the 13</w:t>
      </w:r>
      <w:r w:rsidR="00AE6259" w:rsidRPr="00AE6259">
        <w:rPr>
          <w:vertAlign w:val="superscript"/>
        </w:rPr>
        <w:t>th</w:t>
      </w:r>
      <w:r w:rsidR="00AE6259">
        <w:t xml:space="preserve"> and 15</w:t>
      </w:r>
      <w:r w:rsidR="00AE6259" w:rsidRPr="00AE6259">
        <w:rPr>
          <w:vertAlign w:val="superscript"/>
        </w:rPr>
        <w:t>th</w:t>
      </w:r>
      <w:r w:rsidR="00AE6259">
        <w:t xml:space="preserve"> B</w:t>
      </w:r>
      <w:r w:rsidR="00EF50A2">
        <w:t>rigades</w:t>
      </w:r>
      <w:r w:rsidR="00AE6259">
        <w:t>. The Anzac Spirit</w:t>
      </w:r>
      <w:r w:rsidR="00941146">
        <w:t>,</w:t>
      </w:r>
      <w:r w:rsidR="00AE6259">
        <w:t xml:space="preserve"> </w:t>
      </w:r>
      <w:r w:rsidR="00B87849">
        <w:t xml:space="preserve">with the qualities that its stands </w:t>
      </w:r>
      <w:r w:rsidR="00295CB6">
        <w:t>for</w:t>
      </w:r>
      <w:r w:rsidR="00941146">
        <w:t>,</w:t>
      </w:r>
      <w:r w:rsidR="00295CB6">
        <w:t xml:space="preserve"> brings </w:t>
      </w:r>
      <w:r w:rsidR="00B87849">
        <w:t>out the best in people</w:t>
      </w:r>
      <w:r w:rsidR="00941146">
        <w:t xml:space="preserve"> and </w:t>
      </w:r>
      <w:r w:rsidR="00FA2E49">
        <w:t>was</w:t>
      </w:r>
      <w:r w:rsidR="00B87849">
        <w:t xml:space="preserve"> key in the </w:t>
      </w:r>
      <w:r w:rsidR="00AA1440">
        <w:t>sacrifice made in order to keep another man’s country free.</w:t>
      </w:r>
      <w:r w:rsidR="007E4427">
        <w:t xml:space="preserve"> </w:t>
      </w:r>
      <w:r w:rsidR="002056F8">
        <w:t>The quote ‘th</w:t>
      </w:r>
      <w:r w:rsidR="00EF50A2">
        <w:t xml:space="preserve">ey </w:t>
      </w:r>
      <w:r w:rsidR="008C2B49">
        <w:t>died</w:t>
      </w:r>
      <w:r w:rsidR="00EF50A2">
        <w:t xml:space="preserve"> </w:t>
      </w:r>
      <w:r w:rsidR="00AB377C">
        <w:t>so</w:t>
      </w:r>
      <w:r w:rsidR="00EF50A2">
        <w:t xml:space="preserve"> we might live’ </w:t>
      </w:r>
      <w:r w:rsidR="00EF50A2" w:rsidRPr="00710BF0">
        <w:t>displayed at the cenotaph in Singapore</w:t>
      </w:r>
      <w:r w:rsidR="00EF50A2">
        <w:t xml:space="preserve"> captures everything that the Anzac fought for and stood by.</w:t>
      </w:r>
      <w:r w:rsidR="00AB377C">
        <w:rPr>
          <w:rStyle w:val="FootnoteReference"/>
        </w:rPr>
        <w:footnoteReference w:id="9"/>
      </w:r>
      <w:r w:rsidR="00EF50A2">
        <w:t xml:space="preserve"> </w:t>
      </w:r>
      <w:r w:rsidR="007E4427">
        <w:t>The Anzac Spirit teaches us that these sacrifices were made to st</w:t>
      </w:r>
      <w:r w:rsidR="00295CB6">
        <w:t xml:space="preserve">and up for what </w:t>
      </w:r>
      <w:r w:rsidR="00EF50A2">
        <w:t>they</w:t>
      </w:r>
      <w:r w:rsidR="00295CB6">
        <w:t xml:space="preserve"> believe</w:t>
      </w:r>
      <w:r w:rsidR="00EF50A2">
        <w:t>d</w:t>
      </w:r>
      <w:r w:rsidR="00295CB6">
        <w:t xml:space="preserve"> in</w:t>
      </w:r>
      <w:r w:rsidR="00EF50A2">
        <w:t xml:space="preserve"> and the quote is a perfect example of that</w:t>
      </w:r>
      <w:r w:rsidR="008C2B49">
        <w:t>, it shows that th</w:t>
      </w:r>
      <w:r w:rsidR="00FA2E49">
        <w:t>e</w:t>
      </w:r>
      <w:r w:rsidR="008C2B49">
        <w:t>y were willing to lay down their</w:t>
      </w:r>
      <w:r w:rsidR="00AB377C">
        <w:t xml:space="preserve"> lives for it</w:t>
      </w:r>
      <w:r w:rsidR="00295CB6">
        <w:t xml:space="preserve">. </w:t>
      </w:r>
      <w:r w:rsidR="00AB377C">
        <w:t xml:space="preserve">The Anzac Spirit </w:t>
      </w:r>
      <w:r w:rsidR="007E4427">
        <w:t xml:space="preserve">helped </w:t>
      </w:r>
      <w:r w:rsidR="00295CB6">
        <w:t>our troops</w:t>
      </w:r>
      <w:r w:rsidR="007E4427">
        <w:t xml:space="preserve"> fight for w</w:t>
      </w:r>
      <w:r w:rsidR="00AB377C">
        <w:t>hat they thought was right and that</w:t>
      </w:r>
      <w:r w:rsidR="007E4427">
        <w:t xml:space="preserve"> continues today.</w:t>
      </w:r>
      <w:r w:rsidR="00AA1440">
        <w:t xml:space="preserve"> The relationships that these two places hold and </w:t>
      </w:r>
      <w:r w:rsidR="00AA1440">
        <w:lastRenderedPageBreak/>
        <w:t>the connection they share</w:t>
      </w:r>
      <w:r w:rsidR="00110835">
        <w:t>,</w:t>
      </w:r>
      <w:r w:rsidR="00AA1440">
        <w:t xml:space="preserve"> teaches us</w:t>
      </w:r>
      <w:r w:rsidR="00110835">
        <w:t xml:space="preserve"> about</w:t>
      </w:r>
      <w:r w:rsidR="00AA1440">
        <w:t xml:space="preserve"> the sacrifice made in order to honour not only our country but everything that it stands for; the Anzac Spirit. My Great-Grandfather served in the Great War and he felt that it was his duty to bear arms and protect everything that our country and its allies</w:t>
      </w:r>
      <w:r w:rsidR="00295CB6">
        <w:t xml:space="preserve"> </w:t>
      </w:r>
      <w:r w:rsidR="00AA1440">
        <w:t>live for and va</w:t>
      </w:r>
      <w:r w:rsidR="007E4427">
        <w:t>lue. Herbert George Perring stood up and fought for what he believed was right</w:t>
      </w:r>
      <w:r w:rsidR="00EF50A2">
        <w:t>, which was protecting the land we love so that we could be free. T</w:t>
      </w:r>
      <w:r w:rsidR="007E4427">
        <w:t xml:space="preserve">his is crucial in the story of the long-lasting relationship between </w:t>
      </w:r>
      <w:proofErr w:type="spellStart"/>
      <w:r w:rsidR="007E4427">
        <w:t>Villers-Bretonneux</w:t>
      </w:r>
      <w:proofErr w:type="spellEnd"/>
      <w:r w:rsidR="007E4427">
        <w:t xml:space="preserve"> and Australia.</w:t>
      </w:r>
    </w:p>
    <w:p w:rsidR="007E4427" w:rsidRDefault="00F312B9">
      <w:r>
        <w:t xml:space="preserve">The enduring relationship between </w:t>
      </w:r>
      <w:proofErr w:type="spellStart"/>
      <w:r>
        <w:t>Villers-Bretonneux</w:t>
      </w:r>
      <w:proofErr w:type="spellEnd"/>
      <w:r>
        <w:t xml:space="preserve"> </w:t>
      </w:r>
      <w:r w:rsidR="00A73212">
        <w:t xml:space="preserve">and Australia has been </w:t>
      </w:r>
      <w:r>
        <w:t>strong due to the actions of the past and present. These actions speak volumes and teach us a great deal about the Anzac Spirit</w:t>
      </w:r>
      <w:r w:rsidR="00A73212">
        <w:t>, and</w:t>
      </w:r>
      <w:r>
        <w:t xml:space="preserve"> teaches us </w:t>
      </w:r>
      <w:r w:rsidR="008C2B49">
        <w:t>its</w:t>
      </w:r>
      <w:r w:rsidR="00A73212">
        <w:t xml:space="preserve"> true mean</w:t>
      </w:r>
      <w:r w:rsidR="00110835">
        <w:t>ing</w:t>
      </w:r>
      <w:r w:rsidR="00A73212">
        <w:t>. T</w:t>
      </w:r>
      <w:r>
        <w:t>he Anzac Spirit bring</w:t>
      </w:r>
      <w:r w:rsidR="00A73212">
        <w:t>s</w:t>
      </w:r>
      <w:r>
        <w:t xml:space="preserve"> out a selfless generosity in people </w:t>
      </w:r>
      <w:r w:rsidR="00A73212">
        <w:t xml:space="preserve">and </w:t>
      </w:r>
      <w:r>
        <w:t xml:space="preserve">helps us stand up for what we believe in. </w:t>
      </w:r>
      <w:r w:rsidR="007F4CA0">
        <w:t>The Anzac Spirit is a powerfu</w:t>
      </w:r>
      <w:r w:rsidR="00A73212">
        <w:t xml:space="preserve">l force felt in all Australians, </w:t>
      </w:r>
      <w:r w:rsidR="00D53336">
        <w:t xml:space="preserve">it </w:t>
      </w:r>
      <w:r w:rsidR="007F4CA0">
        <w:t>defines us as a nation and is seen in all acts of kindness that we witness, but it is</w:t>
      </w:r>
      <w:r w:rsidR="00110835">
        <w:t xml:space="preserve"> especially</w:t>
      </w:r>
      <w:r w:rsidR="007F4CA0">
        <w:t xml:space="preserve"> prevalent </w:t>
      </w:r>
      <w:r w:rsidR="00A73212">
        <w:t>in the relationship between</w:t>
      </w:r>
      <w:r w:rsidR="007F4CA0">
        <w:t xml:space="preserve"> </w:t>
      </w:r>
      <w:proofErr w:type="spellStart"/>
      <w:r w:rsidR="007F4CA0">
        <w:t>Villers-Bretonneux</w:t>
      </w:r>
      <w:proofErr w:type="spellEnd"/>
      <w:r w:rsidR="007F4CA0">
        <w:t xml:space="preserve"> and Australia. </w:t>
      </w:r>
      <w:r w:rsidR="00CD7487">
        <w:t>For all that our ancestors have done for us ‘we will</w:t>
      </w:r>
      <w:r w:rsidR="0024300F">
        <w:t xml:space="preserve"> remember them.</w:t>
      </w:r>
      <w:r w:rsidR="00644E51">
        <w:t>’</w:t>
      </w:r>
      <w:r w:rsidR="00644E51">
        <w:rPr>
          <w:rStyle w:val="FootnoteReference"/>
        </w:rPr>
        <w:footnoteReference w:id="10"/>
      </w:r>
      <w:r w:rsidR="00644E51">
        <w:t xml:space="preserve"> Lest We Forget.</w:t>
      </w:r>
    </w:p>
    <w:p w:rsidR="007F4CA0" w:rsidRDefault="007F4CA0">
      <w:r>
        <w:t>W</w:t>
      </w:r>
      <w:r w:rsidR="005427C7">
        <w:t xml:space="preserve">ord count (not including titles, </w:t>
      </w:r>
      <w:r>
        <w:t>referencing</w:t>
      </w:r>
      <w:r w:rsidR="005427C7">
        <w:t xml:space="preserve"> or text boxes</w:t>
      </w:r>
      <w:r>
        <w:t>): 1</w:t>
      </w:r>
      <w:r w:rsidR="00767C35">
        <w:t>189</w:t>
      </w:r>
    </w:p>
    <w:p w:rsidR="00FE18C8" w:rsidRDefault="00FE18C8"/>
    <w:p w:rsidR="009B32F6" w:rsidRDefault="00B173E7" w:rsidP="00183029">
      <w:pPr>
        <w:pStyle w:val="Heading2"/>
      </w:pPr>
      <w:r>
        <w:t>Bibliog</w:t>
      </w:r>
      <w:r w:rsidR="00301DBA">
        <w:t>raphy</w:t>
      </w:r>
      <w:r w:rsidR="009B32F6">
        <w:t>:</w:t>
      </w:r>
    </w:p>
    <w:p w:rsidR="00C17DFF" w:rsidRDefault="00C17DFF" w:rsidP="00183029">
      <w:pPr>
        <w:pStyle w:val="Heading3"/>
      </w:pPr>
      <w:r>
        <w:t>Website sources</w:t>
      </w:r>
    </w:p>
    <w:p w:rsidR="007F4CA0" w:rsidRDefault="007F4CA0">
      <w:r w:rsidRPr="007F4CA0">
        <w:t>The Effects of World War 1 on the Australian Economy - History, Topic 2 Australia and World War 1. 2017. </w:t>
      </w:r>
      <w:r w:rsidRPr="007F4CA0">
        <w:rPr>
          <w:i/>
          <w:iCs/>
        </w:rPr>
        <w:t>The Effects of World War 1 on the Australian Economy - History, Topic 2 Australia and World War 1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3" w:history="1">
        <w:r w:rsidRPr="007F4CA0">
          <w:rPr>
            <w:rStyle w:val="Hyperlink"/>
          </w:rPr>
          <w:t>http://dl.nfsa.gov.au/module/293/</w:t>
        </w:r>
      </w:hyperlink>
      <w:r w:rsidRPr="007F4CA0">
        <w:t>. [Accessed 23 July 2017].</w:t>
      </w:r>
    </w:p>
    <w:p w:rsidR="007F4CA0" w:rsidRDefault="007F4CA0" w:rsidP="007F4CA0">
      <w:r w:rsidRPr="007F4CA0">
        <w:t xml:space="preserve">Battle of </w:t>
      </w:r>
      <w:proofErr w:type="spellStart"/>
      <w:r w:rsidRPr="007F4CA0">
        <w:t>Villers</w:t>
      </w:r>
      <w:proofErr w:type="spellEnd"/>
      <w:r w:rsidRPr="007F4CA0">
        <w:t xml:space="preserve"> </w:t>
      </w:r>
      <w:proofErr w:type="spellStart"/>
      <w:r w:rsidRPr="007F4CA0">
        <w:t>Bretonneux</w:t>
      </w:r>
      <w:proofErr w:type="spellEnd"/>
      <w:r w:rsidRPr="007F4CA0">
        <w:t xml:space="preserve"> | </w:t>
      </w:r>
      <w:r w:rsidR="00C12747" w:rsidRPr="007F4CA0">
        <w:t>the</w:t>
      </w:r>
      <w:r w:rsidRPr="007F4CA0">
        <w:t xml:space="preserve"> Australian War Memorial. 2017. </w:t>
      </w:r>
      <w:r w:rsidRPr="007F4CA0">
        <w:rPr>
          <w:i/>
          <w:iCs/>
        </w:rPr>
        <w:t xml:space="preserve">Battle of </w:t>
      </w:r>
      <w:proofErr w:type="spellStart"/>
      <w:r w:rsidRPr="007F4CA0">
        <w:rPr>
          <w:i/>
          <w:iCs/>
        </w:rPr>
        <w:t>Villers</w:t>
      </w:r>
      <w:proofErr w:type="spellEnd"/>
      <w:r w:rsidRPr="007F4CA0">
        <w:rPr>
          <w:i/>
          <w:iCs/>
        </w:rPr>
        <w:t xml:space="preserve"> </w:t>
      </w:r>
      <w:proofErr w:type="spellStart"/>
      <w:r w:rsidRPr="007F4CA0">
        <w:rPr>
          <w:i/>
          <w:iCs/>
        </w:rPr>
        <w:t>Bretonneux</w:t>
      </w:r>
      <w:proofErr w:type="spellEnd"/>
      <w:r w:rsidRPr="007F4CA0">
        <w:rPr>
          <w:i/>
          <w:iCs/>
        </w:rPr>
        <w:t xml:space="preserve"> | </w:t>
      </w:r>
      <w:r w:rsidR="00C12747" w:rsidRPr="007F4CA0">
        <w:rPr>
          <w:i/>
          <w:iCs/>
        </w:rPr>
        <w:t>the</w:t>
      </w:r>
      <w:r w:rsidRPr="007F4CA0">
        <w:rPr>
          <w:i/>
          <w:iCs/>
        </w:rPr>
        <w:t xml:space="preserve"> Australian War Memorial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4" w:history="1">
        <w:r w:rsidRPr="007F4CA0">
          <w:rPr>
            <w:rStyle w:val="Hyperlink"/>
          </w:rPr>
          <w:t>https://www.awm.gov.au/collection/E105?search</w:t>
        </w:r>
      </w:hyperlink>
      <w:r w:rsidRPr="007F4CA0">
        <w:t>. [Accessed 23 July 2017].</w:t>
      </w:r>
    </w:p>
    <w:p w:rsidR="008C6966" w:rsidRDefault="007F4CA0" w:rsidP="007F4CA0">
      <w:proofErr w:type="spellStart"/>
      <w:r w:rsidRPr="007F4CA0">
        <w:t>Villers</w:t>
      </w:r>
      <w:proofErr w:type="spellEnd"/>
      <w:r w:rsidRPr="007F4CA0">
        <w:t xml:space="preserve"> </w:t>
      </w:r>
      <w:proofErr w:type="spellStart"/>
      <w:r w:rsidRPr="007F4CA0">
        <w:t>Bretonneux</w:t>
      </w:r>
      <w:proofErr w:type="spellEnd"/>
      <w:r w:rsidRPr="007F4CA0">
        <w:t>: The End of the German Advance. 2017. </w:t>
      </w:r>
      <w:proofErr w:type="spellStart"/>
      <w:r w:rsidRPr="007F4CA0">
        <w:rPr>
          <w:i/>
          <w:iCs/>
        </w:rPr>
        <w:t>Villers</w:t>
      </w:r>
      <w:proofErr w:type="spellEnd"/>
      <w:r w:rsidRPr="007F4CA0">
        <w:rPr>
          <w:i/>
          <w:iCs/>
        </w:rPr>
        <w:t xml:space="preserve"> </w:t>
      </w:r>
      <w:proofErr w:type="spellStart"/>
      <w:r w:rsidRPr="007F4CA0">
        <w:rPr>
          <w:i/>
          <w:iCs/>
        </w:rPr>
        <w:t>Bretonneux</w:t>
      </w:r>
      <w:proofErr w:type="spellEnd"/>
      <w:r w:rsidRPr="007F4CA0">
        <w:rPr>
          <w:i/>
          <w:iCs/>
        </w:rPr>
        <w:t>: The End of the German Advance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5" w:history="1">
        <w:r w:rsidRPr="007F4CA0">
          <w:rPr>
            <w:rStyle w:val="Hyperlink"/>
          </w:rPr>
          <w:t>http://www.awmlondon.gov.au/battles/villers-bretonneux</w:t>
        </w:r>
      </w:hyperlink>
      <w:r w:rsidRPr="007F4CA0">
        <w:t>. [Accessed 23 July 2017].</w:t>
      </w:r>
      <w:r w:rsidR="008C6966">
        <w:t xml:space="preserve"> </w:t>
      </w:r>
    </w:p>
    <w:p w:rsidR="007F4CA0" w:rsidRDefault="007F4CA0">
      <w:r w:rsidRPr="007F4CA0">
        <w:t>Anzac spirit | The Australian War Memorial. 2017. </w:t>
      </w:r>
      <w:r w:rsidRPr="007F4CA0">
        <w:rPr>
          <w:i/>
          <w:iCs/>
        </w:rPr>
        <w:t>Anzac spirit | The Australian War Memorial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6" w:history="1">
        <w:r w:rsidRPr="007F4CA0">
          <w:rPr>
            <w:rStyle w:val="Hyperlink"/>
          </w:rPr>
          <w:t>https://www.awm.gov.au/articles/encyclopedia/anzac/spirit</w:t>
        </w:r>
      </w:hyperlink>
      <w:r w:rsidRPr="007F4CA0">
        <w:t>. [Accessed 23 July 2017].</w:t>
      </w:r>
    </w:p>
    <w:p w:rsidR="00170E7E" w:rsidRDefault="007F4CA0">
      <w:r w:rsidRPr="007F4CA0">
        <w:t>Dawn of the Legend: The Anzac spirit | The Australian War Memorial. 2017. </w:t>
      </w:r>
      <w:r w:rsidRPr="007F4CA0">
        <w:rPr>
          <w:i/>
          <w:iCs/>
        </w:rPr>
        <w:t>Dawn of the Legend: The Anzac spirit | The Australian War Memorial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7" w:anchor="c0j1WUxxfjrFlEb6uK6nefXITaIpk0bD" w:history="1">
        <w:r w:rsidRPr="007F4CA0">
          <w:rPr>
            <w:rStyle w:val="Hyperlink"/>
          </w:rPr>
          <w:t>https://www.awm.gov.au/visit/exhibitions/dawn/spirit#c0j1WUxxfjrFlEb6uK6nefXITaIpk0bD</w:t>
        </w:r>
      </w:hyperlink>
      <w:r w:rsidRPr="007F4CA0">
        <w:t>. [Accessed 23 July 2017].</w:t>
      </w:r>
    </w:p>
    <w:p w:rsidR="00441B05" w:rsidRDefault="007F4CA0" w:rsidP="00441B05">
      <w:r w:rsidRPr="007F4CA0">
        <w:t>French Desire. 2017. </w:t>
      </w:r>
      <w:r w:rsidRPr="007F4CA0">
        <w:rPr>
          <w:i/>
          <w:iCs/>
        </w:rPr>
        <w:t xml:space="preserve">French Facts - Facts about France - Australians </w:t>
      </w:r>
      <w:r w:rsidR="00C12747" w:rsidRPr="007F4CA0">
        <w:rPr>
          <w:i/>
          <w:iCs/>
        </w:rPr>
        <w:t>in</w:t>
      </w:r>
      <w:r w:rsidRPr="007F4CA0">
        <w:rPr>
          <w:i/>
          <w:iCs/>
        </w:rPr>
        <w:t xml:space="preserve"> War</w:t>
      </w:r>
      <w:r w:rsidRPr="007F4CA0">
        <w:t xml:space="preserve">. [ONLINE] Available </w:t>
      </w:r>
      <w:r w:rsidRPr="001F2920">
        <w:rPr>
          <w:noProof/>
        </w:rPr>
        <w:t>at:</w:t>
      </w:r>
      <w:r w:rsidRPr="007F4CA0">
        <w:t> </w:t>
      </w:r>
      <w:hyperlink r:id="rId18" w:history="1">
        <w:r w:rsidRPr="007F4CA0">
          <w:rPr>
            <w:rStyle w:val="Hyperlink"/>
          </w:rPr>
          <w:t>http://www.frenchdesire.com.au/facts/australians_in_war/</w:t>
        </w:r>
      </w:hyperlink>
      <w:r w:rsidRPr="007F4CA0">
        <w:t>. [Accessed 23 July 2017].</w:t>
      </w:r>
    </w:p>
    <w:p w:rsidR="00543F7A" w:rsidRDefault="00543F7A" w:rsidP="00543F7A">
      <w:r w:rsidRPr="00543F7A">
        <w:t>Swan Hill Rural City Council. 2017. </w:t>
      </w:r>
      <w:r w:rsidRPr="00543F7A">
        <w:rPr>
          <w:i/>
          <w:iCs/>
        </w:rPr>
        <w:t xml:space="preserve">Robinvale – </w:t>
      </w:r>
      <w:proofErr w:type="spellStart"/>
      <w:r w:rsidRPr="00543F7A">
        <w:rPr>
          <w:i/>
          <w:iCs/>
        </w:rPr>
        <w:t>Villers-Bretonneux</w:t>
      </w:r>
      <w:proofErr w:type="spellEnd"/>
      <w:r w:rsidRPr="00543F7A">
        <w:rPr>
          <w:i/>
          <w:iCs/>
        </w:rPr>
        <w:t xml:space="preserve"> | Swan Hill Rural City Council</w:t>
      </w:r>
      <w:r w:rsidRPr="00543F7A">
        <w:t>. [ONLINE] Available at: </w:t>
      </w:r>
      <w:hyperlink r:id="rId19" w:history="1">
        <w:r w:rsidRPr="00543F7A">
          <w:rPr>
            <w:rStyle w:val="Hyperlink"/>
          </w:rPr>
          <w:t>https://www.swanhill.vic.gov.au/community/sister-cities/robinvale-villers-bretonneux/</w:t>
        </w:r>
      </w:hyperlink>
      <w:r w:rsidRPr="00543F7A">
        <w:t>. [Accessed 01 August 2017].</w:t>
      </w:r>
    </w:p>
    <w:p w:rsidR="00017A0D" w:rsidRDefault="00543F7A" w:rsidP="00543F7A">
      <w:r w:rsidRPr="00543F7A">
        <w:lastRenderedPageBreak/>
        <w:t>Australians on the Western Front | australia.gov.au. 2017. </w:t>
      </w:r>
      <w:r w:rsidRPr="00543F7A">
        <w:rPr>
          <w:i/>
          <w:iCs/>
        </w:rPr>
        <w:t>Australians on the Western Front | australia.gov.au</w:t>
      </w:r>
      <w:r w:rsidRPr="00543F7A">
        <w:t>. [ONLINE] Available at: </w:t>
      </w:r>
      <w:hyperlink r:id="rId20" w:history="1">
        <w:r w:rsidRPr="00543F7A">
          <w:rPr>
            <w:rStyle w:val="Hyperlink"/>
          </w:rPr>
          <w:t>http://www.australia.gov.au/about-australia/australian-story/australians-on-the-western-front</w:t>
        </w:r>
      </w:hyperlink>
      <w:r w:rsidRPr="00543F7A">
        <w:t>. [Accessed 01 August 2017].</w:t>
      </w:r>
      <w:r w:rsidR="00017A0D">
        <w:t xml:space="preserve"> </w:t>
      </w:r>
    </w:p>
    <w:p w:rsidR="00AB377C" w:rsidRDefault="00AB377C" w:rsidP="00543F7A">
      <w:r w:rsidRPr="00AB377C">
        <w:t xml:space="preserve">The Cenotaph - a Singapore War Memorial Landmark - </w:t>
      </w:r>
      <w:r w:rsidR="00C17DFF" w:rsidRPr="00AB377C">
        <w:t>Visit Singapore</w:t>
      </w:r>
      <w:r w:rsidRPr="00AB377C">
        <w:t xml:space="preserve"> AU. 2017. </w:t>
      </w:r>
      <w:r w:rsidRPr="00AB377C">
        <w:rPr>
          <w:i/>
          <w:iCs/>
        </w:rPr>
        <w:t xml:space="preserve">The Cenotaph - a Singapore War Memorial Landmark - </w:t>
      </w:r>
      <w:r w:rsidR="00C17DFF" w:rsidRPr="00AB377C">
        <w:rPr>
          <w:i/>
          <w:iCs/>
        </w:rPr>
        <w:t>Visit Singapore</w:t>
      </w:r>
      <w:r w:rsidRPr="00AB377C">
        <w:rPr>
          <w:i/>
          <w:iCs/>
        </w:rPr>
        <w:t xml:space="preserve"> AU</w:t>
      </w:r>
      <w:r w:rsidRPr="00AB377C">
        <w:t>. [ONLINE] Available at: </w:t>
      </w:r>
      <w:hyperlink r:id="rId21" w:history="1">
        <w:r w:rsidRPr="00AB377C">
          <w:rPr>
            <w:rStyle w:val="Hyperlink"/>
          </w:rPr>
          <w:t>http://www.visitsingapore.com/en_au/see-do-singapore/history/memorials/cenotaph.html</w:t>
        </w:r>
      </w:hyperlink>
      <w:r w:rsidRPr="00AB377C">
        <w:t>. [Accessed 03 August 2017].</w:t>
      </w:r>
    </w:p>
    <w:p w:rsidR="00262364" w:rsidRDefault="00262364" w:rsidP="00543F7A">
      <w:r w:rsidRPr="00262364">
        <w:t xml:space="preserve">First World War 1914–18 | </w:t>
      </w:r>
      <w:proofErr w:type="gramStart"/>
      <w:r w:rsidRPr="00262364">
        <w:t>The</w:t>
      </w:r>
      <w:proofErr w:type="gramEnd"/>
      <w:r w:rsidRPr="00262364">
        <w:t xml:space="preserve"> Australian War Memorial. 2017. </w:t>
      </w:r>
      <w:r w:rsidRPr="00262364">
        <w:rPr>
          <w:i/>
          <w:iCs/>
        </w:rPr>
        <w:t xml:space="preserve">First World War 1914–18 | </w:t>
      </w:r>
      <w:proofErr w:type="gramStart"/>
      <w:r w:rsidRPr="00262364">
        <w:rPr>
          <w:i/>
          <w:iCs/>
        </w:rPr>
        <w:t>The</w:t>
      </w:r>
      <w:proofErr w:type="gramEnd"/>
      <w:r w:rsidRPr="00262364">
        <w:rPr>
          <w:i/>
          <w:iCs/>
        </w:rPr>
        <w:t xml:space="preserve"> Australian War Memorial</w:t>
      </w:r>
      <w:r w:rsidRPr="00262364">
        <w:t>. [ONLINE] Available at: </w:t>
      </w:r>
      <w:hyperlink r:id="rId22" w:history="1">
        <w:r w:rsidRPr="00262364">
          <w:rPr>
            <w:rStyle w:val="Hyperlink"/>
          </w:rPr>
          <w:t>https://www.awm.gov.au/articles/atwar/first-world-war</w:t>
        </w:r>
      </w:hyperlink>
      <w:r w:rsidRPr="00262364">
        <w:t>. [Accessed 03 August 2017].</w:t>
      </w:r>
    </w:p>
    <w:p w:rsidR="00C17DFF" w:rsidRDefault="00C17DFF" w:rsidP="00183029">
      <w:pPr>
        <w:pStyle w:val="Heading3"/>
      </w:pPr>
      <w:r>
        <w:t>Photographs</w:t>
      </w:r>
    </w:p>
    <w:p w:rsidR="00415BD6" w:rsidRDefault="006D3416" w:rsidP="00C17DFF">
      <w:r>
        <w:t>Ossett.net. (2017).</w:t>
      </w:r>
      <w:r w:rsidRPr="006D3416">
        <w:t xml:space="preserve"> Cite a Website - Cite This </w:t>
      </w:r>
      <w:proofErr w:type="gramStart"/>
      <w:r w:rsidRPr="006D3416">
        <w:t>For</w:t>
      </w:r>
      <w:proofErr w:type="gramEnd"/>
      <w:r w:rsidRPr="006D3416">
        <w:t xml:space="preserve"> Me. [</w:t>
      </w:r>
      <w:r>
        <w:t>o</w:t>
      </w:r>
      <w:r w:rsidRPr="006D3416">
        <w:t xml:space="preserve">nline] Available at: </w:t>
      </w:r>
      <w:hyperlink r:id="rId23" w:history="1">
        <w:r w:rsidRPr="002F7E29">
          <w:rPr>
            <w:rStyle w:val="Hyperlink"/>
          </w:rPr>
          <w:t>http://www.ossett.net/WW1_pics/WW1_Database.jpg</w:t>
        </w:r>
      </w:hyperlink>
      <w:r w:rsidRPr="006D3416">
        <w:t xml:space="preserve"> [Accessed 9 Aug. 2017].</w:t>
      </w:r>
    </w:p>
    <w:p w:rsidR="006D3416" w:rsidRDefault="006D3416" w:rsidP="00C17DFF">
      <w:r w:rsidRPr="006D3416">
        <w:t xml:space="preserve">Static1.1.sqspcdn.com. (2017). Cite a Website - Cite This </w:t>
      </w:r>
      <w:proofErr w:type="gramStart"/>
      <w:r w:rsidRPr="006D3416">
        <w:t>For</w:t>
      </w:r>
      <w:proofErr w:type="gramEnd"/>
      <w:r w:rsidRPr="006D3416">
        <w:t xml:space="preserve"> Me. [online] Available at: </w:t>
      </w:r>
      <w:bookmarkStart w:id="0" w:name="_GoBack"/>
      <w:r w:rsidR="00DD1220">
        <w:fldChar w:fldCharType="begin"/>
      </w:r>
      <w:r w:rsidR="00DD1220">
        <w:instrText xml:space="preserve"> HYPERLINK "http://static1.1.sq</w:instrText>
      </w:r>
      <w:r w:rsidR="00DD1220">
        <w:instrText xml:space="preserve">spcdn.com/static/f/477209/5066097/1260829679543/battle06.jpg?token=GHaAkzDLwoV5B7wh2hK%2FhUFeWDQ%3D" </w:instrText>
      </w:r>
      <w:r w:rsidR="00DD1220">
        <w:fldChar w:fldCharType="separate"/>
      </w:r>
      <w:r w:rsidRPr="002F7E29">
        <w:rPr>
          <w:rStyle w:val="Hyperlink"/>
        </w:rPr>
        <w:t>http://static1.1.sqspcdn.com/static/f/477209/5066097/1260829679543/battle06.jpg?token=GHaAkzDLwoV5B7wh2hK%2FhUFeWDQ%3D</w:t>
      </w:r>
      <w:r w:rsidR="00DD1220">
        <w:rPr>
          <w:rStyle w:val="Hyperlink"/>
        </w:rPr>
        <w:fldChar w:fldCharType="end"/>
      </w:r>
      <w:r>
        <w:t xml:space="preserve"> </w:t>
      </w:r>
      <w:r w:rsidRPr="006D3416">
        <w:t>[Accessed 9 Aug. 2017].</w:t>
      </w:r>
    </w:p>
    <w:bookmarkEnd w:id="0"/>
    <w:p w:rsidR="006D3416" w:rsidRDefault="006D3416" w:rsidP="006D3416">
      <w:r w:rsidRPr="006D3416">
        <w:t>Culture Victoria. (2017). </w:t>
      </w:r>
      <w:proofErr w:type="spellStart"/>
      <w:r w:rsidRPr="006D3416">
        <w:rPr>
          <w:i/>
          <w:iCs/>
        </w:rPr>
        <w:t>Villers-Bretonneux</w:t>
      </w:r>
      <w:proofErr w:type="spellEnd"/>
      <w:r w:rsidRPr="006D3416">
        <w:rPr>
          <w:i/>
          <w:iCs/>
        </w:rPr>
        <w:t xml:space="preserve"> - Culture Victoria</w:t>
      </w:r>
      <w:r w:rsidRPr="006D3416">
        <w:t>. [</w:t>
      </w:r>
      <w:proofErr w:type="gramStart"/>
      <w:r w:rsidRPr="006D3416">
        <w:t>online</w:t>
      </w:r>
      <w:proofErr w:type="gramEnd"/>
      <w:r w:rsidRPr="006D3416">
        <w:t xml:space="preserve">] Available at: </w:t>
      </w:r>
      <w:hyperlink r:id="rId24" w:history="1">
        <w:r w:rsidRPr="002F7E29">
          <w:rPr>
            <w:rStyle w:val="Hyperlink"/>
          </w:rPr>
          <w:t>https://cv.vic.gov.au/stories/a-diverse-state/villers-bretonneux/</w:t>
        </w:r>
      </w:hyperlink>
      <w:r w:rsidRPr="006D3416">
        <w:t xml:space="preserve"> [Accessed 9 Aug. 2017].</w:t>
      </w:r>
    </w:p>
    <w:p w:rsidR="006D3416" w:rsidRDefault="006D3416" w:rsidP="006D3416">
      <w:r w:rsidRPr="006D3416">
        <w:t xml:space="preserve">Ridemedia.com.au. (2017). Cite a Website - Cite This </w:t>
      </w:r>
      <w:proofErr w:type="gramStart"/>
      <w:r w:rsidRPr="006D3416">
        <w:t>For</w:t>
      </w:r>
      <w:proofErr w:type="gramEnd"/>
      <w:r w:rsidRPr="006D3416">
        <w:t xml:space="preserve"> Me. [online] Available at: </w:t>
      </w:r>
      <w:hyperlink r:id="rId25" w:history="1">
        <w:r w:rsidRPr="002F7E29">
          <w:rPr>
            <w:rStyle w:val="Hyperlink"/>
          </w:rPr>
          <w:t>https://www.ridemedia.com.au/wp-content/uploads/2015/07/DSC09579.jpg</w:t>
        </w:r>
      </w:hyperlink>
      <w:r>
        <w:t xml:space="preserve"> </w:t>
      </w:r>
      <w:r w:rsidRPr="006D3416">
        <w:t xml:space="preserve"> [Accessed 9 Aug. 2017].</w:t>
      </w:r>
    </w:p>
    <w:p w:rsidR="006D3416" w:rsidRDefault="006D3416" w:rsidP="006D3416">
      <w:r w:rsidRPr="006D3416">
        <w:t>Astimegoesbuy.files.wordpress.com. (2017). </w:t>
      </w:r>
      <w:r w:rsidRPr="006D3416">
        <w:rPr>
          <w:i/>
          <w:iCs/>
        </w:rPr>
        <w:t xml:space="preserve">Cite a Website - Cite This </w:t>
      </w:r>
      <w:proofErr w:type="gramStart"/>
      <w:r w:rsidRPr="006D3416">
        <w:rPr>
          <w:i/>
          <w:iCs/>
        </w:rPr>
        <w:t>For</w:t>
      </w:r>
      <w:proofErr w:type="gramEnd"/>
      <w:r w:rsidRPr="006D3416">
        <w:rPr>
          <w:i/>
          <w:iCs/>
        </w:rPr>
        <w:t xml:space="preserve"> Me</w:t>
      </w:r>
      <w:r w:rsidRPr="006D3416">
        <w:t xml:space="preserve">. [online] Available at: </w:t>
      </w:r>
      <w:hyperlink r:id="rId26" w:history="1">
        <w:r w:rsidRPr="002F7E29">
          <w:rPr>
            <w:rStyle w:val="Hyperlink"/>
          </w:rPr>
          <w:t>https://astimegoesbuy.files.wordpress.com/2013/04/anzac-day-2012-sunrise.jpg</w:t>
        </w:r>
      </w:hyperlink>
      <w:r>
        <w:t xml:space="preserve"> </w:t>
      </w:r>
      <w:r w:rsidRPr="006D3416">
        <w:t xml:space="preserve"> [Accessed 9 Aug. 2017].</w:t>
      </w:r>
      <w:r>
        <w:t xml:space="preserve"> </w:t>
      </w:r>
    </w:p>
    <w:p w:rsidR="000C5D34" w:rsidRDefault="000C5D34" w:rsidP="006D3416">
      <w:r w:rsidRPr="000C5D34">
        <w:t>Skynews.com.au. (2017). </w:t>
      </w:r>
      <w:r w:rsidRPr="000C5D34">
        <w:rPr>
          <w:i/>
          <w:iCs/>
        </w:rPr>
        <w:t xml:space="preserve">Cite a Website - Cite This </w:t>
      </w:r>
      <w:proofErr w:type="gramStart"/>
      <w:r w:rsidRPr="000C5D34">
        <w:rPr>
          <w:i/>
          <w:iCs/>
        </w:rPr>
        <w:t>For</w:t>
      </w:r>
      <w:proofErr w:type="gramEnd"/>
      <w:r w:rsidRPr="000C5D34">
        <w:rPr>
          <w:i/>
          <w:iCs/>
        </w:rPr>
        <w:t xml:space="preserve"> Me</w:t>
      </w:r>
      <w:r w:rsidRPr="000C5D34">
        <w:t xml:space="preserve">. [online] Available at: </w:t>
      </w:r>
      <w:hyperlink r:id="rId27" w:history="1">
        <w:r w:rsidRPr="002F7E29">
          <w:rPr>
            <w:rStyle w:val="Hyperlink"/>
          </w:rPr>
          <w:t>http://www.skynews.com.au/content/dam/skynews/news/world/europe/2017/04/24/skynews_488145829.jpg/jcr:content/renditions/skynews.img.1200.745.jpeg</w:t>
        </w:r>
      </w:hyperlink>
      <w:r>
        <w:t xml:space="preserve"> </w:t>
      </w:r>
      <w:r w:rsidRPr="000C5D34">
        <w:t xml:space="preserve"> [Accessed 9 Aug. 2017].</w:t>
      </w:r>
    </w:p>
    <w:p w:rsidR="000C5D34" w:rsidRDefault="000C5D34" w:rsidP="006D3416">
      <w:r w:rsidRPr="000C5D34">
        <w:t>Monsieurd.weebly.com. (2017). </w:t>
      </w:r>
      <w:r w:rsidRPr="000C5D34">
        <w:rPr>
          <w:i/>
          <w:iCs/>
        </w:rPr>
        <w:t xml:space="preserve">Cite a Website - Cite This </w:t>
      </w:r>
      <w:proofErr w:type="gramStart"/>
      <w:r w:rsidRPr="000C5D34">
        <w:rPr>
          <w:i/>
          <w:iCs/>
        </w:rPr>
        <w:t>For</w:t>
      </w:r>
      <w:proofErr w:type="gramEnd"/>
      <w:r w:rsidRPr="000C5D34">
        <w:rPr>
          <w:i/>
          <w:iCs/>
        </w:rPr>
        <w:t xml:space="preserve"> Me</w:t>
      </w:r>
      <w:r w:rsidRPr="000C5D34">
        <w:t xml:space="preserve">. [online] Available at: </w:t>
      </w:r>
      <w:hyperlink r:id="rId28" w:history="1">
        <w:r w:rsidRPr="002F7E29">
          <w:rPr>
            <w:rStyle w:val="Hyperlink"/>
          </w:rPr>
          <w:t>http://monsieurd.weebly.com/uploads/5/2/7/3/52735929/8005113_orig.jpg</w:t>
        </w:r>
      </w:hyperlink>
      <w:r>
        <w:t xml:space="preserve"> </w:t>
      </w:r>
      <w:r w:rsidRPr="000C5D34">
        <w:t xml:space="preserve"> [Accessed 9 Aug. 2017].</w:t>
      </w:r>
    </w:p>
    <w:p w:rsidR="000C5D34" w:rsidRDefault="000C5D34" w:rsidP="006D3416">
      <w:r w:rsidRPr="000C5D34">
        <w:t>Monsieurd.weebly.com. (2017). </w:t>
      </w:r>
      <w:r w:rsidRPr="000C5D34">
        <w:rPr>
          <w:i/>
          <w:iCs/>
        </w:rPr>
        <w:t xml:space="preserve">Cite a Website - Cite This </w:t>
      </w:r>
      <w:proofErr w:type="gramStart"/>
      <w:r w:rsidRPr="000C5D34">
        <w:rPr>
          <w:i/>
          <w:iCs/>
        </w:rPr>
        <w:t>For</w:t>
      </w:r>
      <w:proofErr w:type="gramEnd"/>
      <w:r w:rsidRPr="000C5D34">
        <w:rPr>
          <w:i/>
          <w:iCs/>
        </w:rPr>
        <w:t xml:space="preserve"> Me</w:t>
      </w:r>
      <w:r w:rsidRPr="000C5D34">
        <w:t xml:space="preserve">. [online] Available at: </w:t>
      </w:r>
      <w:hyperlink r:id="rId29" w:history="1">
        <w:r w:rsidRPr="00730912">
          <w:rPr>
            <w:rStyle w:val="Hyperlink"/>
          </w:rPr>
          <w:t>http://monsieurd.weebly.com/uploads/5/2/7/3/52735929/9599555_orig.jpg</w:t>
        </w:r>
      </w:hyperlink>
      <w:r w:rsidRPr="000C5D34">
        <w:t xml:space="preserve"> [Accessed 9 Aug. 2017].</w:t>
      </w:r>
    </w:p>
    <w:p w:rsidR="000C5D34" w:rsidRDefault="000C5D34" w:rsidP="006D3416">
      <w:r w:rsidRPr="000C5D34">
        <w:rPr>
          <w:b/>
          <w:bCs/>
        </w:rPr>
        <w:t> </w:t>
      </w:r>
      <w:r w:rsidRPr="000C5D34">
        <w:t>S3-ap-southeast-2.amazonaws.com. (2017). </w:t>
      </w:r>
      <w:r w:rsidRPr="000C5D34">
        <w:rPr>
          <w:i/>
          <w:iCs/>
        </w:rPr>
        <w:t xml:space="preserve">Cite a Website - Cite This </w:t>
      </w:r>
      <w:proofErr w:type="gramStart"/>
      <w:r w:rsidRPr="000C5D34">
        <w:rPr>
          <w:i/>
          <w:iCs/>
        </w:rPr>
        <w:t>For</w:t>
      </w:r>
      <w:proofErr w:type="gramEnd"/>
      <w:r w:rsidRPr="000C5D34">
        <w:rPr>
          <w:i/>
          <w:iCs/>
        </w:rPr>
        <w:t xml:space="preserve"> Me</w:t>
      </w:r>
      <w:r w:rsidRPr="000C5D34">
        <w:t xml:space="preserve">. [online] Available at: </w:t>
      </w:r>
      <w:hyperlink r:id="rId30" w:history="1">
        <w:r w:rsidRPr="002F7E29">
          <w:rPr>
            <w:rStyle w:val="Hyperlink"/>
          </w:rPr>
          <w:t>https://s3-ap-southeast-2.amazonaws.com/awm-media/images/collection/items/ACCNUM_SCREEN/ART12208.JPG</w:t>
        </w:r>
      </w:hyperlink>
      <w:r>
        <w:t xml:space="preserve"> </w:t>
      </w:r>
      <w:r w:rsidRPr="000C5D34">
        <w:t>[Accessed 9 Aug. 2017].</w:t>
      </w:r>
    </w:p>
    <w:p w:rsidR="000C5D34" w:rsidRDefault="000C5D34" w:rsidP="006D3416"/>
    <w:sectPr w:rsidR="000C5D34" w:rsidSect="00183029">
      <w:type w:val="continuous"/>
      <w:pgSz w:w="11906" w:h="16838" w:code="9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91" w:rsidRDefault="00506891" w:rsidP="009D7FCE">
      <w:pPr>
        <w:spacing w:after="0" w:line="240" w:lineRule="auto"/>
      </w:pPr>
      <w:r>
        <w:separator/>
      </w:r>
    </w:p>
  </w:endnote>
  <w:endnote w:type="continuationSeparator" w:id="0">
    <w:p w:rsidR="00506891" w:rsidRDefault="00506891" w:rsidP="009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91" w:rsidRDefault="00506891" w:rsidP="009D7FCE">
      <w:pPr>
        <w:spacing w:after="0" w:line="240" w:lineRule="auto"/>
      </w:pPr>
      <w:r>
        <w:separator/>
      </w:r>
    </w:p>
  </w:footnote>
  <w:footnote w:type="continuationSeparator" w:id="0">
    <w:p w:rsidR="00506891" w:rsidRDefault="00506891" w:rsidP="009D7FCE">
      <w:pPr>
        <w:spacing w:after="0" w:line="240" w:lineRule="auto"/>
      </w:pPr>
      <w:r>
        <w:continuationSeparator/>
      </w:r>
    </w:p>
  </w:footnote>
  <w:footnote w:id="1">
    <w:p w:rsidR="009D7FCE" w:rsidRDefault="009D7F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517E">
        <w:t xml:space="preserve">The </w:t>
      </w:r>
      <w:r w:rsidR="00C60B70">
        <w:t>Australian War Memorial</w:t>
      </w:r>
      <w:r w:rsidR="00262364">
        <w:t xml:space="preserve"> - </w:t>
      </w:r>
      <w:r w:rsidR="00262364" w:rsidRPr="00262364">
        <w:rPr>
          <w:i/>
          <w:iCs/>
        </w:rPr>
        <w:t xml:space="preserve">First World War 1914–18 </w:t>
      </w:r>
      <w:r w:rsidR="00C60B70">
        <w:t xml:space="preserve"> </w:t>
      </w:r>
      <w:hyperlink r:id="rId1" w:history="1">
        <w:r w:rsidRPr="0080188F">
          <w:rPr>
            <w:rStyle w:val="Hyperlink"/>
          </w:rPr>
          <w:t>https://www.awm.gov.au/articles/atwar/first-world-war</w:t>
        </w:r>
      </w:hyperlink>
      <w:r>
        <w:t xml:space="preserve"> </w:t>
      </w:r>
    </w:p>
  </w:footnote>
  <w:footnote w:id="2">
    <w:p w:rsidR="009D7FCE" w:rsidRDefault="009D7FCE">
      <w:pPr>
        <w:pStyle w:val="FootnoteText"/>
      </w:pPr>
      <w:r>
        <w:rPr>
          <w:rStyle w:val="FootnoteReference"/>
        </w:rPr>
        <w:footnoteRef/>
      </w:r>
      <w:r w:rsidR="00C60B70">
        <w:t xml:space="preserve"> </w:t>
      </w:r>
      <w:r w:rsidR="0003517E">
        <w:t xml:space="preserve">The </w:t>
      </w:r>
      <w:r w:rsidR="00C60B70">
        <w:t>Australian War Memorial</w:t>
      </w:r>
      <w:r w:rsidR="00262364">
        <w:t xml:space="preserve"> - </w:t>
      </w:r>
      <w:proofErr w:type="spellStart"/>
      <w:r w:rsidR="00262364" w:rsidRPr="007F4CA0">
        <w:rPr>
          <w:i/>
          <w:iCs/>
        </w:rPr>
        <w:t>Villers</w:t>
      </w:r>
      <w:proofErr w:type="spellEnd"/>
      <w:r w:rsidR="00262364" w:rsidRPr="007F4CA0">
        <w:rPr>
          <w:i/>
          <w:iCs/>
        </w:rPr>
        <w:t xml:space="preserve"> </w:t>
      </w:r>
      <w:proofErr w:type="spellStart"/>
      <w:r w:rsidR="00262364" w:rsidRPr="007F4CA0">
        <w:rPr>
          <w:i/>
          <w:iCs/>
        </w:rPr>
        <w:t>Bretonneux</w:t>
      </w:r>
      <w:proofErr w:type="spellEnd"/>
      <w:r w:rsidR="00262364" w:rsidRPr="007F4CA0">
        <w:rPr>
          <w:i/>
          <w:iCs/>
        </w:rPr>
        <w:t>: The End of the German Advance</w:t>
      </w:r>
      <w:r w:rsidR="00C60B70">
        <w:t xml:space="preserve"> </w:t>
      </w:r>
      <w:hyperlink r:id="rId2" w:history="1">
        <w:r w:rsidRPr="007F4CA0">
          <w:rPr>
            <w:rStyle w:val="Hyperlink"/>
          </w:rPr>
          <w:t>http://www.awmlondon.gov.au/battles/villers-bretonneux</w:t>
        </w:r>
      </w:hyperlink>
    </w:p>
  </w:footnote>
  <w:footnote w:id="3">
    <w:p w:rsidR="00C60B70" w:rsidRPr="00C60B70" w:rsidRDefault="009D7FCE">
      <w:pPr>
        <w:pStyle w:val="FootnoteText"/>
        <w:rPr>
          <w:color w:val="0563C1" w:themeColor="hyperlink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="0003517E">
        <w:t xml:space="preserve">The </w:t>
      </w:r>
      <w:r w:rsidR="00C60B70">
        <w:t>Australian War Memorial</w:t>
      </w:r>
      <w:r w:rsidR="00262364">
        <w:t xml:space="preserve"> - </w:t>
      </w:r>
      <w:proofErr w:type="spellStart"/>
      <w:r w:rsidR="00262364" w:rsidRPr="007F4CA0">
        <w:rPr>
          <w:i/>
          <w:iCs/>
        </w:rPr>
        <w:t>Villers</w:t>
      </w:r>
      <w:proofErr w:type="spellEnd"/>
      <w:r w:rsidR="00262364" w:rsidRPr="007F4CA0">
        <w:rPr>
          <w:i/>
          <w:iCs/>
        </w:rPr>
        <w:t xml:space="preserve"> </w:t>
      </w:r>
      <w:proofErr w:type="spellStart"/>
      <w:r w:rsidR="00262364" w:rsidRPr="007F4CA0">
        <w:rPr>
          <w:i/>
          <w:iCs/>
        </w:rPr>
        <w:t>Bretonneux</w:t>
      </w:r>
      <w:proofErr w:type="spellEnd"/>
      <w:r w:rsidR="00262364" w:rsidRPr="007F4CA0">
        <w:rPr>
          <w:i/>
          <w:iCs/>
        </w:rPr>
        <w:t>: The End of the German Advance</w:t>
      </w:r>
      <w:r w:rsidR="00C60B70">
        <w:t xml:space="preserve"> </w:t>
      </w:r>
      <w:hyperlink r:id="rId3" w:history="1">
        <w:r w:rsidR="00C60B70" w:rsidRPr="007F4CA0">
          <w:rPr>
            <w:rStyle w:val="Hyperlink"/>
          </w:rPr>
          <w:t>http://www.awmlondon.gov.au/battles/villers-bretonneux</w:t>
        </w:r>
      </w:hyperlink>
    </w:p>
  </w:footnote>
  <w:footnote w:id="4">
    <w:p w:rsidR="00017A0D" w:rsidRDefault="00C60B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517E">
        <w:t xml:space="preserve">The </w:t>
      </w:r>
      <w:r w:rsidR="00017A0D">
        <w:t xml:space="preserve">Australian Government </w:t>
      </w:r>
      <w:r w:rsidR="00262364">
        <w:t xml:space="preserve">- </w:t>
      </w:r>
      <w:r w:rsidR="00262364" w:rsidRPr="00543F7A">
        <w:rPr>
          <w:i/>
          <w:iCs/>
        </w:rPr>
        <w:t>Australians on the Western Front</w:t>
      </w:r>
      <w:r w:rsidR="00017A0D">
        <w:t xml:space="preserve"> </w:t>
      </w:r>
      <w:hyperlink r:id="rId4" w:history="1">
        <w:r w:rsidR="00017A0D" w:rsidRPr="0080188F">
          <w:rPr>
            <w:rStyle w:val="Hyperlink"/>
          </w:rPr>
          <w:t>http://www.australia.gov.au/about-australia/australian-story/australians-on-the-western-front</w:t>
        </w:r>
      </w:hyperlink>
      <w:r w:rsidR="00017A0D">
        <w:t xml:space="preserve"> </w:t>
      </w:r>
    </w:p>
  </w:footnote>
  <w:footnote w:id="5">
    <w:p w:rsidR="00017A0D" w:rsidRDefault="00017A0D">
      <w:pPr>
        <w:pStyle w:val="FootnoteText"/>
      </w:pPr>
      <w:r>
        <w:rPr>
          <w:rStyle w:val="FootnoteReference"/>
        </w:rPr>
        <w:footnoteRef/>
      </w:r>
      <w:r w:rsidR="0003517E">
        <w:t xml:space="preserve">The </w:t>
      </w:r>
      <w:r>
        <w:t>Australian War Memorial</w:t>
      </w:r>
      <w:r w:rsidR="00262364">
        <w:t xml:space="preserve"> - </w:t>
      </w:r>
      <w:r w:rsidR="00262364" w:rsidRPr="007F4CA0">
        <w:rPr>
          <w:i/>
          <w:iCs/>
        </w:rPr>
        <w:t>Anzac spirit</w:t>
      </w:r>
      <w:r>
        <w:t xml:space="preserve"> </w:t>
      </w:r>
      <w:hyperlink r:id="rId5" w:history="1">
        <w:r w:rsidRPr="007F4CA0">
          <w:rPr>
            <w:rStyle w:val="Hyperlink"/>
          </w:rPr>
          <w:t>https://www.awm.gov.au/articles/encyclopedia/anzac/spirit</w:t>
        </w:r>
      </w:hyperlink>
    </w:p>
  </w:footnote>
  <w:footnote w:id="6">
    <w:p w:rsidR="00017A0D" w:rsidRDefault="00017A0D">
      <w:pPr>
        <w:pStyle w:val="FootnoteText"/>
      </w:pPr>
      <w:r>
        <w:rPr>
          <w:rStyle w:val="FootnoteReference"/>
        </w:rPr>
        <w:footnoteRef/>
      </w:r>
      <w:r>
        <w:t xml:space="preserve">The Australian </w:t>
      </w:r>
      <w:r w:rsidR="0003517E">
        <w:t>Government</w:t>
      </w:r>
      <w:r>
        <w:t xml:space="preserve"> </w:t>
      </w:r>
      <w:r w:rsidR="00262364">
        <w:t xml:space="preserve">- </w:t>
      </w:r>
      <w:r w:rsidR="00262364" w:rsidRPr="007F4CA0">
        <w:rPr>
          <w:i/>
          <w:iCs/>
        </w:rPr>
        <w:t>The Effects of World War 1 on the Australian Economy</w:t>
      </w:r>
      <w:r w:rsidR="00262364">
        <w:t xml:space="preserve"> </w:t>
      </w:r>
      <w:hyperlink r:id="rId6" w:history="1">
        <w:r w:rsidRPr="007F4CA0">
          <w:rPr>
            <w:rStyle w:val="Hyperlink"/>
          </w:rPr>
          <w:t>http://dl.nfsa.gov.au/module/293/</w:t>
        </w:r>
      </w:hyperlink>
    </w:p>
  </w:footnote>
  <w:footnote w:id="7">
    <w:p w:rsidR="00301DBA" w:rsidRDefault="00301DBA">
      <w:pPr>
        <w:pStyle w:val="FootnoteText"/>
      </w:pPr>
      <w:r>
        <w:rPr>
          <w:rStyle w:val="FootnoteReference"/>
        </w:rPr>
        <w:footnoteRef/>
      </w:r>
      <w:r w:rsidR="00AB377C">
        <w:t xml:space="preserve"> </w:t>
      </w:r>
      <w:r w:rsidR="00AB377C" w:rsidRPr="00543F7A">
        <w:t>Swan Hill Rural City Council</w:t>
      </w:r>
      <w:r w:rsidR="00AB377C">
        <w:t xml:space="preserve"> - </w:t>
      </w:r>
      <w:r w:rsidR="00AB377C" w:rsidRPr="00543F7A">
        <w:rPr>
          <w:i/>
          <w:iCs/>
        </w:rPr>
        <w:t xml:space="preserve">Robinvale – </w:t>
      </w:r>
      <w:proofErr w:type="spellStart"/>
      <w:r w:rsidR="00AB377C" w:rsidRPr="00543F7A">
        <w:rPr>
          <w:i/>
          <w:iCs/>
        </w:rPr>
        <w:t>Villers-Bretonneux</w:t>
      </w:r>
      <w:proofErr w:type="spellEnd"/>
      <w:r>
        <w:t xml:space="preserve"> </w:t>
      </w:r>
      <w:hyperlink r:id="rId7" w:history="1">
        <w:r w:rsidRPr="004D5082">
          <w:rPr>
            <w:rStyle w:val="Hyperlink"/>
          </w:rPr>
          <w:t>https://www.swanhill.vic.gov.au/community/sister-cities/robinvale-villers-bretonneux/</w:t>
        </w:r>
      </w:hyperlink>
    </w:p>
  </w:footnote>
  <w:footnote w:id="8">
    <w:p w:rsidR="00301DBA" w:rsidRDefault="00301DBA">
      <w:pPr>
        <w:pStyle w:val="FootnoteText"/>
      </w:pPr>
      <w:r>
        <w:rPr>
          <w:rStyle w:val="FootnoteReference"/>
        </w:rPr>
        <w:footnoteRef/>
      </w:r>
      <w:r>
        <w:t xml:space="preserve"> French Desire </w:t>
      </w:r>
      <w:r w:rsidR="00AB377C">
        <w:t xml:space="preserve">- </w:t>
      </w:r>
      <w:r w:rsidR="00AB377C" w:rsidRPr="007F4CA0">
        <w:rPr>
          <w:i/>
          <w:iCs/>
        </w:rPr>
        <w:t>French Facts - Facts about France - Australians in War</w:t>
      </w:r>
      <w:r w:rsidR="00AB377C">
        <w:t xml:space="preserve"> </w:t>
      </w:r>
      <w:hyperlink r:id="rId8" w:history="1">
        <w:r w:rsidRPr="007F4CA0">
          <w:rPr>
            <w:rStyle w:val="Hyperlink"/>
          </w:rPr>
          <w:t>http://www.frenchdesire.com.au/facts/australians_in_war/</w:t>
        </w:r>
      </w:hyperlink>
    </w:p>
  </w:footnote>
  <w:footnote w:id="9">
    <w:p w:rsidR="00AB377C" w:rsidRPr="00AB377C" w:rsidRDefault="00AB3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377C">
        <w:rPr>
          <w:iCs/>
        </w:rPr>
        <w:t>Visit Singapore AU</w:t>
      </w:r>
      <w:r>
        <w:t xml:space="preserve"> - </w:t>
      </w:r>
      <w:r w:rsidRPr="00AB377C">
        <w:rPr>
          <w:i/>
          <w:iCs/>
        </w:rPr>
        <w:t xml:space="preserve">The Cenotaph - a Singapore War Memorial Landmark </w:t>
      </w:r>
      <w:hyperlink r:id="rId9" w:history="1">
        <w:r w:rsidRPr="00AB377C">
          <w:rPr>
            <w:rStyle w:val="Hyperlink"/>
          </w:rPr>
          <w:t>http://www.visitsingapore.com/en_au/see-do-singapore/history/memorials/cenotaph.html</w:t>
        </w:r>
      </w:hyperlink>
    </w:p>
  </w:footnote>
  <w:footnote w:id="10">
    <w:p w:rsidR="00644E51" w:rsidRDefault="00644E51">
      <w:pPr>
        <w:pStyle w:val="FootnoteText"/>
      </w:pPr>
      <w:r>
        <w:rPr>
          <w:rStyle w:val="FootnoteReference"/>
        </w:rPr>
        <w:footnoteRef/>
      </w:r>
      <w:r>
        <w:t xml:space="preserve"> The Ode – Line 4 ‘We will remember them’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8F" w:rsidRDefault="00C93A8F" w:rsidP="00C93A8F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29" w:rsidRDefault="00183029" w:rsidP="00C93A8F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18F6"/>
    <w:multiLevelType w:val="hybridMultilevel"/>
    <w:tmpl w:val="D340F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NDA3tzA3NzC3NDVT0lEKTi0uzszPAykwNK4FACIAB5gtAAAA"/>
  </w:docVars>
  <w:rsids>
    <w:rsidRoot w:val="00143DA0"/>
    <w:rsid w:val="0001113A"/>
    <w:rsid w:val="00017A0D"/>
    <w:rsid w:val="0002630C"/>
    <w:rsid w:val="0003517E"/>
    <w:rsid w:val="000518E4"/>
    <w:rsid w:val="00063B66"/>
    <w:rsid w:val="00072A27"/>
    <w:rsid w:val="00084E90"/>
    <w:rsid w:val="000C5D34"/>
    <w:rsid w:val="000D4C94"/>
    <w:rsid w:val="00110835"/>
    <w:rsid w:val="00143DA0"/>
    <w:rsid w:val="00147E47"/>
    <w:rsid w:val="00170E7E"/>
    <w:rsid w:val="00183029"/>
    <w:rsid w:val="001A7F2A"/>
    <w:rsid w:val="001C3240"/>
    <w:rsid w:val="001F0844"/>
    <w:rsid w:val="001F2920"/>
    <w:rsid w:val="002056F8"/>
    <w:rsid w:val="00221F3B"/>
    <w:rsid w:val="002227EE"/>
    <w:rsid w:val="00231EF6"/>
    <w:rsid w:val="0024300F"/>
    <w:rsid w:val="0025762A"/>
    <w:rsid w:val="00262364"/>
    <w:rsid w:val="00266008"/>
    <w:rsid w:val="002876EC"/>
    <w:rsid w:val="00295CB6"/>
    <w:rsid w:val="002A0E3B"/>
    <w:rsid w:val="002E3AB7"/>
    <w:rsid w:val="00301DBA"/>
    <w:rsid w:val="003302BF"/>
    <w:rsid w:val="003638B5"/>
    <w:rsid w:val="003640D6"/>
    <w:rsid w:val="00381CE0"/>
    <w:rsid w:val="00387548"/>
    <w:rsid w:val="003A5641"/>
    <w:rsid w:val="003C662E"/>
    <w:rsid w:val="003D1EAA"/>
    <w:rsid w:val="00410DFC"/>
    <w:rsid w:val="004124A0"/>
    <w:rsid w:val="00415BD6"/>
    <w:rsid w:val="0042269F"/>
    <w:rsid w:val="004264D0"/>
    <w:rsid w:val="00441B05"/>
    <w:rsid w:val="0045719E"/>
    <w:rsid w:val="00465140"/>
    <w:rsid w:val="00484676"/>
    <w:rsid w:val="00487CC3"/>
    <w:rsid w:val="004B5AB0"/>
    <w:rsid w:val="004F72E4"/>
    <w:rsid w:val="00506891"/>
    <w:rsid w:val="0051573E"/>
    <w:rsid w:val="005427C7"/>
    <w:rsid w:val="00543F7A"/>
    <w:rsid w:val="00552254"/>
    <w:rsid w:val="005B13B9"/>
    <w:rsid w:val="005D1D75"/>
    <w:rsid w:val="005F093A"/>
    <w:rsid w:val="005F0D82"/>
    <w:rsid w:val="005F2F4E"/>
    <w:rsid w:val="00610F38"/>
    <w:rsid w:val="00630B08"/>
    <w:rsid w:val="00644E51"/>
    <w:rsid w:val="00653C49"/>
    <w:rsid w:val="00655AC4"/>
    <w:rsid w:val="00661E0E"/>
    <w:rsid w:val="006679BD"/>
    <w:rsid w:val="00677AFC"/>
    <w:rsid w:val="00680F81"/>
    <w:rsid w:val="006862D2"/>
    <w:rsid w:val="006C5581"/>
    <w:rsid w:val="006D0092"/>
    <w:rsid w:val="006D3416"/>
    <w:rsid w:val="006F76DE"/>
    <w:rsid w:val="00710BF0"/>
    <w:rsid w:val="0073023A"/>
    <w:rsid w:val="00744226"/>
    <w:rsid w:val="00767C35"/>
    <w:rsid w:val="00781CA5"/>
    <w:rsid w:val="007972FF"/>
    <w:rsid w:val="007B337A"/>
    <w:rsid w:val="007B5C8D"/>
    <w:rsid w:val="007E4427"/>
    <w:rsid w:val="007F4CA0"/>
    <w:rsid w:val="00815E7B"/>
    <w:rsid w:val="008377FD"/>
    <w:rsid w:val="0087477E"/>
    <w:rsid w:val="00881B23"/>
    <w:rsid w:val="00881FB7"/>
    <w:rsid w:val="008C2B49"/>
    <w:rsid w:val="008C6966"/>
    <w:rsid w:val="008D632E"/>
    <w:rsid w:val="008F2C18"/>
    <w:rsid w:val="00932C7D"/>
    <w:rsid w:val="00941146"/>
    <w:rsid w:val="00944DEA"/>
    <w:rsid w:val="00977426"/>
    <w:rsid w:val="009B32F6"/>
    <w:rsid w:val="009C2F0D"/>
    <w:rsid w:val="009D7FCE"/>
    <w:rsid w:val="009E0A99"/>
    <w:rsid w:val="009E0DA0"/>
    <w:rsid w:val="009F0431"/>
    <w:rsid w:val="009F5758"/>
    <w:rsid w:val="00A23799"/>
    <w:rsid w:val="00A475DF"/>
    <w:rsid w:val="00A73212"/>
    <w:rsid w:val="00A84CF8"/>
    <w:rsid w:val="00A90A90"/>
    <w:rsid w:val="00A90D64"/>
    <w:rsid w:val="00AA1440"/>
    <w:rsid w:val="00AB377C"/>
    <w:rsid w:val="00AC12D9"/>
    <w:rsid w:val="00AE108E"/>
    <w:rsid w:val="00AE6259"/>
    <w:rsid w:val="00AE7EFB"/>
    <w:rsid w:val="00B104B2"/>
    <w:rsid w:val="00B128EB"/>
    <w:rsid w:val="00B13DB5"/>
    <w:rsid w:val="00B173E7"/>
    <w:rsid w:val="00B23C3A"/>
    <w:rsid w:val="00B266A7"/>
    <w:rsid w:val="00B33B73"/>
    <w:rsid w:val="00B45C84"/>
    <w:rsid w:val="00B779B4"/>
    <w:rsid w:val="00B80B9F"/>
    <w:rsid w:val="00B87849"/>
    <w:rsid w:val="00BB57D9"/>
    <w:rsid w:val="00BF2849"/>
    <w:rsid w:val="00C068A9"/>
    <w:rsid w:val="00C12747"/>
    <w:rsid w:val="00C172DE"/>
    <w:rsid w:val="00C17DFF"/>
    <w:rsid w:val="00C60B70"/>
    <w:rsid w:val="00C82FB2"/>
    <w:rsid w:val="00C93A8F"/>
    <w:rsid w:val="00CC2D18"/>
    <w:rsid w:val="00CD7487"/>
    <w:rsid w:val="00CE2A82"/>
    <w:rsid w:val="00CF3BAD"/>
    <w:rsid w:val="00D30CF4"/>
    <w:rsid w:val="00D32DB0"/>
    <w:rsid w:val="00D53336"/>
    <w:rsid w:val="00D63379"/>
    <w:rsid w:val="00D65AFA"/>
    <w:rsid w:val="00D815A9"/>
    <w:rsid w:val="00D86FF0"/>
    <w:rsid w:val="00D90F07"/>
    <w:rsid w:val="00DA0EE7"/>
    <w:rsid w:val="00DB1331"/>
    <w:rsid w:val="00DD1220"/>
    <w:rsid w:val="00E563F0"/>
    <w:rsid w:val="00E67A5B"/>
    <w:rsid w:val="00E81A4B"/>
    <w:rsid w:val="00EA74A0"/>
    <w:rsid w:val="00EC0A86"/>
    <w:rsid w:val="00EF50A2"/>
    <w:rsid w:val="00F312B9"/>
    <w:rsid w:val="00F50572"/>
    <w:rsid w:val="00F70740"/>
    <w:rsid w:val="00F736D1"/>
    <w:rsid w:val="00F7373B"/>
    <w:rsid w:val="00F74068"/>
    <w:rsid w:val="00FA06C7"/>
    <w:rsid w:val="00FA2E49"/>
    <w:rsid w:val="00FE18C8"/>
    <w:rsid w:val="00FE4272"/>
    <w:rsid w:val="00FF1C62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2D2106-CD12-43A4-8382-FF7F6C67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B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7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FCE"/>
    <w:rPr>
      <w:vertAlign w:val="superscript"/>
    </w:rPr>
  </w:style>
  <w:style w:type="paragraph" w:styleId="NoSpacing">
    <w:name w:val="No Spacing"/>
    <w:link w:val="NoSpacingChar"/>
    <w:uiPriority w:val="1"/>
    <w:qFormat/>
    <w:rsid w:val="009F04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043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EC"/>
  </w:style>
  <w:style w:type="paragraph" w:styleId="Footer">
    <w:name w:val="footer"/>
    <w:basedOn w:val="Normal"/>
    <w:link w:val="FooterChar"/>
    <w:uiPriority w:val="99"/>
    <w:unhideWhenUsed/>
    <w:rsid w:val="0028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EC"/>
  </w:style>
  <w:style w:type="character" w:customStyle="1" w:styleId="Heading2Char">
    <w:name w:val="Heading 2 Char"/>
    <w:basedOn w:val="DefaultParagraphFont"/>
    <w:link w:val="Heading2"/>
    <w:uiPriority w:val="9"/>
    <w:rsid w:val="00FE1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3029"/>
    <w:pPr>
      <w:spacing w:before="7200" w:after="0"/>
      <w:ind w:left="1134" w:right="1088"/>
      <w:jc w:val="center"/>
    </w:pPr>
    <w:rPr>
      <w:rFonts w:asciiTheme="majorHAnsi" w:eastAsiaTheme="majorEastAsia" w:hAnsiTheme="majorHAnsi" w:cstheme="majorBidi"/>
      <w:b/>
      <w:color w:val="FF0000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183029"/>
    <w:rPr>
      <w:rFonts w:asciiTheme="majorHAnsi" w:eastAsiaTheme="majorEastAsia" w:hAnsiTheme="majorHAnsi" w:cstheme="majorBidi"/>
      <w:b/>
      <w:color w:val="FF0000"/>
      <w:sz w:val="88"/>
      <w:szCs w:val="8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83029"/>
    <w:pPr>
      <w:jc w:val="center"/>
    </w:pPr>
    <w:rPr>
      <w:color w:val="FF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029"/>
    <w:rPr>
      <w:rFonts w:eastAsiaTheme="minorEastAsia"/>
      <w:color w:val="FF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3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3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l.nfsa.gov.au/module/293/" TargetMode="External"/><Relationship Id="rId18" Type="http://schemas.openxmlformats.org/officeDocument/2006/relationships/hyperlink" Target="http://www.frenchdesire.com.au/facts/australians_in_war/" TargetMode="External"/><Relationship Id="rId26" Type="http://schemas.openxmlformats.org/officeDocument/2006/relationships/hyperlink" Target="https://astimegoesbuy.files.wordpress.com/2013/04/anzac-day-2012-sunrise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sitsingapore.com/en_au/see-do-singapore/history/memorials/cenotaph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awm.gov.au/visit/exhibitions/dawn/spirit" TargetMode="External"/><Relationship Id="rId25" Type="http://schemas.openxmlformats.org/officeDocument/2006/relationships/hyperlink" Target="https://www.ridemedia.com.au/wp-content/uploads/2015/07/DSC09579.jp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wm.gov.au/articles/encyclopedia/anzac/spirit" TargetMode="External"/><Relationship Id="rId20" Type="http://schemas.openxmlformats.org/officeDocument/2006/relationships/hyperlink" Target="http://www.australia.gov.au/about-australia/australian-story/australians-on-the-western-front" TargetMode="External"/><Relationship Id="rId29" Type="http://schemas.openxmlformats.org/officeDocument/2006/relationships/hyperlink" Target="http://monsieurd.weebly.com/uploads/5/2/7/3/52735929/9599555_orig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cv.vic.gov.au/stories/a-diverse-state/villers-bretonneux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awmlondon.gov.au/battles/villers-bretonneux" TargetMode="External"/><Relationship Id="rId23" Type="http://schemas.openxmlformats.org/officeDocument/2006/relationships/hyperlink" Target="http://www.ossett.net/WW1_pics/WW1_Database.jpg" TargetMode="External"/><Relationship Id="rId28" Type="http://schemas.openxmlformats.org/officeDocument/2006/relationships/hyperlink" Target="http://monsieurd.weebly.com/uploads/5/2/7/3/52735929/8005113_orig.jpg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wanhill.vic.gov.au/community/sister-cities/robinvale-villers-bretonneux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wm.gov.au/collection/E105?search" TargetMode="External"/><Relationship Id="rId22" Type="http://schemas.openxmlformats.org/officeDocument/2006/relationships/hyperlink" Target="https://www.awm.gov.au/articles/atwar/first-world-war" TargetMode="External"/><Relationship Id="rId27" Type="http://schemas.openxmlformats.org/officeDocument/2006/relationships/hyperlink" Target="http://www.skynews.com.au/content/dam/skynews/news/world/europe/2017/04/24/skynews_488145829.jpg/jcr:content/renditions/skynews.img.1200.745.jpeg" TargetMode="External"/><Relationship Id="rId30" Type="http://schemas.openxmlformats.org/officeDocument/2006/relationships/hyperlink" Target="https://s3-ap-southeast-2.amazonaws.com/awm-media/images/collection/items/ACCNUM_SCREEN/ART12208.JP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desire.com.au/facts/australians_in_war/" TargetMode="External"/><Relationship Id="rId3" Type="http://schemas.openxmlformats.org/officeDocument/2006/relationships/hyperlink" Target="http://www.awmlondon.gov.au/battles/villers-bretonneux" TargetMode="External"/><Relationship Id="rId7" Type="http://schemas.openxmlformats.org/officeDocument/2006/relationships/hyperlink" Target="https://www.swanhill.vic.gov.au/community/sister-cities/robinvale-villers-bretonneux/" TargetMode="External"/><Relationship Id="rId2" Type="http://schemas.openxmlformats.org/officeDocument/2006/relationships/hyperlink" Target="http://www.awmlondon.gov.au/battles/villers-bretonneux" TargetMode="External"/><Relationship Id="rId1" Type="http://schemas.openxmlformats.org/officeDocument/2006/relationships/hyperlink" Target="https://www.awm.gov.au/articles/atwar/first-world-war" TargetMode="External"/><Relationship Id="rId6" Type="http://schemas.openxmlformats.org/officeDocument/2006/relationships/hyperlink" Target="http://dl.nfsa.gov.au/module/293/" TargetMode="External"/><Relationship Id="rId5" Type="http://schemas.openxmlformats.org/officeDocument/2006/relationships/hyperlink" Target="https://www.awm.gov.au/articles/encyclopedia/anzac/spirit" TargetMode="External"/><Relationship Id="rId4" Type="http://schemas.openxmlformats.org/officeDocument/2006/relationships/hyperlink" Target="http://www.australia.gov.au/about-australia/australian-story/australians-on-the-western-front" TargetMode="External"/><Relationship Id="rId9" Type="http://schemas.openxmlformats.org/officeDocument/2006/relationships/hyperlink" Target="http://www.visitsingapore.com/en_au/see-do-singapore/history/memorials/cenotaph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33D1DE2534360A0B119C2D0D4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AEFE-4FFF-4058-87CF-87D530325F66}"/>
      </w:docPartPr>
      <w:docPartBody>
        <w:p w:rsidR="00B86FB0" w:rsidRDefault="00715771" w:rsidP="00715771">
          <w:pPr>
            <w:pStyle w:val="A8C33D1DE2534360A0B119C2D0D4D075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C"/>
    <w:rsid w:val="00067B7C"/>
    <w:rsid w:val="001231EF"/>
    <w:rsid w:val="002C315C"/>
    <w:rsid w:val="0047374D"/>
    <w:rsid w:val="00496F5C"/>
    <w:rsid w:val="00715771"/>
    <w:rsid w:val="009321AC"/>
    <w:rsid w:val="00B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3816043E749D681380CD883C64D51">
    <w:name w:val="B0A3816043E749D681380CD883C64D51"/>
    <w:rsid w:val="009321AC"/>
  </w:style>
  <w:style w:type="paragraph" w:customStyle="1" w:styleId="27A01EF1FA8F4D279200069AA278D9E0">
    <w:name w:val="27A01EF1FA8F4D279200069AA278D9E0"/>
    <w:rsid w:val="009321AC"/>
  </w:style>
  <w:style w:type="paragraph" w:customStyle="1" w:styleId="FBE2E8C443E14306A73EDF6626A09D8F">
    <w:name w:val="FBE2E8C443E14306A73EDF6626A09D8F"/>
    <w:rsid w:val="009321AC"/>
  </w:style>
  <w:style w:type="paragraph" w:customStyle="1" w:styleId="EEF9C29611134EBD84DD0B48D45DA5E3">
    <w:name w:val="EEF9C29611134EBD84DD0B48D45DA5E3"/>
    <w:rsid w:val="009321AC"/>
  </w:style>
  <w:style w:type="paragraph" w:customStyle="1" w:styleId="42B95D5FD62340E8A3DE5EE228A586F4">
    <w:name w:val="42B95D5FD62340E8A3DE5EE228A586F4"/>
    <w:rsid w:val="009321AC"/>
  </w:style>
  <w:style w:type="paragraph" w:customStyle="1" w:styleId="C19773EE13544460BC9AA7D7D94A01D8">
    <w:name w:val="C19773EE13544460BC9AA7D7D94A01D8"/>
    <w:rsid w:val="009321AC"/>
  </w:style>
  <w:style w:type="paragraph" w:customStyle="1" w:styleId="43C3F6483D394AE4BF34AC7BEF2E2544">
    <w:name w:val="43C3F6483D394AE4BF34AC7BEF2E2544"/>
    <w:rsid w:val="009321AC"/>
  </w:style>
  <w:style w:type="paragraph" w:customStyle="1" w:styleId="9225935EA65C4F9086167A39F60513B2">
    <w:name w:val="9225935EA65C4F9086167A39F60513B2"/>
    <w:rsid w:val="009321AC"/>
  </w:style>
  <w:style w:type="paragraph" w:customStyle="1" w:styleId="E2402CFCDDDA4D3AAB006E0875F92C83">
    <w:name w:val="E2402CFCDDDA4D3AAB006E0875F92C83"/>
    <w:rsid w:val="009321AC"/>
  </w:style>
  <w:style w:type="paragraph" w:customStyle="1" w:styleId="986A974520AC4640A1DF91D7DAA7B64A">
    <w:name w:val="986A974520AC4640A1DF91D7DAA7B64A"/>
    <w:rsid w:val="009321AC"/>
  </w:style>
  <w:style w:type="paragraph" w:customStyle="1" w:styleId="E02B32154FD64ABDA7C6553A65BFB751">
    <w:name w:val="E02B32154FD64ABDA7C6553A65BFB751"/>
    <w:rsid w:val="009321AC"/>
  </w:style>
  <w:style w:type="paragraph" w:customStyle="1" w:styleId="6D99DE5FDF41446098FC58AE57D45C0D">
    <w:name w:val="6D99DE5FDF41446098FC58AE57D45C0D"/>
    <w:rsid w:val="009321AC"/>
  </w:style>
  <w:style w:type="paragraph" w:customStyle="1" w:styleId="CC9B956FB8B148FEAF06BF906D7CEF1F">
    <w:name w:val="CC9B956FB8B148FEAF06BF906D7CEF1F"/>
    <w:rsid w:val="009321AC"/>
  </w:style>
  <w:style w:type="paragraph" w:customStyle="1" w:styleId="23BCD4BD1F4D421F92DBD4DF05BA96ED">
    <w:name w:val="23BCD4BD1F4D421F92DBD4DF05BA96ED"/>
    <w:rsid w:val="009321AC"/>
  </w:style>
  <w:style w:type="paragraph" w:customStyle="1" w:styleId="8AFB59D621004CC3AA2B3961A833177E">
    <w:name w:val="8AFB59D621004CC3AA2B3961A833177E"/>
    <w:rsid w:val="009321AC"/>
  </w:style>
  <w:style w:type="paragraph" w:customStyle="1" w:styleId="BD7C24378A81492D9752941B88EFD0FA">
    <w:name w:val="BD7C24378A81492D9752941B88EFD0FA"/>
    <w:rsid w:val="009321AC"/>
  </w:style>
  <w:style w:type="paragraph" w:customStyle="1" w:styleId="F19D924BAC9D4761A997220EA949BBA9">
    <w:name w:val="F19D924BAC9D4761A997220EA949BBA9"/>
    <w:rsid w:val="009321AC"/>
  </w:style>
  <w:style w:type="paragraph" w:customStyle="1" w:styleId="35EF5AE572CB4A24AFFC4BB7F7A00A3F">
    <w:name w:val="35EF5AE572CB4A24AFFC4BB7F7A00A3F"/>
    <w:rsid w:val="009321AC"/>
  </w:style>
  <w:style w:type="paragraph" w:customStyle="1" w:styleId="94CA56DD8675466A9376A47221CB61D3">
    <w:name w:val="94CA56DD8675466A9376A47221CB61D3"/>
    <w:rsid w:val="00715771"/>
  </w:style>
  <w:style w:type="paragraph" w:customStyle="1" w:styleId="A8C33D1DE2534360A0B119C2D0D4D075">
    <w:name w:val="A8C33D1DE2534360A0B119C2D0D4D075"/>
    <w:rsid w:val="0071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88292C-C033-4361-B31F-4D1438D67C4A}">
  <we:reference id="wa102920437" version="1.3.1.1" store="en-A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2A5F-2912-49C5-ADF7-9B80D7F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Anzac Spirit Study Tour</vt:lpstr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Anzac Spirit Study Tour</dc:title>
  <dc:subject>What does the enduring relationship between Australians and the people of Villers-Bretonneux teach us about the Anzac Spirit?</dc:subject>
  <dc:creator>By: Telita Kellner</dc:creator>
  <cp:keywords/>
  <dc:description/>
  <cp:lastModifiedBy>Marlene Woods</cp:lastModifiedBy>
  <cp:revision>4</cp:revision>
  <dcterms:created xsi:type="dcterms:W3CDTF">2017-10-30T00:56:00Z</dcterms:created>
  <dcterms:modified xsi:type="dcterms:W3CDTF">2017-11-12T23:22:00Z</dcterms:modified>
</cp:coreProperties>
</file>