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066" w:rsidRDefault="00A03066" w:rsidP="00A03066">
      <w:pPr>
        <w:pStyle w:val="BodyText1"/>
        <w:ind w:left="40"/>
        <w:rPr>
          <w:rFonts w:ascii="Lato Black" w:hAnsi="Lato Black"/>
          <w:lang w:val="en-AU"/>
        </w:rPr>
      </w:pPr>
      <w:bookmarkStart w:id="0" w:name="_GoBack"/>
      <w:bookmarkEnd w:id="0"/>
    </w:p>
    <w:p w:rsidR="002651CC" w:rsidRDefault="002651CC" w:rsidP="002651CC">
      <w:pPr>
        <w:pStyle w:val="DocType"/>
      </w:pPr>
      <w:r>
        <w:rPr>
          <w:bCs/>
        </w:rPr>
        <w:t>MEMO</w:t>
      </w:r>
      <w:r>
        <w:t>RANDUM</w:t>
      </w:r>
    </w:p>
    <w:p w:rsidR="002651CC" w:rsidRDefault="002651CC" w:rsidP="002651CC">
      <w:pPr>
        <w:tabs>
          <w:tab w:val="left" w:pos="1800"/>
        </w:tabs>
        <w:spacing w:before="40" w:after="40"/>
        <w:jc w:val="right"/>
        <w:rPr>
          <w:b/>
          <w:color w:val="808080"/>
        </w:rPr>
      </w:pPr>
      <w:r>
        <w:rPr>
          <w:b/>
          <w:color w:val="808080"/>
        </w:rPr>
        <w:t>File2017/10898</w:t>
      </w:r>
    </w:p>
    <w:p w:rsidR="002651CC" w:rsidRDefault="002651CC" w:rsidP="002651CC">
      <w:pPr>
        <w:tabs>
          <w:tab w:val="left" w:pos="1800"/>
        </w:tabs>
        <w:spacing w:before="40" w:after="40"/>
        <w:jc w:val="right"/>
        <w:rPr>
          <w:b/>
          <w:color w:val="80808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759"/>
        <w:gridCol w:w="7522"/>
      </w:tblGrid>
      <w:tr w:rsidR="002651CC" w:rsidRPr="00C97102" w:rsidTr="00EF0B67">
        <w:tc>
          <w:tcPr>
            <w:tcW w:w="1759" w:type="dxa"/>
            <w:tcBorders>
              <w:top w:val="single" w:sz="4" w:space="0" w:color="FFFFFF"/>
              <w:left w:val="single" w:sz="4" w:space="0" w:color="FFFFFF"/>
              <w:bottom w:val="single" w:sz="4" w:space="0" w:color="FFFFFF"/>
              <w:right w:val="single" w:sz="4" w:space="0" w:color="FFFFFF"/>
            </w:tcBorders>
            <w:hideMark/>
          </w:tcPr>
          <w:p w:rsidR="002651CC" w:rsidRPr="00C97102" w:rsidRDefault="002651CC" w:rsidP="00EF0B67">
            <w:pPr>
              <w:spacing w:before="40" w:after="40"/>
              <w:rPr>
                <w:caps/>
                <w:color w:val="808080"/>
              </w:rPr>
            </w:pPr>
            <w:r w:rsidRPr="00C97102">
              <w:rPr>
                <w:b/>
                <w:caps/>
                <w:color w:val="808080"/>
              </w:rPr>
              <w:t>TO:</w:t>
            </w:r>
          </w:p>
        </w:tc>
        <w:tc>
          <w:tcPr>
            <w:tcW w:w="7522" w:type="dxa"/>
            <w:tcBorders>
              <w:top w:val="single" w:sz="4" w:space="0" w:color="FFFFFF"/>
              <w:left w:val="single" w:sz="4" w:space="0" w:color="FFFFFF"/>
              <w:bottom w:val="single" w:sz="4" w:space="0" w:color="FFFFFF"/>
              <w:right w:val="single" w:sz="4" w:space="0" w:color="FFFFFF"/>
            </w:tcBorders>
            <w:hideMark/>
          </w:tcPr>
          <w:p w:rsidR="002651CC" w:rsidRPr="00C97102" w:rsidRDefault="002651CC" w:rsidP="00EF0B67">
            <w:pPr>
              <w:spacing w:before="40" w:after="40"/>
              <w:rPr>
                <w:caps/>
              </w:rPr>
            </w:pPr>
            <w:r w:rsidRPr="00C97102">
              <w:rPr>
                <w:caps/>
              </w:rPr>
              <w:t>principals/vet coordinators</w:t>
            </w:r>
          </w:p>
          <w:p w:rsidR="002651CC" w:rsidRPr="00C97102" w:rsidRDefault="002651CC" w:rsidP="00EF0B67">
            <w:pPr>
              <w:spacing w:before="40" w:after="40"/>
              <w:rPr>
                <w:caps/>
                <w:color w:val="808080"/>
              </w:rPr>
            </w:pPr>
            <w:r w:rsidRPr="00C97102">
              <w:rPr>
                <w:caps/>
              </w:rPr>
              <w:t>government and non-government senior schools</w:t>
            </w:r>
            <w:r w:rsidRPr="00C97102">
              <w:rPr>
                <w:caps/>
              </w:rPr>
              <w:fldChar w:fldCharType="begin"/>
            </w:r>
            <w:r w:rsidRPr="00C97102">
              <w:rPr>
                <w:caps/>
              </w:rPr>
              <w:instrText xml:space="preserve"> FILLIN  "Recipient’s position title" \d ""  \* MERGEFORMAT </w:instrText>
            </w:r>
            <w:r w:rsidRPr="00C97102">
              <w:rPr>
                <w:caps/>
              </w:rPr>
              <w:fldChar w:fldCharType="end"/>
            </w:r>
          </w:p>
        </w:tc>
      </w:tr>
      <w:tr w:rsidR="002651CC" w:rsidRPr="00C97102" w:rsidTr="00EF0B67">
        <w:trPr>
          <w:trHeight w:val="187"/>
        </w:trPr>
        <w:tc>
          <w:tcPr>
            <w:tcW w:w="1759" w:type="dxa"/>
            <w:tcBorders>
              <w:top w:val="single" w:sz="4" w:space="0" w:color="FFFFFF"/>
              <w:left w:val="single" w:sz="4" w:space="0" w:color="FFFFFF"/>
              <w:bottom w:val="single" w:sz="4" w:space="0" w:color="FFFFFF"/>
              <w:right w:val="single" w:sz="4" w:space="0" w:color="FFFFFF"/>
            </w:tcBorders>
            <w:hideMark/>
          </w:tcPr>
          <w:p w:rsidR="002651CC" w:rsidRPr="00C97102" w:rsidRDefault="002651CC" w:rsidP="00EF0B67">
            <w:pPr>
              <w:spacing w:before="40" w:after="40"/>
              <w:rPr>
                <w:caps/>
                <w:color w:val="808080"/>
              </w:rPr>
            </w:pPr>
            <w:r w:rsidRPr="00C97102">
              <w:rPr>
                <w:b/>
                <w:caps/>
                <w:color w:val="808080"/>
              </w:rPr>
              <w:t>FROM:</w:t>
            </w:r>
          </w:p>
        </w:tc>
        <w:tc>
          <w:tcPr>
            <w:tcW w:w="7522" w:type="dxa"/>
            <w:tcBorders>
              <w:top w:val="single" w:sz="4" w:space="0" w:color="FFFFFF"/>
              <w:left w:val="single" w:sz="4" w:space="0" w:color="FFFFFF"/>
              <w:bottom w:val="single" w:sz="4" w:space="0" w:color="FFFFFF"/>
              <w:right w:val="single" w:sz="4" w:space="0" w:color="FFFFFF"/>
            </w:tcBorders>
            <w:hideMark/>
          </w:tcPr>
          <w:p w:rsidR="002651CC" w:rsidRPr="00C97102" w:rsidRDefault="002651CC" w:rsidP="00EF0B67">
            <w:pPr>
              <w:spacing w:before="40" w:after="40"/>
              <w:rPr>
                <w:caps/>
                <w:color w:val="808080"/>
              </w:rPr>
            </w:pPr>
            <w:r w:rsidRPr="00C97102">
              <w:rPr>
                <w:caps/>
              </w:rPr>
              <w:t>chair northern territory board of studies</w:t>
            </w:r>
            <w:r w:rsidRPr="00C97102">
              <w:rPr>
                <w:caps/>
              </w:rPr>
              <w:fldChar w:fldCharType="begin"/>
            </w:r>
            <w:r w:rsidRPr="00C97102">
              <w:rPr>
                <w:caps/>
              </w:rPr>
              <w:instrText xml:space="preserve"> FILLIN  "Signatory's position title" \d ""  \* MERGEFORMAT </w:instrText>
            </w:r>
            <w:r w:rsidRPr="00C97102">
              <w:rPr>
                <w:caps/>
              </w:rPr>
              <w:fldChar w:fldCharType="end"/>
            </w:r>
          </w:p>
        </w:tc>
      </w:tr>
      <w:tr w:rsidR="002651CC" w:rsidRPr="00C97102" w:rsidTr="00EF0B67">
        <w:tc>
          <w:tcPr>
            <w:tcW w:w="1759" w:type="dxa"/>
            <w:tcBorders>
              <w:top w:val="single" w:sz="4" w:space="0" w:color="FFFFFF"/>
              <w:left w:val="single" w:sz="4" w:space="0" w:color="FFFFFF"/>
              <w:bottom w:val="single" w:sz="4" w:space="0" w:color="FFFFFF"/>
              <w:right w:val="single" w:sz="4" w:space="0" w:color="FFFFFF"/>
            </w:tcBorders>
            <w:hideMark/>
          </w:tcPr>
          <w:p w:rsidR="002651CC" w:rsidRPr="00C97102" w:rsidRDefault="002651CC" w:rsidP="00EF0B67">
            <w:pPr>
              <w:spacing w:before="40" w:after="40"/>
              <w:rPr>
                <w:caps/>
                <w:color w:val="808080"/>
              </w:rPr>
            </w:pPr>
            <w:r w:rsidRPr="00C97102">
              <w:rPr>
                <w:b/>
                <w:caps/>
                <w:color w:val="808080"/>
              </w:rPr>
              <w:t>DATE:</w:t>
            </w:r>
          </w:p>
        </w:tc>
        <w:tc>
          <w:tcPr>
            <w:tcW w:w="7522" w:type="dxa"/>
            <w:tcBorders>
              <w:top w:val="single" w:sz="4" w:space="0" w:color="FFFFFF"/>
              <w:left w:val="single" w:sz="4" w:space="0" w:color="FFFFFF"/>
              <w:bottom w:val="single" w:sz="4" w:space="0" w:color="FFFFFF"/>
              <w:right w:val="single" w:sz="4" w:space="0" w:color="FFFFFF"/>
            </w:tcBorders>
          </w:tcPr>
          <w:p w:rsidR="002651CC" w:rsidRPr="00C97102" w:rsidRDefault="002651CC" w:rsidP="00EF0B67">
            <w:pPr>
              <w:spacing w:before="40" w:after="40"/>
              <w:rPr>
                <w:caps/>
                <w:color w:val="808080"/>
              </w:rPr>
            </w:pPr>
            <w:r>
              <w:rPr>
                <w:b/>
                <w:caps/>
                <w:color w:val="808080"/>
              </w:rPr>
              <w:t>31 august 2018</w:t>
            </w:r>
          </w:p>
        </w:tc>
      </w:tr>
      <w:tr w:rsidR="002651CC" w:rsidRPr="00C97102" w:rsidTr="00EF0B67">
        <w:tc>
          <w:tcPr>
            <w:tcW w:w="1759" w:type="dxa"/>
            <w:tcBorders>
              <w:top w:val="single" w:sz="4" w:space="0" w:color="FFFFFF"/>
              <w:left w:val="single" w:sz="4" w:space="0" w:color="FFFFFF"/>
              <w:bottom w:val="single" w:sz="4" w:space="0" w:color="FFFFFF"/>
              <w:right w:val="single" w:sz="4" w:space="0" w:color="FFFFFF"/>
            </w:tcBorders>
            <w:hideMark/>
          </w:tcPr>
          <w:p w:rsidR="002651CC" w:rsidRPr="00C97102" w:rsidRDefault="002651CC" w:rsidP="00EF0B67">
            <w:pPr>
              <w:spacing w:before="40" w:after="40"/>
              <w:rPr>
                <w:b/>
                <w:caps/>
                <w:color w:val="808080"/>
              </w:rPr>
            </w:pPr>
            <w:r w:rsidRPr="00C97102">
              <w:rPr>
                <w:b/>
                <w:caps/>
                <w:color w:val="808080"/>
              </w:rPr>
              <w:t>RE:</w:t>
            </w:r>
          </w:p>
        </w:tc>
        <w:tc>
          <w:tcPr>
            <w:tcW w:w="7522" w:type="dxa"/>
            <w:tcBorders>
              <w:top w:val="single" w:sz="4" w:space="0" w:color="FFFFFF"/>
              <w:left w:val="single" w:sz="4" w:space="0" w:color="FFFFFF"/>
              <w:bottom w:val="single" w:sz="4" w:space="0" w:color="FFFFFF"/>
              <w:right w:val="single" w:sz="4" w:space="0" w:color="FFFFFF"/>
            </w:tcBorders>
            <w:hideMark/>
          </w:tcPr>
          <w:p w:rsidR="002651CC" w:rsidRPr="00C97102" w:rsidRDefault="002651CC" w:rsidP="00EF0B67">
            <w:pPr>
              <w:spacing w:before="40" w:after="40"/>
              <w:rPr>
                <w:b/>
                <w:caps/>
                <w:color w:val="808080"/>
              </w:rPr>
            </w:pPr>
            <w:r w:rsidRPr="00C97102">
              <w:rPr>
                <w:b/>
                <w:bCs/>
                <w:caps/>
              </w:rPr>
              <w:t xml:space="preserve">northern territory board of studies vocational education and training awards for year 11 and year 12 </w:t>
            </w:r>
            <w:r w:rsidRPr="00C97102">
              <w:rPr>
                <w:b/>
                <w:bCs/>
                <w:caps/>
              </w:rPr>
              <w:fldChar w:fldCharType="begin"/>
            </w:r>
            <w:r w:rsidRPr="00C97102">
              <w:rPr>
                <w:b/>
                <w:bCs/>
                <w:caps/>
              </w:rPr>
              <w:instrText xml:space="preserve"> FILLIN  "Subject" \d ""  \* MERGEFORMAT </w:instrText>
            </w:r>
            <w:r w:rsidRPr="00C97102">
              <w:rPr>
                <w:b/>
                <w:bCs/>
                <w:caps/>
              </w:rPr>
              <w:fldChar w:fldCharType="end"/>
            </w:r>
          </w:p>
        </w:tc>
      </w:tr>
    </w:tbl>
    <w:p w:rsidR="002651CC" w:rsidRPr="00C97102" w:rsidRDefault="002651CC" w:rsidP="002651CC">
      <w:pPr>
        <w:pBdr>
          <w:top w:val="single" w:sz="4" w:space="1" w:color="808080"/>
        </w:pBdr>
        <w:jc w:val="both"/>
      </w:pPr>
    </w:p>
    <w:p w:rsidR="002651CC" w:rsidRDefault="002651CC" w:rsidP="002651CC">
      <w:pPr>
        <w:tabs>
          <w:tab w:val="right" w:pos="8222"/>
        </w:tabs>
        <w:jc w:val="both"/>
      </w:pPr>
      <w:r w:rsidRPr="00C97102">
        <w:t>The Northern Territory Board of Studies</w:t>
      </w:r>
      <w:r>
        <w:t xml:space="preserve"> (NTBOS)</w:t>
      </w:r>
      <w:r w:rsidRPr="00C97102">
        <w:t xml:space="preserve"> is offering Vocational Education and Training </w:t>
      </w:r>
      <w:r>
        <w:t xml:space="preserve">(VET) </w:t>
      </w:r>
      <w:r w:rsidRPr="00C97102">
        <w:t>awards for:</w:t>
      </w:r>
    </w:p>
    <w:p w:rsidR="002651CC" w:rsidRPr="00C97102" w:rsidRDefault="002651CC" w:rsidP="002651CC">
      <w:pPr>
        <w:pStyle w:val="ListParagraph"/>
        <w:numPr>
          <w:ilvl w:val="0"/>
          <w:numId w:val="5"/>
        </w:numPr>
        <w:tabs>
          <w:tab w:val="right" w:pos="8222"/>
        </w:tabs>
        <w:ind w:left="1134" w:hanging="567"/>
        <w:jc w:val="both"/>
        <w:rPr>
          <w:rFonts w:ascii="Lato" w:hAnsi="Lato"/>
          <w:sz w:val="22"/>
          <w:szCs w:val="22"/>
        </w:rPr>
      </w:pPr>
      <w:r w:rsidRPr="00C97102">
        <w:rPr>
          <w:rFonts w:ascii="Lato" w:hAnsi="Lato"/>
          <w:sz w:val="22"/>
          <w:szCs w:val="22"/>
        </w:rPr>
        <w:t xml:space="preserve">students who </w:t>
      </w:r>
      <w:r>
        <w:rPr>
          <w:rFonts w:ascii="Lato" w:hAnsi="Lato"/>
          <w:sz w:val="22"/>
          <w:szCs w:val="22"/>
        </w:rPr>
        <w:t>commenced Year 11 in 2018</w:t>
      </w:r>
      <w:r w:rsidRPr="00C97102">
        <w:rPr>
          <w:rFonts w:ascii="Lato" w:hAnsi="Lato"/>
          <w:sz w:val="22"/>
          <w:szCs w:val="22"/>
        </w:rPr>
        <w:t xml:space="preserve"> and are undertaking or have completed a </w:t>
      </w:r>
      <w:r>
        <w:rPr>
          <w:rFonts w:ascii="Lato" w:hAnsi="Lato"/>
          <w:sz w:val="22"/>
          <w:szCs w:val="22"/>
        </w:rPr>
        <w:t>VET</w:t>
      </w:r>
      <w:r w:rsidRPr="00C97102">
        <w:rPr>
          <w:rFonts w:ascii="Lato" w:hAnsi="Lato"/>
          <w:sz w:val="22"/>
          <w:szCs w:val="22"/>
        </w:rPr>
        <w:t xml:space="preserve"> program as part of their Northern Territory Certificate of Education and Training</w:t>
      </w:r>
      <w:r>
        <w:rPr>
          <w:rFonts w:ascii="Lato" w:hAnsi="Lato"/>
          <w:sz w:val="22"/>
          <w:szCs w:val="22"/>
        </w:rPr>
        <w:t xml:space="preserve"> (NTCET) in 2018</w:t>
      </w:r>
      <w:r w:rsidRPr="00C97102">
        <w:rPr>
          <w:rFonts w:ascii="Lato" w:hAnsi="Lato"/>
          <w:sz w:val="22"/>
          <w:szCs w:val="22"/>
        </w:rPr>
        <w:t>; and</w:t>
      </w:r>
    </w:p>
    <w:p w:rsidR="002651CC" w:rsidRPr="00C97102" w:rsidRDefault="002651CC" w:rsidP="002651CC">
      <w:pPr>
        <w:pStyle w:val="ListParagraph"/>
        <w:numPr>
          <w:ilvl w:val="0"/>
          <w:numId w:val="5"/>
        </w:numPr>
        <w:tabs>
          <w:tab w:val="right" w:pos="8222"/>
        </w:tabs>
        <w:ind w:left="1134" w:hanging="567"/>
        <w:jc w:val="both"/>
        <w:rPr>
          <w:rFonts w:ascii="Lato" w:hAnsi="Lato"/>
          <w:sz w:val="22"/>
          <w:szCs w:val="22"/>
        </w:rPr>
      </w:pPr>
      <w:proofErr w:type="gramStart"/>
      <w:r w:rsidRPr="00C97102">
        <w:rPr>
          <w:rFonts w:ascii="Lato" w:hAnsi="Lato"/>
          <w:sz w:val="22"/>
          <w:szCs w:val="22"/>
        </w:rPr>
        <w:t>studen</w:t>
      </w:r>
      <w:r>
        <w:rPr>
          <w:rFonts w:ascii="Lato" w:hAnsi="Lato"/>
          <w:sz w:val="22"/>
          <w:szCs w:val="22"/>
        </w:rPr>
        <w:t>ts</w:t>
      </w:r>
      <w:proofErr w:type="gramEnd"/>
      <w:r>
        <w:rPr>
          <w:rFonts w:ascii="Lato" w:hAnsi="Lato"/>
          <w:sz w:val="22"/>
          <w:szCs w:val="22"/>
        </w:rPr>
        <w:t xml:space="preserve"> who commenced Year 12 in 2018</w:t>
      </w:r>
      <w:r w:rsidRPr="00C97102">
        <w:rPr>
          <w:rFonts w:ascii="Lato" w:hAnsi="Lato"/>
          <w:sz w:val="22"/>
          <w:szCs w:val="22"/>
        </w:rPr>
        <w:t xml:space="preserve"> and have completed a </w:t>
      </w:r>
      <w:r>
        <w:rPr>
          <w:rFonts w:ascii="Lato" w:hAnsi="Lato"/>
          <w:sz w:val="22"/>
          <w:szCs w:val="22"/>
        </w:rPr>
        <w:t>VET</w:t>
      </w:r>
      <w:r w:rsidRPr="00C97102">
        <w:rPr>
          <w:rFonts w:ascii="Lato" w:hAnsi="Lato"/>
          <w:sz w:val="22"/>
          <w:szCs w:val="22"/>
        </w:rPr>
        <w:t xml:space="preserve"> program and their NTCET or anticipated completing their </w:t>
      </w:r>
      <w:r>
        <w:rPr>
          <w:rFonts w:ascii="Lato" w:hAnsi="Lato"/>
          <w:sz w:val="22"/>
          <w:szCs w:val="22"/>
        </w:rPr>
        <w:t>NTCET in 2017</w:t>
      </w:r>
      <w:r w:rsidRPr="00C97102">
        <w:rPr>
          <w:rFonts w:ascii="Lato" w:hAnsi="Lato"/>
          <w:sz w:val="22"/>
          <w:szCs w:val="22"/>
        </w:rPr>
        <w:t>.</w:t>
      </w:r>
    </w:p>
    <w:p w:rsidR="002651CC" w:rsidRPr="00C97102" w:rsidRDefault="002651CC" w:rsidP="002651CC">
      <w:pPr>
        <w:tabs>
          <w:tab w:val="right" w:pos="8222"/>
        </w:tabs>
        <w:jc w:val="both"/>
      </w:pPr>
      <w:r w:rsidRPr="00C97102">
        <w:t>There are two</w:t>
      </w:r>
      <w:r>
        <w:t xml:space="preserve"> awards - one for best overall y</w:t>
      </w:r>
      <w:r w:rsidRPr="00C97102">
        <w:t>ear 11 st</w:t>
      </w:r>
      <w:r>
        <w:t xml:space="preserve">udent and one for best overall year 12 </w:t>
      </w:r>
      <w:r w:rsidRPr="00C97102">
        <w:t xml:space="preserve">student. The </w:t>
      </w:r>
      <w:r>
        <w:t>VET</w:t>
      </w:r>
      <w:r w:rsidRPr="00C97102">
        <w:t xml:space="preserve"> awards consist of a certific</w:t>
      </w:r>
      <w:r>
        <w:t>ate and</w:t>
      </w:r>
      <w:r w:rsidRPr="00C97102">
        <w:t xml:space="preserve"> $400.</w:t>
      </w:r>
    </w:p>
    <w:p w:rsidR="002651CC" w:rsidRPr="00C97102" w:rsidRDefault="002651CC" w:rsidP="002651CC">
      <w:pPr>
        <w:tabs>
          <w:tab w:val="right" w:pos="8222"/>
        </w:tabs>
        <w:jc w:val="both"/>
        <w:rPr>
          <w:rFonts w:cs="Arial"/>
        </w:rPr>
      </w:pPr>
      <w:r w:rsidRPr="00C97102">
        <w:t xml:space="preserve">The </w:t>
      </w:r>
      <w:r>
        <w:t>VET</w:t>
      </w:r>
      <w:r w:rsidRPr="00C97102">
        <w:t xml:space="preserve"> awards are intended to encourage</w:t>
      </w:r>
      <w:r w:rsidRPr="00C97102">
        <w:rPr>
          <w:rFonts w:cs="Arial"/>
        </w:rPr>
        <w:t xml:space="preserve"> </w:t>
      </w:r>
      <w:r w:rsidRPr="00C97102">
        <w:t xml:space="preserve">and recognise senior secondary students who have demonstrated a high level of commitment, skill and achievement whilst undertaking a </w:t>
      </w:r>
      <w:r>
        <w:t>VET</w:t>
      </w:r>
      <w:r w:rsidRPr="00C97102">
        <w:t xml:space="preserve"> program as part of their NTCET.</w:t>
      </w:r>
    </w:p>
    <w:p w:rsidR="002651CC" w:rsidRPr="00C97102" w:rsidRDefault="002651CC" w:rsidP="002651CC">
      <w:pPr>
        <w:tabs>
          <w:tab w:val="right" w:pos="8222"/>
        </w:tabs>
        <w:jc w:val="both"/>
        <w:rPr>
          <w:rFonts w:cs="Arial"/>
        </w:rPr>
      </w:pPr>
      <w:r w:rsidRPr="00C97102">
        <w:rPr>
          <w:rFonts w:cs="Arial"/>
        </w:rPr>
        <w:t xml:space="preserve">Students in the Northern Territory can access a range of vocational education and training pathways. </w:t>
      </w:r>
      <w:r>
        <w:t>VET</w:t>
      </w:r>
      <w:r w:rsidRPr="00C97102">
        <w:rPr>
          <w:rFonts w:cs="Arial"/>
        </w:rPr>
        <w:t xml:space="preserve"> fosters and develops work and employability skills and provides clear and recognised pathways to employment, further education and training.</w:t>
      </w:r>
    </w:p>
    <w:p w:rsidR="002651CC" w:rsidRPr="00C97102" w:rsidRDefault="002651CC" w:rsidP="002651CC">
      <w:pPr>
        <w:tabs>
          <w:tab w:val="right" w:pos="8222"/>
        </w:tabs>
        <w:jc w:val="both"/>
        <w:rPr>
          <w:rFonts w:cs="Arial"/>
        </w:rPr>
      </w:pPr>
      <w:r w:rsidRPr="00C97102">
        <w:rPr>
          <w:rFonts w:cs="Arial"/>
        </w:rPr>
        <w:t xml:space="preserve">Each school/college principal is invited to encourage students who are completing a </w:t>
      </w:r>
      <w:r>
        <w:t>VET</w:t>
      </w:r>
      <w:r w:rsidRPr="00C97102">
        <w:rPr>
          <w:rFonts w:cs="Arial"/>
        </w:rPr>
        <w:t xml:space="preserve"> program at their school/college, to nominate for </w:t>
      </w:r>
      <w:r>
        <w:rPr>
          <w:rFonts w:cs="Arial"/>
        </w:rPr>
        <w:t>either the y</w:t>
      </w:r>
      <w:r w:rsidRPr="00C97102">
        <w:rPr>
          <w:rFonts w:cs="Arial"/>
        </w:rPr>
        <w:t xml:space="preserve">ear 11 or </w:t>
      </w:r>
      <w:r>
        <w:rPr>
          <w:rFonts w:cs="Arial"/>
        </w:rPr>
        <w:t>year 1</w:t>
      </w:r>
      <w:r w:rsidRPr="00C97102">
        <w:rPr>
          <w:rFonts w:cs="Arial"/>
        </w:rPr>
        <w:t>2 award.</w:t>
      </w:r>
    </w:p>
    <w:p w:rsidR="002651CC" w:rsidRPr="00C97102" w:rsidRDefault="002651CC" w:rsidP="002651CC">
      <w:pPr>
        <w:tabs>
          <w:tab w:val="right" w:pos="8222"/>
        </w:tabs>
        <w:jc w:val="both"/>
        <w:rPr>
          <w:rFonts w:cs="Arial"/>
        </w:rPr>
      </w:pPr>
      <w:r w:rsidRPr="00C97102">
        <w:rPr>
          <w:rFonts w:cs="Arial"/>
        </w:rPr>
        <w:t>The awards will be presented at the NTBOS student award presentation ceremonies that are held each year in Alice Springs and Darwin to publicly recognise Territory students for their education and training achievements.</w:t>
      </w:r>
    </w:p>
    <w:p w:rsidR="002651CC" w:rsidRPr="00C97102" w:rsidRDefault="002651CC" w:rsidP="002651CC">
      <w:pPr>
        <w:pStyle w:val="BodyText"/>
        <w:tabs>
          <w:tab w:val="right" w:pos="8222"/>
        </w:tabs>
        <w:spacing w:before="120" w:after="120"/>
        <w:jc w:val="both"/>
        <w:rPr>
          <w:rFonts w:ascii="Lato" w:hAnsi="Lato" w:cs="Arial"/>
          <w:sz w:val="22"/>
          <w:szCs w:val="22"/>
        </w:rPr>
      </w:pPr>
      <w:r w:rsidRPr="00C97102">
        <w:rPr>
          <w:rFonts w:ascii="Lato" w:hAnsi="Lato" w:cs="Arial"/>
          <w:sz w:val="22"/>
          <w:szCs w:val="22"/>
        </w:rPr>
        <w:t xml:space="preserve">To nominate students for a </w:t>
      </w:r>
      <w:r>
        <w:rPr>
          <w:rFonts w:ascii="Lato" w:hAnsi="Lato" w:cs="Arial"/>
          <w:sz w:val="22"/>
          <w:szCs w:val="22"/>
        </w:rPr>
        <w:t>VET</w:t>
      </w:r>
      <w:r w:rsidRPr="00C97102">
        <w:rPr>
          <w:rFonts w:ascii="Lato" w:hAnsi="Lato"/>
          <w:sz w:val="22"/>
          <w:szCs w:val="22"/>
        </w:rPr>
        <w:t xml:space="preserve"> </w:t>
      </w:r>
      <w:r w:rsidRPr="00C97102">
        <w:rPr>
          <w:rFonts w:ascii="Lato" w:hAnsi="Lato" w:cs="Arial"/>
          <w:sz w:val="22"/>
          <w:szCs w:val="22"/>
        </w:rPr>
        <w:t xml:space="preserve">award, please complete the nomination form provided on the </w:t>
      </w:r>
      <w:r w:rsidR="00D1074B">
        <w:rPr>
          <w:rFonts w:ascii="Lato" w:hAnsi="Lato" w:cs="Arial"/>
          <w:sz w:val="22"/>
          <w:szCs w:val="22"/>
        </w:rPr>
        <w:br/>
      </w:r>
      <w:hyperlink r:id="rId8" w:history="1">
        <w:r w:rsidRPr="00C97102">
          <w:rPr>
            <w:rStyle w:val="Hyperlink"/>
            <w:rFonts w:ascii="Lato" w:hAnsi="Lato" w:cs="Arial"/>
            <w:sz w:val="22"/>
            <w:szCs w:val="22"/>
          </w:rPr>
          <w:t>NTBOS webpage</w:t>
        </w:r>
      </w:hyperlink>
      <w:r>
        <w:rPr>
          <w:rFonts w:ascii="Lato" w:hAnsi="Lato" w:cs="Arial"/>
          <w:sz w:val="22"/>
          <w:szCs w:val="22"/>
        </w:rPr>
        <w:t xml:space="preserve"> </w:t>
      </w:r>
      <w:r w:rsidRPr="00C97102">
        <w:rPr>
          <w:rFonts w:ascii="Lato" w:hAnsi="Lato" w:cs="Arial"/>
          <w:sz w:val="22"/>
          <w:szCs w:val="22"/>
        </w:rPr>
        <w:t xml:space="preserve">and email to </w:t>
      </w:r>
      <w:hyperlink r:id="rId9" w:history="1">
        <w:r w:rsidRPr="00C97102">
          <w:rPr>
            <w:rStyle w:val="Hyperlink"/>
            <w:rFonts w:ascii="Lato" w:hAnsi="Lato" w:cs="Arial"/>
            <w:sz w:val="22"/>
            <w:szCs w:val="22"/>
          </w:rPr>
          <w:t>ntbos@nt.gov.au</w:t>
        </w:r>
      </w:hyperlink>
      <w:r w:rsidRPr="00C97102">
        <w:rPr>
          <w:rFonts w:ascii="Lato" w:hAnsi="Lato" w:cs="Arial"/>
          <w:sz w:val="22"/>
          <w:szCs w:val="22"/>
        </w:rPr>
        <w:t xml:space="preserve"> or post to Executive Officer </w:t>
      </w:r>
      <w:r>
        <w:rPr>
          <w:rFonts w:ascii="Lato" w:hAnsi="Lato" w:cs="Arial"/>
          <w:sz w:val="22"/>
          <w:szCs w:val="22"/>
        </w:rPr>
        <w:t>NTBOS</w:t>
      </w:r>
      <w:r w:rsidRPr="00C97102">
        <w:rPr>
          <w:rFonts w:ascii="Lato" w:hAnsi="Lato" w:cs="Arial"/>
          <w:sz w:val="22"/>
          <w:szCs w:val="22"/>
        </w:rPr>
        <w:t xml:space="preserve"> GPO Box 4821 </w:t>
      </w:r>
      <w:proofErr w:type="gramStart"/>
      <w:r w:rsidRPr="00C97102">
        <w:rPr>
          <w:rFonts w:ascii="Lato" w:hAnsi="Lato" w:cs="Arial"/>
          <w:sz w:val="22"/>
          <w:szCs w:val="22"/>
        </w:rPr>
        <w:t>DARWIN  NT</w:t>
      </w:r>
      <w:proofErr w:type="gramEnd"/>
      <w:r w:rsidRPr="00C97102">
        <w:rPr>
          <w:rFonts w:ascii="Lato" w:hAnsi="Lato" w:cs="Arial"/>
          <w:sz w:val="22"/>
          <w:szCs w:val="22"/>
        </w:rPr>
        <w:t xml:space="preserve">  0801.</w:t>
      </w:r>
    </w:p>
    <w:p w:rsidR="002651CC" w:rsidRPr="00C97102" w:rsidRDefault="002651CC" w:rsidP="002651CC">
      <w:pPr>
        <w:pStyle w:val="BodyText"/>
        <w:tabs>
          <w:tab w:val="left" w:pos="1400"/>
        </w:tabs>
        <w:spacing w:before="120" w:after="120"/>
        <w:jc w:val="both"/>
        <w:rPr>
          <w:rFonts w:ascii="Lato" w:hAnsi="Lato" w:cs="Arial"/>
          <w:sz w:val="22"/>
          <w:szCs w:val="22"/>
        </w:rPr>
      </w:pPr>
      <w:r w:rsidRPr="00C97102">
        <w:rPr>
          <w:rFonts w:ascii="Lato" w:hAnsi="Lato" w:cs="Arial"/>
          <w:b/>
          <w:bCs/>
          <w:sz w:val="22"/>
          <w:szCs w:val="22"/>
        </w:rPr>
        <w:t xml:space="preserve">Nominations for this award will close on </w:t>
      </w:r>
      <w:r>
        <w:rPr>
          <w:rFonts w:ascii="Lato" w:hAnsi="Lato" w:cs="Arial"/>
          <w:b/>
          <w:bCs/>
          <w:sz w:val="22"/>
          <w:szCs w:val="22"/>
        </w:rPr>
        <w:t>9 November 2018</w:t>
      </w:r>
      <w:r w:rsidRPr="00C97102">
        <w:rPr>
          <w:rFonts w:ascii="Lato" w:hAnsi="Lato" w:cs="Arial"/>
          <w:b/>
          <w:bCs/>
          <w:sz w:val="22"/>
          <w:szCs w:val="22"/>
        </w:rPr>
        <w:t>.</w:t>
      </w:r>
    </w:p>
    <w:p w:rsidR="002651CC" w:rsidRPr="00C97102" w:rsidRDefault="002651CC" w:rsidP="002651CC">
      <w:pPr>
        <w:pStyle w:val="BodyText"/>
        <w:tabs>
          <w:tab w:val="left" w:pos="1400"/>
        </w:tabs>
        <w:jc w:val="both"/>
        <w:rPr>
          <w:rFonts w:ascii="Lato" w:hAnsi="Lato" w:cs="Arial"/>
          <w:sz w:val="22"/>
          <w:szCs w:val="22"/>
        </w:rPr>
      </w:pPr>
      <w:r w:rsidRPr="00C97102">
        <w:rPr>
          <w:rFonts w:ascii="Lato" w:hAnsi="Lato" w:cs="Arial"/>
          <w:sz w:val="22"/>
          <w:szCs w:val="22"/>
        </w:rPr>
        <w:t>For further information, please contact the Executive Officer to the Board on 8944 9204.</w:t>
      </w:r>
    </w:p>
    <w:p w:rsidR="002651CC" w:rsidRPr="00C97102" w:rsidRDefault="002651CC" w:rsidP="002651CC">
      <w:pPr>
        <w:jc w:val="both"/>
        <w:rPr>
          <w:rFonts w:cs="Arial"/>
        </w:rPr>
      </w:pPr>
      <w:r w:rsidRPr="00C97102">
        <w:rPr>
          <w:rFonts w:cs="Arial"/>
        </w:rPr>
        <w:t>Yours sincerely</w:t>
      </w:r>
    </w:p>
    <w:p w:rsidR="002651CC" w:rsidRPr="00C97102" w:rsidRDefault="002651CC" w:rsidP="002651CC">
      <w:pPr>
        <w:jc w:val="both"/>
        <w:rPr>
          <w:rFonts w:cs="Arial"/>
        </w:rPr>
      </w:pPr>
      <w:r w:rsidRPr="00C97102">
        <w:rPr>
          <w:noProof/>
          <w:lang w:eastAsia="en-AU"/>
        </w:rPr>
        <w:drawing>
          <wp:anchor distT="0" distB="0" distL="114300" distR="114300" simplePos="0" relativeHeight="251659264" behindDoc="1" locked="0" layoutInCell="1" allowOverlap="1" wp14:anchorId="2DDCA69E" wp14:editId="04F0C9C7">
            <wp:simplePos x="0" y="0"/>
            <wp:positionH relativeFrom="column">
              <wp:posOffset>137796</wp:posOffset>
            </wp:positionH>
            <wp:positionV relativeFrom="paragraph">
              <wp:posOffset>41911</wp:posOffset>
            </wp:positionV>
            <wp:extent cx="822960" cy="539050"/>
            <wp:effectExtent l="0" t="0" r="0" b="0"/>
            <wp:wrapNone/>
            <wp:docPr id="2" name="Snagit_PPT4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agit_PPT44F0"/>
                    <pic:cNvPicPr>
                      <a:picLocks noChangeAspect="1"/>
                    </pic:cNvPicPr>
                  </pic:nvPicPr>
                  <pic:blipFill>
                    <a:blip r:embed="rId10">
                      <a:extLst>
                        <a:ext uri="{BEBA8EAE-BF5A-486C-A8C5-ECC9F3942E4B}">
                          <a14:imgProps xmlns:a14="http://schemas.microsoft.com/office/drawing/2010/main">
                            <a14:imgLayer r:embed="rId11">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837031" cy="548267"/>
                    </a:xfrm>
                    <a:prstGeom prst="rect">
                      <a:avLst/>
                    </a:prstGeom>
                  </pic:spPr>
                </pic:pic>
              </a:graphicData>
            </a:graphic>
            <wp14:sizeRelH relativeFrom="page">
              <wp14:pctWidth>0</wp14:pctWidth>
            </wp14:sizeRelH>
            <wp14:sizeRelV relativeFrom="page">
              <wp14:pctHeight>0</wp14:pctHeight>
            </wp14:sizeRelV>
          </wp:anchor>
        </w:drawing>
      </w:r>
    </w:p>
    <w:p w:rsidR="002651CC" w:rsidRPr="00C97102" w:rsidRDefault="002651CC" w:rsidP="002651CC">
      <w:pPr>
        <w:pStyle w:val="BodyText"/>
        <w:tabs>
          <w:tab w:val="left" w:pos="1400"/>
        </w:tabs>
        <w:jc w:val="both"/>
        <w:rPr>
          <w:rFonts w:ascii="Lato" w:hAnsi="Lato" w:cs="Arial"/>
          <w:sz w:val="22"/>
          <w:szCs w:val="22"/>
        </w:rPr>
      </w:pPr>
    </w:p>
    <w:p w:rsidR="002651CC" w:rsidRPr="00C97102" w:rsidRDefault="002651CC" w:rsidP="002651CC">
      <w:pPr>
        <w:pStyle w:val="BodyText"/>
        <w:tabs>
          <w:tab w:val="left" w:pos="1400"/>
        </w:tabs>
        <w:jc w:val="both"/>
        <w:rPr>
          <w:rFonts w:ascii="Lato" w:hAnsi="Lato" w:cs="Arial"/>
          <w:sz w:val="22"/>
          <w:szCs w:val="22"/>
        </w:rPr>
      </w:pPr>
    </w:p>
    <w:p w:rsidR="002651CC" w:rsidRDefault="002651CC" w:rsidP="002651CC">
      <w:pPr>
        <w:pStyle w:val="BodyText"/>
        <w:tabs>
          <w:tab w:val="left" w:pos="1400"/>
        </w:tabs>
        <w:jc w:val="both"/>
        <w:rPr>
          <w:rFonts w:ascii="Lato" w:hAnsi="Lato" w:cs="Arial"/>
          <w:b/>
          <w:sz w:val="22"/>
          <w:szCs w:val="22"/>
        </w:rPr>
      </w:pPr>
      <w:r w:rsidRPr="00E5078F">
        <w:rPr>
          <w:rFonts w:ascii="Lato" w:hAnsi="Lato" w:cs="Arial"/>
          <w:b/>
          <w:sz w:val="22"/>
          <w:szCs w:val="22"/>
        </w:rPr>
        <w:t>RALPH WIESE</w:t>
      </w:r>
    </w:p>
    <w:p w:rsidR="002651CC" w:rsidRDefault="002651CC" w:rsidP="002651CC">
      <w:pPr>
        <w:pStyle w:val="BodyText"/>
        <w:tabs>
          <w:tab w:val="left" w:pos="1400"/>
        </w:tabs>
        <w:jc w:val="both"/>
        <w:rPr>
          <w:rFonts w:ascii="Lato" w:hAnsi="Lato" w:cs="Arial"/>
          <w:sz w:val="22"/>
          <w:szCs w:val="22"/>
        </w:rPr>
      </w:pPr>
      <w:r w:rsidRPr="00C97102">
        <w:rPr>
          <w:rFonts w:ascii="Lato" w:hAnsi="Lato" w:cs="Arial"/>
          <w:sz w:val="22"/>
          <w:szCs w:val="22"/>
        </w:rPr>
        <w:t>Chair</w:t>
      </w:r>
    </w:p>
    <w:p w:rsidR="00D1074B" w:rsidRDefault="00D1074B" w:rsidP="002651CC">
      <w:pPr>
        <w:pStyle w:val="BodyText"/>
        <w:tabs>
          <w:tab w:val="left" w:pos="1400"/>
        </w:tabs>
        <w:jc w:val="both"/>
        <w:rPr>
          <w:rFonts w:ascii="Lato" w:hAnsi="Lato" w:cs="Arial"/>
          <w:sz w:val="22"/>
          <w:szCs w:val="22"/>
        </w:rPr>
      </w:pPr>
    </w:p>
    <w:p w:rsidR="00D1074B" w:rsidRPr="00D1074B" w:rsidRDefault="00D1074B" w:rsidP="00D1074B">
      <w:pPr>
        <w:pStyle w:val="BodyText"/>
        <w:tabs>
          <w:tab w:val="left" w:pos="1400"/>
        </w:tabs>
        <w:spacing w:before="120" w:after="120"/>
        <w:jc w:val="both"/>
        <w:rPr>
          <w:rFonts w:ascii="Lato" w:hAnsi="Lato" w:cs="Arial"/>
          <w:sz w:val="22"/>
          <w:szCs w:val="22"/>
        </w:rPr>
      </w:pPr>
      <w:r w:rsidRPr="00C97102">
        <w:rPr>
          <w:rFonts w:ascii="Lato" w:hAnsi="Lato" w:cs="Arial"/>
          <w:b/>
          <w:sz w:val="22"/>
          <w:szCs w:val="22"/>
        </w:rPr>
        <w:t xml:space="preserve">Note: </w:t>
      </w:r>
      <w:r w:rsidRPr="00C97102">
        <w:rPr>
          <w:rFonts w:ascii="Lato" w:hAnsi="Lato" w:cs="Arial"/>
          <w:sz w:val="22"/>
          <w:szCs w:val="22"/>
        </w:rPr>
        <w:t xml:space="preserve">The </w:t>
      </w:r>
      <w:r>
        <w:rPr>
          <w:rFonts w:ascii="Lato" w:hAnsi="Lato" w:cs="Arial"/>
          <w:sz w:val="22"/>
          <w:szCs w:val="22"/>
        </w:rPr>
        <w:t>VET</w:t>
      </w:r>
      <w:r w:rsidRPr="00C97102">
        <w:rPr>
          <w:rFonts w:ascii="Lato" w:hAnsi="Lato" w:cs="Arial"/>
          <w:sz w:val="22"/>
          <w:szCs w:val="22"/>
        </w:rPr>
        <w:t xml:space="preserve"> awards are for students undertaking </w:t>
      </w:r>
      <w:r>
        <w:rPr>
          <w:rFonts w:ascii="Lato" w:hAnsi="Lato" w:cs="Arial"/>
          <w:sz w:val="22"/>
          <w:szCs w:val="22"/>
        </w:rPr>
        <w:t>VET</w:t>
      </w:r>
      <w:r w:rsidRPr="00C97102">
        <w:rPr>
          <w:rFonts w:ascii="Lato" w:hAnsi="Lato" w:cs="Arial"/>
          <w:sz w:val="22"/>
          <w:szCs w:val="22"/>
        </w:rPr>
        <w:t xml:space="preserve"> programs/training only as part of their NTCET. A separate award is provided for School-Based Apprentice or Trainees.</w:t>
      </w:r>
    </w:p>
    <w:sectPr w:rsidR="00D1074B" w:rsidRPr="00D1074B" w:rsidSect="002651CC">
      <w:footerReference w:type="default" r:id="rId12"/>
      <w:headerReference w:type="first" r:id="rId13"/>
      <w:footerReference w:type="first" r:id="rId14"/>
      <w:pgSz w:w="11906" w:h="16838"/>
      <w:pgMar w:top="720" w:right="849" w:bottom="720" w:left="851"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F00" w:rsidRDefault="00331F00" w:rsidP="000C3EAE">
      <w:pPr>
        <w:spacing w:before="0" w:after="0"/>
      </w:pPr>
      <w:r>
        <w:separator/>
      </w:r>
    </w:p>
  </w:endnote>
  <w:endnote w:type="continuationSeparator" w:id="0">
    <w:p w:rsidR="00331F00" w:rsidRDefault="00331F00" w:rsidP="000C3E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Lato Light">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770" w:rsidRDefault="00354770">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1074B">
      <w:rPr>
        <w:caps/>
        <w:noProof/>
        <w:color w:val="5B9BD5" w:themeColor="accent1"/>
      </w:rPr>
      <w:t>2</w:t>
    </w:r>
    <w:r>
      <w:rPr>
        <w:caps/>
        <w:noProof/>
        <w:color w:val="5B9BD5" w:themeColor="accent1"/>
      </w:rPr>
      <w:fldChar w:fldCharType="end"/>
    </w:r>
  </w:p>
  <w:p w:rsidR="00354770" w:rsidRDefault="003547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29664"/>
      <w:docPartObj>
        <w:docPartGallery w:val="Page Numbers (Bottom of Page)"/>
        <w:docPartUnique/>
      </w:docPartObj>
    </w:sdtPr>
    <w:sdtEndPr>
      <w:rPr>
        <w:noProof/>
      </w:rPr>
    </w:sdtEndPr>
    <w:sdtContent>
      <w:p w:rsidR="00354770" w:rsidRDefault="00331F00">
        <w:pPr>
          <w:pStyle w:val="Footer"/>
          <w:jc w:val="center"/>
        </w:pPr>
      </w:p>
    </w:sdtContent>
  </w:sdt>
  <w:p w:rsidR="000C3EAE" w:rsidRPr="000C3EAE" w:rsidRDefault="000C3EAE">
    <w:pPr>
      <w:pStyle w:val="Footer"/>
      <w:rPr>
        <w:i/>
        <w:color w:val="5E8AB4"/>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F00" w:rsidRDefault="00331F00" w:rsidP="000C3EAE">
      <w:pPr>
        <w:spacing w:before="0" w:after="0"/>
      </w:pPr>
      <w:r>
        <w:separator/>
      </w:r>
    </w:p>
  </w:footnote>
  <w:footnote w:type="continuationSeparator" w:id="0">
    <w:p w:rsidR="00331F00" w:rsidRDefault="00331F00" w:rsidP="000C3EA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EAE" w:rsidRDefault="000C3EAE">
    <w:pPr>
      <w:pStyle w:val="Header"/>
    </w:pPr>
    <w:r>
      <w:rPr>
        <w:noProof/>
        <w:lang w:eastAsia="en-AU"/>
      </w:rPr>
      <w:drawing>
        <wp:inline distT="0" distB="0" distL="0" distR="0" wp14:anchorId="273AE9ED" wp14:editId="1A2CE019">
          <wp:extent cx="6645910" cy="982251"/>
          <wp:effectExtent l="0" t="0" r="2540" b="8890"/>
          <wp:docPr id="37" name="Picture 37" descr="Z:\Teaching Learning Inclusion\Office Administration\Andrea\NTBOS\NTBOS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Teaching Learning Inclusion\Office Administration\Andrea\NTBOS\NTBOS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98225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36F95"/>
    <w:multiLevelType w:val="hybridMultilevel"/>
    <w:tmpl w:val="F2B82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221109"/>
    <w:multiLevelType w:val="hybridMultilevel"/>
    <w:tmpl w:val="64825CC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D35E09"/>
    <w:multiLevelType w:val="hybridMultilevel"/>
    <w:tmpl w:val="8CF628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4129D3"/>
    <w:multiLevelType w:val="hybridMultilevel"/>
    <w:tmpl w:val="5D285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E5555E4"/>
    <w:multiLevelType w:val="hybridMultilevel"/>
    <w:tmpl w:val="8CF6553A"/>
    <w:lvl w:ilvl="0" w:tplc="0386969C">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AE"/>
    <w:rsid w:val="00083797"/>
    <w:rsid w:val="000B7E71"/>
    <w:rsid w:val="000C3EAE"/>
    <w:rsid w:val="000F3386"/>
    <w:rsid w:val="00147362"/>
    <w:rsid w:val="001B2A5E"/>
    <w:rsid w:val="002517DB"/>
    <w:rsid w:val="002651CC"/>
    <w:rsid w:val="00274641"/>
    <w:rsid w:val="002F1AD2"/>
    <w:rsid w:val="00331F00"/>
    <w:rsid w:val="00354770"/>
    <w:rsid w:val="003712B3"/>
    <w:rsid w:val="00381F62"/>
    <w:rsid w:val="003A1ECD"/>
    <w:rsid w:val="003A6F2C"/>
    <w:rsid w:val="00455E3F"/>
    <w:rsid w:val="005A3B4D"/>
    <w:rsid w:val="006631A5"/>
    <w:rsid w:val="00674B2F"/>
    <w:rsid w:val="006B2798"/>
    <w:rsid w:val="006E4823"/>
    <w:rsid w:val="00733EE6"/>
    <w:rsid w:val="00742317"/>
    <w:rsid w:val="00761623"/>
    <w:rsid w:val="00786555"/>
    <w:rsid w:val="00865F56"/>
    <w:rsid w:val="00906948"/>
    <w:rsid w:val="00A03066"/>
    <w:rsid w:val="00A20C08"/>
    <w:rsid w:val="00AD2959"/>
    <w:rsid w:val="00B97D06"/>
    <w:rsid w:val="00C706DE"/>
    <w:rsid w:val="00CD07EA"/>
    <w:rsid w:val="00D1074B"/>
    <w:rsid w:val="00D26F79"/>
    <w:rsid w:val="00DC21EB"/>
    <w:rsid w:val="00E04F6E"/>
    <w:rsid w:val="00E23830"/>
    <w:rsid w:val="00EC55C6"/>
    <w:rsid w:val="00F64A40"/>
    <w:rsid w:val="00FA43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5936F8-F124-4EB9-BE3D-FED9A33D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ato" w:eastAsiaTheme="minorHAnsi" w:hAnsi="Lato" w:cstheme="minorBidi"/>
        <w:sz w:val="22"/>
        <w:szCs w:val="22"/>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EAE"/>
    <w:pPr>
      <w:tabs>
        <w:tab w:val="center" w:pos="4513"/>
        <w:tab w:val="right" w:pos="9026"/>
      </w:tabs>
      <w:spacing w:before="0" w:after="0"/>
    </w:pPr>
  </w:style>
  <w:style w:type="character" w:customStyle="1" w:styleId="HeaderChar">
    <w:name w:val="Header Char"/>
    <w:basedOn w:val="DefaultParagraphFont"/>
    <w:link w:val="Header"/>
    <w:uiPriority w:val="99"/>
    <w:rsid w:val="000C3EAE"/>
  </w:style>
  <w:style w:type="paragraph" w:styleId="Footer">
    <w:name w:val="footer"/>
    <w:basedOn w:val="Normal"/>
    <w:link w:val="FooterChar"/>
    <w:uiPriority w:val="99"/>
    <w:unhideWhenUsed/>
    <w:rsid w:val="000C3EAE"/>
    <w:pPr>
      <w:tabs>
        <w:tab w:val="center" w:pos="4513"/>
        <w:tab w:val="right" w:pos="9026"/>
      </w:tabs>
      <w:spacing w:before="0" w:after="0"/>
    </w:pPr>
  </w:style>
  <w:style w:type="character" w:customStyle="1" w:styleId="FooterChar">
    <w:name w:val="Footer Char"/>
    <w:basedOn w:val="DefaultParagraphFont"/>
    <w:link w:val="Footer"/>
    <w:uiPriority w:val="99"/>
    <w:rsid w:val="000C3EAE"/>
  </w:style>
  <w:style w:type="paragraph" w:customStyle="1" w:styleId="BodyText1">
    <w:name w:val="Body Text1"/>
    <w:basedOn w:val="Normal"/>
    <w:rsid w:val="00A03066"/>
    <w:pPr>
      <w:spacing w:before="0" w:after="0" w:line="180" w:lineRule="exact"/>
    </w:pPr>
    <w:rPr>
      <w:rFonts w:ascii="Lato Light" w:hAnsi="Lato Light" w:cs="Lato Light"/>
      <w:color w:val="231F20"/>
      <w:sz w:val="15"/>
      <w:szCs w:val="15"/>
      <w:u w:color="000000"/>
      <w:lang w:val="en-US" w:eastAsia="ja-JP"/>
    </w:rPr>
  </w:style>
  <w:style w:type="table" w:styleId="TableGrid">
    <w:name w:val="Table Grid"/>
    <w:basedOn w:val="TableNormal"/>
    <w:rsid w:val="00A0306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4A40"/>
    <w:rPr>
      <w:color w:val="0563C1" w:themeColor="hyperlink"/>
      <w:u w:val="single"/>
    </w:rPr>
  </w:style>
  <w:style w:type="paragraph" w:styleId="BalloonText">
    <w:name w:val="Balloon Text"/>
    <w:basedOn w:val="Normal"/>
    <w:link w:val="BalloonTextChar"/>
    <w:uiPriority w:val="99"/>
    <w:semiHidden/>
    <w:unhideWhenUsed/>
    <w:rsid w:val="00E04F6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F6E"/>
    <w:rPr>
      <w:rFonts w:ascii="Segoe UI" w:hAnsi="Segoe UI" w:cs="Segoe UI"/>
      <w:sz w:val="18"/>
      <w:szCs w:val="18"/>
    </w:rPr>
  </w:style>
  <w:style w:type="paragraph" w:customStyle="1" w:styleId="DocType">
    <w:name w:val="DocType"/>
    <w:basedOn w:val="Normal"/>
    <w:rsid w:val="00AD2959"/>
    <w:pPr>
      <w:spacing w:before="0" w:after="0"/>
    </w:pPr>
    <w:rPr>
      <w:rFonts w:ascii="Arial" w:eastAsia="Times New Roman" w:hAnsi="Arial" w:cs="Times New Roman"/>
      <w:b/>
      <w:color w:val="808080"/>
      <w:spacing w:val="30"/>
      <w:sz w:val="40"/>
      <w:szCs w:val="40"/>
      <w:lang w:eastAsia="en-AU"/>
    </w:rPr>
  </w:style>
  <w:style w:type="paragraph" w:styleId="BodyText">
    <w:name w:val="Body Text"/>
    <w:basedOn w:val="Normal"/>
    <w:link w:val="BodyTextChar"/>
    <w:rsid w:val="00AD2959"/>
    <w:pPr>
      <w:spacing w:before="0" w:after="0"/>
    </w:pPr>
    <w:rPr>
      <w:rFonts w:ascii="Abadi MT Condensed Light" w:eastAsia="Times New Roman" w:hAnsi="Abadi MT Condensed Light" w:cs="Times New Roman"/>
      <w:sz w:val="24"/>
      <w:szCs w:val="20"/>
    </w:rPr>
  </w:style>
  <w:style w:type="character" w:customStyle="1" w:styleId="BodyTextChar">
    <w:name w:val="Body Text Char"/>
    <w:basedOn w:val="DefaultParagraphFont"/>
    <w:link w:val="BodyText"/>
    <w:rsid w:val="00AD2959"/>
    <w:rPr>
      <w:rFonts w:ascii="Abadi MT Condensed Light" w:eastAsia="Times New Roman" w:hAnsi="Abadi MT Condensed Light" w:cs="Times New Roman"/>
      <w:sz w:val="24"/>
      <w:szCs w:val="20"/>
    </w:rPr>
  </w:style>
  <w:style w:type="character" w:customStyle="1" w:styleId="AgencyNameBoldChar">
    <w:name w:val="AgencyNameBold Char"/>
    <w:basedOn w:val="DefaultParagraphFont"/>
    <w:rsid w:val="006631A5"/>
    <w:rPr>
      <w:rFonts w:ascii="Arial" w:hAnsi="Arial"/>
      <w:b/>
      <w:bCs/>
      <w:spacing w:val="16"/>
      <w:sz w:val="26"/>
      <w:szCs w:val="26"/>
      <w:lang w:val="en-AU" w:eastAsia="en-AU" w:bidi="ar-SA"/>
    </w:rPr>
  </w:style>
  <w:style w:type="paragraph" w:styleId="NormalWeb">
    <w:name w:val="Normal (Web)"/>
    <w:basedOn w:val="Normal"/>
    <w:rsid w:val="006631A5"/>
    <w:pPr>
      <w:spacing w:before="100" w:beforeAutospacing="1" w:after="100" w:afterAutospacing="1"/>
    </w:pPr>
    <w:rPr>
      <w:rFonts w:ascii="Arial Unicode MS" w:eastAsia="Arial Unicode MS" w:hAnsi="Arial Unicode MS" w:cs="Arial Unicode MS"/>
      <w:sz w:val="24"/>
      <w:szCs w:val="24"/>
    </w:rPr>
  </w:style>
  <w:style w:type="paragraph" w:styleId="Subtitle">
    <w:name w:val="Subtitle"/>
    <w:basedOn w:val="Normal"/>
    <w:link w:val="SubtitleChar"/>
    <w:qFormat/>
    <w:rsid w:val="003A1ECD"/>
    <w:pPr>
      <w:spacing w:before="240" w:after="0"/>
      <w:jc w:val="center"/>
    </w:pPr>
    <w:rPr>
      <w:rFonts w:ascii="Bookman" w:eastAsia="Times New Roman" w:hAnsi="Bookman" w:cs="Times New Roman"/>
      <w:b/>
      <w:sz w:val="28"/>
      <w:szCs w:val="20"/>
    </w:rPr>
  </w:style>
  <w:style w:type="character" w:customStyle="1" w:styleId="SubtitleChar">
    <w:name w:val="Subtitle Char"/>
    <w:basedOn w:val="DefaultParagraphFont"/>
    <w:link w:val="Subtitle"/>
    <w:rsid w:val="003A1ECD"/>
    <w:rPr>
      <w:rFonts w:ascii="Bookman" w:eastAsia="Times New Roman" w:hAnsi="Bookman" w:cs="Times New Roman"/>
      <w:b/>
      <w:sz w:val="28"/>
      <w:szCs w:val="20"/>
    </w:rPr>
  </w:style>
  <w:style w:type="paragraph" w:styleId="ListParagraph">
    <w:name w:val="List Paragraph"/>
    <w:basedOn w:val="Normal"/>
    <w:uiPriority w:val="34"/>
    <w:qFormat/>
    <w:rsid w:val="003A1ECD"/>
    <w:pPr>
      <w:spacing w:before="0" w:after="0"/>
      <w:ind w:left="720"/>
      <w:contextualSpacing/>
    </w:pPr>
    <w:rPr>
      <w:rFonts w:ascii="Arial" w:eastAsia="Times New Roman" w:hAnsi="Arial"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t.gov.au/events-and-awards/ntbos-award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tbos@nt.gov.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EA566-0AD2-404E-8D70-A2475433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VET Awards</dc:title>
  <dc:subject/>
  <dc:creator>Northern Territory Government</dc:creator>
  <cp:keywords/>
  <dc:description/>
  <cp:lastModifiedBy>Andrea Ruske</cp:lastModifiedBy>
  <cp:revision>3</cp:revision>
  <cp:lastPrinted>2018-08-30T23:47:00Z</cp:lastPrinted>
  <dcterms:created xsi:type="dcterms:W3CDTF">2018-09-03T02:38:00Z</dcterms:created>
  <dcterms:modified xsi:type="dcterms:W3CDTF">2018-09-03T02:38:00Z</dcterms:modified>
</cp:coreProperties>
</file>