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FA" w:rsidRPr="00B15EFA" w:rsidRDefault="00B15EFA" w:rsidP="00B15EF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B15EFA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17-16 - Stage 2 subjects (10 credits) — Graded results distribution for all students, by l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 xml:space="preserve">earning area, by subject, 2016 </w:t>
      </w:r>
      <w:r w:rsidRPr="00B15EFA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(NT)</w:t>
      </w:r>
    </w:p>
    <w:p w:rsidR="005E407D" w:rsidRDefault="005E407D" w:rsidP="005E40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</w:p>
    <w:tbl>
      <w:tblPr>
        <w:tblStyle w:val="GridTable5Dark-Accent6"/>
        <w:tblW w:w="10430" w:type="dxa"/>
        <w:tblLook w:val="04A0" w:firstRow="1" w:lastRow="0" w:firstColumn="1" w:lastColumn="0" w:noHBand="0" w:noVBand="1"/>
      </w:tblPr>
      <w:tblGrid>
        <w:gridCol w:w="2552"/>
        <w:gridCol w:w="459"/>
        <w:gridCol w:w="440"/>
        <w:gridCol w:w="644"/>
        <w:gridCol w:w="449"/>
        <w:gridCol w:w="440"/>
        <w:gridCol w:w="474"/>
        <w:gridCol w:w="443"/>
        <w:gridCol w:w="440"/>
        <w:gridCol w:w="440"/>
        <w:gridCol w:w="465"/>
        <w:gridCol w:w="355"/>
        <w:gridCol w:w="423"/>
        <w:gridCol w:w="433"/>
        <w:gridCol w:w="414"/>
        <w:gridCol w:w="425"/>
        <w:gridCol w:w="426"/>
        <w:gridCol w:w="708"/>
      </w:tblGrid>
      <w:tr w:rsidR="00B15EFA" w:rsidRPr="00B15EFA" w:rsidTr="00B15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Subject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A+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A-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B+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B-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C+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C-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D+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D-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E+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E-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ARTS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Creative Arts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Art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Music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Composing and Arranging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Ensemble Performance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 Individual Study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 Technology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Musical Styles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Musicianship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283E4D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Performance Special Study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Solo Performance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4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161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BUSINESS, ENTERPRISE, AND TECHNOLOGY</w:t>
            </w:r>
          </w:p>
        </w:tc>
        <w:tc>
          <w:tcPr>
            <w:tcW w:w="1543" w:type="dxa"/>
            <w:gridSpan w:val="3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Information Processing and Publishing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Workplace Practices A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 Studies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 II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Research Project A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Research Project B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137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Stu</w:t>
            </w:r>
            <w:bookmarkStart w:id="0" w:name="_GoBack"/>
            <w:bookmarkEnd w:id="0"/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dies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283E4D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Humanities and the Community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64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201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PHYSICAL EDUCATION</w:t>
            </w:r>
          </w:p>
        </w:tc>
        <w:tc>
          <w:tcPr>
            <w:tcW w:w="1543" w:type="dxa"/>
            <w:gridSpan w:val="3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Child Studies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Food and Hospitality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Health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Outdoor Education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4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77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HUMANITIES AND SOCIAL SCIENCES</w:t>
            </w:r>
          </w:p>
        </w:tc>
        <w:tc>
          <w:tcPr>
            <w:tcW w:w="1543" w:type="dxa"/>
            <w:gridSpan w:val="3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Religion Studies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Society and Culture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4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116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SCIENCES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Psychology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Scientific Studies</w:t>
            </w:r>
          </w:p>
        </w:tc>
        <w:tc>
          <w:tcPr>
            <w:tcW w:w="45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4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7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64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</w:tr>
      <w:tr w:rsidR="00B15EFA" w:rsidRPr="00B15EFA" w:rsidTr="00B15E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4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15EFA" w:rsidRPr="00B15EFA" w:rsidTr="00B15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Grand 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64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47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87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96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35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2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14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26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shd w:val="clear" w:color="auto" w:fill="F79646" w:themeFill="accent6"/>
            <w:noWrap/>
            <w:hideMark/>
          </w:tcPr>
          <w:p w:rsidR="00B15EFA" w:rsidRPr="00B15EFA" w:rsidRDefault="00B15EFA" w:rsidP="00B15EF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15EFA">
              <w:rPr>
                <w:rFonts w:ascii="Calibri" w:eastAsia="Times New Roman" w:hAnsi="Calibri" w:cs="Times New Roman"/>
                <w:color w:val="000000"/>
                <w:lang w:eastAsia="en-AU"/>
              </w:rPr>
              <w:t>590</w:t>
            </w:r>
          </w:p>
        </w:tc>
      </w:tr>
    </w:tbl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0E345A" w:rsidRPr="000E345A" w:rsidRDefault="004F73CB" w:rsidP="000E345A">
      <w:pPr>
        <w:spacing w:after="0"/>
        <w:rPr>
          <w:b/>
          <w:color w:val="000000"/>
          <w:lang w:eastAsia="en-AU"/>
        </w:rPr>
      </w:pPr>
      <w:r>
        <w:rPr>
          <w:b/>
          <w:color w:val="000000"/>
          <w:lang w:eastAsia="en-AU"/>
        </w:rPr>
        <w:t>C</w:t>
      </w:r>
      <w:r w:rsidR="000E345A" w:rsidRPr="000E345A">
        <w:rPr>
          <w:b/>
          <w:color w:val="000000"/>
          <w:lang w:eastAsia="en-AU"/>
        </w:rPr>
        <w:t>aveats:</w:t>
      </w:r>
    </w:p>
    <w:p w:rsidR="000E345A" w:rsidRDefault="000E345A" w:rsidP="000E345A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P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Notes: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10 credits for a one-semester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20 credits for a full-year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At Stage 1, students can enrol in the same subject code more than once. These figures therefore reflect completed enrolment numbers rather than a student count.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Non-graded results (for Modified subjects) are reported to students as ‘Completed’ or ‘Not Completed’ without an accompanying score or grade.</w:t>
      </w:r>
    </w:p>
    <w:p w:rsidR="00B15EFA" w:rsidRDefault="000E345A" w:rsidP="00B34CDE">
      <w:pPr>
        <w:spacing w:after="0"/>
        <w:rPr>
          <w:color w:val="000000"/>
          <w:lang w:eastAsia="en-AU"/>
        </w:rPr>
      </w:pPr>
      <w:r>
        <w:rPr>
          <w:color w:val="000000"/>
          <w:lang w:eastAsia="en-AU"/>
        </w:rPr>
        <w:t>Results for Community Studies subjects are reported as either a grade between A and E, or N (no result).</w:t>
      </w:r>
      <w:r w:rsidR="00B34CDE">
        <w:rPr>
          <w:color w:val="000000"/>
          <w:lang w:eastAsia="en-AU"/>
        </w:rPr>
        <w:t xml:space="preserve">  </w:t>
      </w:r>
    </w:p>
    <w:p w:rsidR="00B15EFA" w:rsidRDefault="00B15EFA" w:rsidP="00B34CDE">
      <w:pPr>
        <w:spacing w:after="0"/>
        <w:rPr>
          <w:color w:val="000000"/>
          <w:lang w:eastAsia="en-AU"/>
        </w:rPr>
      </w:pPr>
    </w:p>
    <w:p w:rsidR="000E345A" w:rsidRPr="00B34CDE" w:rsidRDefault="000E345A" w:rsidP="00B34CDE">
      <w:pPr>
        <w:spacing w:after="0"/>
        <w:rPr>
          <w:color w:val="000000"/>
          <w:lang w:eastAsia="en-AU"/>
        </w:rPr>
      </w:pPr>
      <w:r w:rsidRPr="00A53AD7">
        <w:rPr>
          <w:color w:val="000000"/>
          <w:lang w:eastAsia="en-AU"/>
        </w:rPr>
        <w:t>Use of this data is subject to the Protocols of Use of SACE Board Data available from the SACE Data website and NTBOS.</w:t>
      </w:r>
    </w:p>
    <w:sectPr w:rsidR="000E345A" w:rsidRPr="00B34CDE" w:rsidSect="0006141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7D" w:rsidRDefault="005E407D" w:rsidP="007332FF">
      <w:r>
        <w:separator/>
      </w:r>
    </w:p>
  </w:endnote>
  <w:endnote w:type="continuationSeparator" w:id="0">
    <w:p w:rsidR="005E407D" w:rsidRDefault="005E40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3F2B95" w:rsidRDefault="005E407D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543BD1" w:rsidRDefault="005E407D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7D" w:rsidRDefault="005E407D" w:rsidP="007332FF">
      <w:r>
        <w:separator/>
      </w:r>
    </w:p>
  </w:footnote>
  <w:footnote w:type="continuationSeparator" w:id="0">
    <w:p w:rsidR="005E407D" w:rsidRDefault="005E40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5E407D" w:rsidRDefault="005E407D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6141C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83E4D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66F00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15BCA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416D"/>
    <w:rsid w:val="004C4BB8"/>
    <w:rsid w:val="004D0679"/>
    <w:rsid w:val="004D075F"/>
    <w:rsid w:val="004E019E"/>
    <w:rsid w:val="004E06EC"/>
    <w:rsid w:val="004F73CB"/>
    <w:rsid w:val="00502FB3"/>
    <w:rsid w:val="00503DE9"/>
    <w:rsid w:val="0050530C"/>
    <w:rsid w:val="00507782"/>
    <w:rsid w:val="00512A04"/>
    <w:rsid w:val="0052779D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5E407D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30BC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6A14"/>
    <w:rsid w:val="00A3739D"/>
    <w:rsid w:val="00A37DDA"/>
    <w:rsid w:val="00A53AD7"/>
    <w:rsid w:val="00A925EC"/>
    <w:rsid w:val="00AA2EB0"/>
    <w:rsid w:val="00AC1379"/>
    <w:rsid w:val="00AD0DA4"/>
    <w:rsid w:val="00AD3722"/>
    <w:rsid w:val="00AD4169"/>
    <w:rsid w:val="00B02EF1"/>
    <w:rsid w:val="00B15EFA"/>
    <w:rsid w:val="00B20E8B"/>
    <w:rsid w:val="00B343CC"/>
    <w:rsid w:val="00B34CDE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6144"/>
    <w:rsid w:val="00BE635A"/>
    <w:rsid w:val="00BF2ABB"/>
    <w:rsid w:val="00C37D6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27858"/>
    <w:rsid w:val="00D528E9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DF591A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50256"/>
    <w:rsid w:val="00F8433B"/>
    <w:rsid w:val="00F85B36"/>
    <w:rsid w:val="00F94398"/>
    <w:rsid w:val="00F954D0"/>
    <w:rsid w:val="00FA2201"/>
    <w:rsid w:val="00FC12BF"/>
    <w:rsid w:val="00FD1376"/>
    <w:rsid w:val="00FD2483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AF43-07B2-4066-8EAC-4E81F86F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4</cp:revision>
  <cp:lastPrinted>2016-02-04T04:37:00Z</cp:lastPrinted>
  <dcterms:created xsi:type="dcterms:W3CDTF">2017-05-23T05:22:00Z</dcterms:created>
  <dcterms:modified xsi:type="dcterms:W3CDTF">2017-05-23T05:27:00Z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