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61" w:rsidRDefault="00DA10BE" w:rsidP="00523B74">
      <w:pPr>
        <w:spacing w:before="200"/>
      </w:pPr>
      <w:r w:rsidRPr="00DA10BE">
        <w:t xml:space="preserve">21-15 - </w:t>
      </w:r>
      <w:r w:rsidR="00BE0561">
        <w:t xml:space="preserve">Stage 2 subjects (20 credits) </w:t>
      </w:r>
    </w:p>
    <w:p w:rsidR="00523B74" w:rsidRDefault="00DA10BE" w:rsidP="00523B74">
      <w:pPr>
        <w:spacing w:before="200"/>
      </w:pPr>
      <w:r w:rsidRPr="00DA10BE">
        <w:t>Graded r</w:t>
      </w:r>
      <w:r>
        <w:t xml:space="preserve">esults distribution for female </w:t>
      </w:r>
      <w:r w:rsidRPr="00DA10BE">
        <w:t>students, by learning area, by subject, 2015</w:t>
      </w:r>
    </w:p>
    <w:tbl>
      <w:tblPr>
        <w:tblStyle w:val="MediumShading1-Accent6"/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21-15 - Stage 2 subjects (20 credits)"/>
        <w:tblDescription w:val="Graded results distribution for female students, by learning area, by subject, 2015"/>
      </w:tblPr>
      <w:tblGrid>
        <w:gridCol w:w="2250"/>
        <w:gridCol w:w="478"/>
        <w:gridCol w:w="550"/>
        <w:gridCol w:w="550"/>
        <w:gridCol w:w="550"/>
        <w:gridCol w:w="550"/>
        <w:gridCol w:w="550"/>
        <w:gridCol w:w="550"/>
        <w:gridCol w:w="550"/>
        <w:gridCol w:w="550"/>
        <w:gridCol w:w="478"/>
        <w:gridCol w:w="439"/>
        <w:gridCol w:w="439"/>
        <w:gridCol w:w="467"/>
        <w:gridCol w:w="350"/>
        <w:gridCol w:w="416"/>
        <w:gridCol w:w="361"/>
        <w:gridCol w:w="694"/>
      </w:tblGrid>
      <w:tr w:rsidR="00DA10BE" w:rsidRPr="006E6DB4" w:rsidTr="00DA10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Subject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A+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A-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B+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B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B-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C+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C-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D+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D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D-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E+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E-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N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Total</w:t>
            </w:r>
          </w:p>
        </w:tc>
      </w:tr>
      <w:tr w:rsidR="00BE0561" w:rsidRPr="00F87C3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BE0561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Arts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10BE" w:rsidRPr="004C6F58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Creative Arts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94</w:t>
            </w:r>
          </w:p>
        </w:tc>
      </w:tr>
      <w:tr w:rsidR="00DA10BE" w:rsidRPr="004C6F58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Dance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38</w:t>
            </w:r>
          </w:p>
        </w:tc>
      </w:tr>
      <w:tr w:rsidR="00DA10BE" w:rsidRPr="004C6F58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Drama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39</w:t>
            </w:r>
          </w:p>
        </w:tc>
      </w:tr>
      <w:tr w:rsidR="00DA10BE" w:rsidRPr="004C6F58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Visual Arts - Art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88</w:t>
            </w:r>
          </w:p>
        </w:tc>
      </w:tr>
      <w:tr w:rsidR="00DA10BE" w:rsidRPr="004C6F58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Visual Arts - Design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18</w:t>
            </w:r>
          </w:p>
        </w:tc>
      </w:tr>
      <w:tr w:rsidR="00BE0561" w:rsidRPr="004C6F58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277</w:t>
            </w:r>
          </w:p>
        </w:tc>
      </w:tr>
      <w:tr w:rsidR="00DA10BE" w:rsidRPr="00F87C3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10BE" w:rsidRPr="00F87C3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18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BE0561" w:rsidP="00DA10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Business, Enterprise a</w:t>
            </w:r>
            <w:r w:rsidRPr="00DA10BE">
              <w:rPr>
                <w:sz w:val="20"/>
                <w:szCs w:val="20"/>
              </w:rPr>
              <w:t>nd Technology</w:t>
            </w:r>
          </w:p>
        </w:tc>
      </w:tr>
      <w:tr w:rsidR="00DA10BE" w:rsidRPr="004C6F58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Accounting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26</w:t>
            </w:r>
          </w:p>
        </w:tc>
      </w:tr>
      <w:tr w:rsidR="00DA10BE" w:rsidRPr="004C6F58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Business and Enterprise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115</w:t>
            </w:r>
          </w:p>
        </w:tc>
      </w:tr>
      <w:tr w:rsidR="00DA10BE" w:rsidRPr="004C6F58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Information Technology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</w:tr>
      <w:tr w:rsidR="00DA10BE" w:rsidRPr="004C6F58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Information Processing and Publishing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22</w:t>
            </w:r>
          </w:p>
        </w:tc>
      </w:tr>
      <w:tr w:rsidR="00DA10BE" w:rsidRPr="004C6F58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Workplace Practices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81</w:t>
            </w:r>
          </w:p>
        </w:tc>
      </w:tr>
      <w:tr w:rsidR="00DA10BE" w:rsidRPr="004C6F58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18"/>
            <w:noWrap/>
            <w:hideMark/>
          </w:tcPr>
          <w:p w:rsidR="00DA10BE" w:rsidRPr="00BE0561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BE0561">
              <w:rPr>
                <w:b w:val="0"/>
                <w:sz w:val="20"/>
                <w:szCs w:val="20"/>
              </w:rPr>
              <w:t>Design and Technology</w:t>
            </w:r>
          </w:p>
        </w:tc>
      </w:tr>
      <w:tr w:rsidR="00DA10BE" w:rsidRPr="004C6F58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ind w:left="215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Communication Products I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49</w:t>
            </w:r>
          </w:p>
        </w:tc>
      </w:tr>
      <w:tr w:rsidR="00DA10BE" w:rsidRPr="004C6F58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ind w:left="215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Communication Products II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29</w:t>
            </w:r>
          </w:p>
        </w:tc>
      </w:tr>
      <w:tr w:rsidR="00DA10BE" w:rsidRPr="004C6F58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ind w:left="215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Material Products I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</w:tr>
      <w:tr w:rsidR="00DA10BE" w:rsidRPr="004C6F58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ind w:left="215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Material Products II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</w:tr>
      <w:tr w:rsidR="00DA10BE" w:rsidRPr="004C6F58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ind w:left="215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Systems and Control Products I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</w:tr>
      <w:tr w:rsidR="00BE0561" w:rsidRPr="004C6F58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337</w:t>
            </w:r>
          </w:p>
        </w:tc>
      </w:tr>
      <w:tr w:rsidR="00DA10BE" w:rsidRPr="00F87C3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10BE" w:rsidRPr="00F87C3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18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BE0561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Cross-disciplinary</w:t>
            </w:r>
          </w:p>
        </w:tc>
      </w:tr>
      <w:tr w:rsidR="00DA10BE" w:rsidRPr="004C6F58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Integrated Learning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76</w:t>
            </w:r>
          </w:p>
        </w:tc>
      </w:tr>
      <w:tr w:rsidR="00DA10BE" w:rsidRPr="004C6F58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Integrated Learning II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60</w:t>
            </w:r>
          </w:p>
        </w:tc>
      </w:tr>
      <w:tr w:rsidR="00DA10BE" w:rsidRPr="00DA10BE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DA10BE" w:rsidRPr="00BE0561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BE0561">
              <w:rPr>
                <w:b w:val="0"/>
                <w:sz w:val="20"/>
                <w:szCs w:val="20"/>
              </w:rPr>
              <w:t>Community Studies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DA10BE" w:rsidRPr="004C6F58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ind w:left="215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Arts and the Community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11</w:t>
            </w:r>
          </w:p>
        </w:tc>
      </w:tr>
      <w:tr w:rsidR="00DA10BE" w:rsidRPr="004C6F58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ind w:left="215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Communication and the Community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20</w:t>
            </w:r>
          </w:p>
        </w:tc>
      </w:tr>
      <w:tr w:rsidR="00DA10BE" w:rsidRPr="004C6F58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ind w:left="215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Foods and the Community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18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ind w:left="215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Health, Recreation, and the Community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18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ind w:left="175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Science, Technology and the Community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ind w:left="175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Work and the Community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15</w:t>
            </w:r>
          </w:p>
        </w:tc>
      </w:tr>
      <w:tr w:rsidR="00BE0561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222</w:t>
            </w:r>
          </w:p>
        </w:tc>
      </w:tr>
      <w:tr w:rsidR="00DA10BE" w:rsidRPr="00F87C3C" w:rsidTr="00282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0561" w:rsidRPr="00F87C3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BE0561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lastRenderedPageBreak/>
              <w:t>English</w:t>
            </w: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English Communications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382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English as a Second Language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28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English as Second Language Studies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31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English Studies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128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English Pathways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79</w:t>
            </w:r>
          </w:p>
        </w:tc>
      </w:tr>
      <w:tr w:rsidR="00BE0561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648</w:t>
            </w:r>
          </w:p>
        </w:tc>
      </w:tr>
      <w:tr w:rsidR="00DA10BE" w:rsidRPr="00F87C3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10BE" w:rsidRPr="00F87C3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18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BE0561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 xml:space="preserve">Health </w:t>
            </w:r>
            <w:r>
              <w:rPr>
                <w:sz w:val="20"/>
                <w:szCs w:val="20"/>
              </w:rPr>
              <w:t>a</w:t>
            </w:r>
            <w:r w:rsidRPr="00DA10BE">
              <w:rPr>
                <w:sz w:val="20"/>
                <w:szCs w:val="20"/>
              </w:rPr>
              <w:t>nd Physical Education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Child Studies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51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Food and Hospitality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50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Health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115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Outdoor Education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28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Physical Education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59</w:t>
            </w:r>
          </w:p>
        </w:tc>
      </w:tr>
      <w:tr w:rsidR="00BE0561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303</w:t>
            </w:r>
          </w:p>
        </w:tc>
      </w:tr>
      <w:tr w:rsidR="00DA10BE" w:rsidRPr="00F87C3C" w:rsidTr="002822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10BE" w:rsidRPr="00F87C3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2" w:type="dxa"/>
            <w:gridSpan w:val="18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BE0561" w:rsidP="00DA10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Humanities a</w:t>
            </w:r>
            <w:r w:rsidRPr="00DA10BE">
              <w:rPr>
                <w:sz w:val="20"/>
                <w:szCs w:val="20"/>
              </w:rPr>
              <w:t>nd Social Sciences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Aboriginal Studies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14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Australian History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Classical Studies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15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Economics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Geography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23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Legal Studies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54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Media Studies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18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Modern History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74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Philosophy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Religion Studies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11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Society and Culture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49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Tourism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14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Women's Studies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25</w:t>
            </w:r>
          </w:p>
        </w:tc>
      </w:tr>
      <w:tr w:rsidR="00BE0561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309</w:t>
            </w:r>
          </w:p>
        </w:tc>
      </w:tr>
      <w:tr w:rsidR="00DA10BE" w:rsidRPr="001A5402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0561" w:rsidRPr="00F87C3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BE0561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Languages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Chinese (beginners)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Chinese (continuers)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Chinese (background speakers)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French (continuers)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Indonesian (beginners)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Indonesian (continuers)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15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Italian (beginners)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Japanese (beginners)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Japanese (continuers)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14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lastRenderedPageBreak/>
              <w:t>Modern Greek (continuers)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</w:tr>
      <w:tr w:rsidR="00DA10BE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Spanish (beginners)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15</w:t>
            </w:r>
          </w:p>
        </w:tc>
      </w:tr>
      <w:tr w:rsidR="00DA10BE" w:rsidRPr="0072289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Spanish (continuers)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</w:tr>
      <w:tr w:rsidR="00BE0561" w:rsidRPr="0072289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85</w:t>
            </w:r>
          </w:p>
        </w:tc>
      </w:tr>
      <w:tr w:rsidR="00DA10BE" w:rsidRPr="00F87C3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0561" w:rsidRPr="00F87C3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BE0561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Mathematics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10BE" w:rsidRPr="00DB4990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Mathematical Applications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18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214</w:t>
            </w:r>
          </w:p>
        </w:tc>
      </w:tr>
      <w:tr w:rsidR="00BE0561" w:rsidRPr="00DB4990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Mathematical Studies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76</w:t>
            </w:r>
          </w:p>
        </w:tc>
      </w:tr>
      <w:tr w:rsidR="00DA10BE" w:rsidRPr="00DB4990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Mathematical Methods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91</w:t>
            </w:r>
          </w:p>
        </w:tc>
      </w:tr>
      <w:tr w:rsidR="00BE0561" w:rsidRPr="00DB4990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Mathematics Pathways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14</w:t>
            </w:r>
          </w:p>
        </w:tc>
      </w:tr>
      <w:tr w:rsidR="00DA10BE" w:rsidRPr="00DB4990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Specialist Mathematics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6</w:t>
            </w:r>
          </w:p>
        </w:tc>
      </w:tr>
      <w:tr w:rsidR="00BE0561" w:rsidRPr="00DB4990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A10BE">
              <w:rPr>
                <w:b/>
                <w:sz w:val="20"/>
                <w:szCs w:val="20"/>
              </w:rPr>
              <w:t>401</w:t>
            </w:r>
          </w:p>
        </w:tc>
      </w:tr>
      <w:tr w:rsidR="00DA10BE" w:rsidRPr="00F87C3C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0561" w:rsidRPr="00F87C3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BE0561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Sciences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A10BE" w:rsidRPr="00983457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Biology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168</w:t>
            </w:r>
          </w:p>
        </w:tc>
      </w:tr>
      <w:tr w:rsidR="00BE0561" w:rsidRPr="00983457" w:rsidTr="001B4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Chemistry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103</w:t>
            </w:r>
          </w:p>
        </w:tc>
      </w:tr>
      <w:tr w:rsidR="00DA10BE" w:rsidRPr="00983457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Nutrition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51</w:t>
            </w:r>
          </w:p>
        </w:tc>
      </w:tr>
      <w:tr w:rsidR="00BE0561" w:rsidRPr="00983457" w:rsidTr="001B4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Psychology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12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148</w:t>
            </w:r>
          </w:p>
        </w:tc>
      </w:tr>
      <w:tr w:rsidR="00DA10BE" w:rsidRPr="00983457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Physics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37</w:t>
            </w:r>
          </w:p>
        </w:tc>
      </w:tr>
      <w:tr w:rsidR="00BE0561" w:rsidRPr="00983457" w:rsidTr="001B47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b w:val="0"/>
                <w:sz w:val="20"/>
                <w:szCs w:val="20"/>
              </w:rPr>
            </w:pPr>
            <w:r w:rsidRPr="00DA10BE">
              <w:rPr>
                <w:b w:val="0"/>
                <w:sz w:val="20"/>
                <w:szCs w:val="20"/>
              </w:rPr>
              <w:t>Scientific Studies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2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DA10BE" w:rsidRPr="00DA10BE" w:rsidRDefault="00DA10BE" w:rsidP="001B47F8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45</w:t>
            </w:r>
          </w:p>
        </w:tc>
      </w:tr>
      <w:tr w:rsidR="00BE0561" w:rsidRPr="00983457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  <w:r w:rsidRPr="00DA10BE">
              <w:rPr>
                <w:sz w:val="20"/>
                <w:szCs w:val="20"/>
              </w:rPr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552</w:t>
            </w:r>
          </w:p>
        </w:tc>
      </w:tr>
      <w:tr w:rsidR="00DA10BE" w:rsidRPr="00F87C3C" w:rsidTr="00DA10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noWrap/>
            <w:hideMark/>
          </w:tcPr>
          <w:p w:rsidR="00DA10BE" w:rsidRPr="00DA10BE" w:rsidRDefault="00DA10BE" w:rsidP="00DA10BE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0561" w:rsidRPr="00983457" w:rsidTr="00DA10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DA10BE" w:rsidRDefault="00BE0561" w:rsidP="00DA10B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t</w:t>
            </w:r>
            <w:bookmarkStart w:id="0" w:name="_GoBack"/>
            <w:bookmarkEnd w:id="0"/>
            <w:r w:rsidR="00DA10BE" w:rsidRPr="00DA10BE">
              <w:rPr>
                <w:sz w:val="20"/>
                <w:szCs w:val="20"/>
              </w:rPr>
              <w:t>otal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454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503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403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151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DA10BE" w:rsidRPr="001B47F8" w:rsidRDefault="00DA10BE" w:rsidP="001B47F8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B47F8">
              <w:rPr>
                <w:b/>
                <w:sz w:val="20"/>
                <w:szCs w:val="20"/>
              </w:rPr>
              <w:t>3134</w:t>
            </w:r>
          </w:p>
        </w:tc>
      </w:tr>
    </w:tbl>
    <w:p w:rsidR="001B47F8" w:rsidRDefault="001B47F8" w:rsidP="001B47F8">
      <w:pPr>
        <w:spacing w:before="200"/>
      </w:pPr>
      <w:r>
        <w:t>Note: Results for Community Studies are reported as either a grade between A and E, or N (no result). All other results are reported as either a grade between A+ and E–, or N (no result).</w:t>
      </w:r>
    </w:p>
    <w:p w:rsidR="001B47F8" w:rsidRDefault="001B47F8" w:rsidP="001B47F8">
      <w:pPr>
        <w:spacing w:before="200"/>
      </w:pPr>
      <w:r>
        <w:t xml:space="preserve">This data was extracted on 25 February, 2016. </w:t>
      </w:r>
    </w:p>
    <w:p w:rsidR="001B47F8" w:rsidRDefault="001B47F8" w:rsidP="001B47F8">
      <w:pPr>
        <w:spacing w:before="200"/>
      </w:pPr>
      <w:r>
        <w:t xml:space="preserve">Students receive 20 credits for a full-year subject. </w:t>
      </w:r>
    </w:p>
    <w:p w:rsidR="00A53090" w:rsidRPr="00523B74" w:rsidRDefault="001B47F8" w:rsidP="001B47F8">
      <w:pPr>
        <w:spacing w:before="200"/>
      </w:pPr>
      <w:r>
        <w:t>Use of this data is subject to the Protocols of Use of SACE Board Data available from the SACE Data website and NTBOS.</w:t>
      </w:r>
    </w:p>
    <w:sectPr w:rsidR="00A53090" w:rsidRPr="00523B74" w:rsidSect="00705C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0BE" w:rsidRDefault="00DA10BE" w:rsidP="007332FF">
      <w:r>
        <w:separator/>
      </w:r>
    </w:p>
  </w:endnote>
  <w:endnote w:type="continuationSeparator" w:id="0">
    <w:p w:rsidR="00DA10BE" w:rsidRDefault="00DA10B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BE" w:rsidRPr="00AE306C" w:rsidRDefault="00BE0561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DA10BE" w:rsidRPr="004D1B76" w:rsidRDefault="00DA10BE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>
      <w:rPr>
        <w:rStyle w:val="NTGFooterDepartmentNameChar"/>
      </w:rPr>
      <w:t>EDUCATION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BE0561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BE0561">
      <w:rPr>
        <w:rStyle w:val="NTGFooter2deptpagenumChar"/>
        <w:rFonts w:eastAsia="Calibri"/>
        <w:noProof/>
      </w:rPr>
      <w:t>3</w:t>
    </w:r>
    <w:r w:rsidRPr="007B5DA2">
      <w:rPr>
        <w:rStyle w:val="NTGFooter2deptpagenumChar"/>
        <w:rFonts w:eastAsia="Calibri"/>
      </w:rPr>
      <w:fldChar w:fldCharType="end"/>
    </w:r>
  </w:p>
  <w:p w:rsidR="00DA10BE" w:rsidRPr="007B5DA2" w:rsidRDefault="00DA10BE" w:rsidP="00572492">
    <w:pPr>
      <w:pStyle w:val="NTGFooter2DateVersion"/>
      <w:tabs>
        <w:tab w:val="clear" w:pos="9639"/>
        <w:tab w:val="right" w:pos="10206"/>
      </w:tabs>
      <w:ind w:right="-568"/>
      <w:rPr>
        <w:rStyle w:val="NTGFooter2deptpagenumChar"/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DA10BE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DA10BE" w:rsidRPr="00705C9D" w:rsidRDefault="00DA10BE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>
            <w:rPr>
              <w:rStyle w:val="NTGFooterDepartmentNameChar"/>
            </w:rPr>
            <w:t>EDUCATION</w:t>
          </w:r>
        </w:p>
        <w:p w:rsidR="00DA10BE" w:rsidRPr="007B5DA2" w:rsidRDefault="00DA10BE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BE0561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BE0561">
            <w:fldChar w:fldCharType="begin"/>
          </w:r>
          <w:r w:rsidR="00BE0561">
            <w:instrText xml:space="preserve"> NUMPAGES  \* Arabic  \* MERGEFORMAT </w:instrText>
          </w:r>
          <w:r w:rsidR="00BE0561">
            <w:fldChar w:fldCharType="separate"/>
          </w:r>
          <w:r w:rsidR="00BE0561">
            <w:rPr>
              <w:noProof/>
            </w:rPr>
            <w:t>3</w:t>
          </w:r>
          <w:r w:rsidR="00BE0561">
            <w:rPr>
              <w:noProof/>
            </w:rPr>
            <w:fldChar w:fldCharType="end"/>
          </w:r>
        </w:p>
      </w:tc>
      <w:tc>
        <w:tcPr>
          <w:tcW w:w="2268" w:type="dxa"/>
          <w:vAlign w:val="center"/>
        </w:tcPr>
        <w:p w:rsidR="00DA10BE" w:rsidRPr="001E14EB" w:rsidRDefault="00DA10BE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47556463" wp14:editId="31F91424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A10BE" w:rsidRPr="00543BD1" w:rsidRDefault="00DA10BE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0BE" w:rsidRDefault="00DA10BE" w:rsidP="007332FF">
      <w:r>
        <w:separator/>
      </w:r>
    </w:p>
  </w:footnote>
  <w:footnote w:type="continuationSeparator" w:id="0">
    <w:p w:rsidR="00DA10BE" w:rsidRDefault="00DA10B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BE" w:rsidRDefault="00DA10BE" w:rsidP="002926BC">
    <w:pPr>
      <w:pStyle w:val="Header"/>
      <w:tabs>
        <w:tab w:val="clear" w:pos="9026"/>
      </w:tabs>
      <w:ind w:right="-568"/>
    </w:pPr>
    <w:r>
      <w:t>NTCET Data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A10BE" w:rsidRDefault="00DA10BE" w:rsidP="0050530C">
        <w:pPr>
          <w:pStyle w:val="Title"/>
        </w:pPr>
        <w:r>
          <w:t>NTCET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51C"/>
    <w:multiLevelType w:val="hybridMultilevel"/>
    <w:tmpl w:val="321A7B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9E7771"/>
    <w:multiLevelType w:val="hybridMultilevel"/>
    <w:tmpl w:val="60063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2AE"/>
    <w:multiLevelType w:val="multilevel"/>
    <w:tmpl w:val="BD7A8414"/>
    <w:numStyleLink w:val="NTGStandardList"/>
  </w:abstractNum>
  <w:abstractNum w:abstractNumId="3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">
    <w:nsid w:val="2B9D4F2F"/>
    <w:multiLevelType w:val="multilevel"/>
    <w:tmpl w:val="6F860756"/>
    <w:numStyleLink w:val="NTGStandardNumList"/>
  </w:abstractNum>
  <w:abstractNum w:abstractNumId="6">
    <w:nsid w:val="35C910BE"/>
    <w:multiLevelType w:val="multilevel"/>
    <w:tmpl w:val="BD7A8414"/>
    <w:numStyleLink w:val="NTGStandardList"/>
  </w:abstractNum>
  <w:abstractNum w:abstractNumId="7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>
    <w:nsid w:val="4B8F005A"/>
    <w:multiLevelType w:val="multilevel"/>
    <w:tmpl w:val="6F860756"/>
    <w:numStyleLink w:val="NTGStandardNumList"/>
  </w:abstractNum>
  <w:abstractNum w:abstractNumId="1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1">
    <w:nsid w:val="4F7A3139"/>
    <w:multiLevelType w:val="multilevel"/>
    <w:tmpl w:val="53204A44"/>
    <w:numStyleLink w:val="NTGTableNumList"/>
  </w:abstractNum>
  <w:abstractNum w:abstractNumId="12">
    <w:nsid w:val="586C744F"/>
    <w:multiLevelType w:val="multilevel"/>
    <w:tmpl w:val="6F860756"/>
    <w:numStyleLink w:val="NTGStandardNumList"/>
  </w:abstractNum>
  <w:abstractNum w:abstractNumId="13">
    <w:nsid w:val="5B713B90"/>
    <w:multiLevelType w:val="multilevel"/>
    <w:tmpl w:val="6F860756"/>
    <w:numStyleLink w:val="NTGStandardNumList"/>
  </w:abstractNum>
  <w:abstractNum w:abstractNumId="14">
    <w:nsid w:val="60A13E7C"/>
    <w:multiLevelType w:val="multilevel"/>
    <w:tmpl w:val="8D8CCF9A"/>
    <w:numStyleLink w:val="NTGTableList"/>
  </w:abstractNum>
  <w:abstractNum w:abstractNumId="15">
    <w:nsid w:val="61AD07BD"/>
    <w:multiLevelType w:val="multilevel"/>
    <w:tmpl w:val="6F860756"/>
    <w:numStyleLink w:val="NTGStandardNumList"/>
  </w:abstractNum>
  <w:abstractNum w:abstractNumId="16">
    <w:nsid w:val="61C45FA3"/>
    <w:multiLevelType w:val="hybridMultilevel"/>
    <w:tmpl w:val="72EA1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7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2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053BE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A4944"/>
    <w:rsid w:val="001B2B6C"/>
    <w:rsid w:val="001B47F8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822C8"/>
    <w:rsid w:val="002926BC"/>
    <w:rsid w:val="00293A72"/>
    <w:rsid w:val="002A30C3"/>
    <w:rsid w:val="002B38F7"/>
    <w:rsid w:val="002B5591"/>
    <w:rsid w:val="002C1FE9"/>
    <w:rsid w:val="002C471C"/>
    <w:rsid w:val="002D3A57"/>
    <w:rsid w:val="002D4F6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0F5F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3F7013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672CE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23B74"/>
    <w:rsid w:val="00543BD1"/>
    <w:rsid w:val="00564C12"/>
    <w:rsid w:val="005654B8"/>
    <w:rsid w:val="00572492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5F300E"/>
    <w:rsid w:val="00620675"/>
    <w:rsid w:val="006433C3"/>
    <w:rsid w:val="00644F5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A7CD3"/>
    <w:rsid w:val="007B03F5"/>
    <w:rsid w:val="007B4CF6"/>
    <w:rsid w:val="007B5DA2"/>
    <w:rsid w:val="007C5CFD"/>
    <w:rsid w:val="007C6D9F"/>
    <w:rsid w:val="00806BB3"/>
    <w:rsid w:val="00807F73"/>
    <w:rsid w:val="00815297"/>
    <w:rsid w:val="00817BA1"/>
    <w:rsid w:val="00820612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90768"/>
    <w:rsid w:val="008965F5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B7513"/>
    <w:rsid w:val="009D14F9"/>
    <w:rsid w:val="009D2B74"/>
    <w:rsid w:val="009E175D"/>
    <w:rsid w:val="009E3CC2"/>
    <w:rsid w:val="009F2A4D"/>
    <w:rsid w:val="009F6808"/>
    <w:rsid w:val="00A10655"/>
    <w:rsid w:val="00A25193"/>
    <w:rsid w:val="00A31AE8"/>
    <w:rsid w:val="00A3739D"/>
    <w:rsid w:val="00A37DDA"/>
    <w:rsid w:val="00A53090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0561"/>
    <w:rsid w:val="00BE6144"/>
    <w:rsid w:val="00BE635A"/>
    <w:rsid w:val="00BF2ABB"/>
    <w:rsid w:val="00C10F10"/>
    <w:rsid w:val="00C309D8"/>
    <w:rsid w:val="00C33EEF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10BE"/>
    <w:rsid w:val="00DA5285"/>
    <w:rsid w:val="00DB4F91"/>
    <w:rsid w:val="00DC3117"/>
    <w:rsid w:val="00DC5DD9"/>
    <w:rsid w:val="00DD31A9"/>
    <w:rsid w:val="00DE1EC6"/>
    <w:rsid w:val="00DE33B5"/>
    <w:rsid w:val="00DE5E18"/>
    <w:rsid w:val="00DF0487"/>
    <w:rsid w:val="00E0005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70F7F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E661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2492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actdetails">
    <w:name w:val="Contact details"/>
    <w:basedOn w:val="Normal"/>
    <w:rsid w:val="00A53090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color w:val="000000"/>
      <w:sz w:val="16"/>
      <w:szCs w:val="16"/>
    </w:rPr>
  </w:style>
  <w:style w:type="paragraph" w:customStyle="1" w:styleId="AgencyName">
    <w:name w:val="AgencyName"/>
    <w:basedOn w:val="Normal"/>
    <w:rsid w:val="00A53090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A53090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A53090"/>
    <w:rPr>
      <w:b/>
      <w:bCs/>
      <w:spacing w:val="16"/>
    </w:rPr>
  </w:style>
  <w:style w:type="character" w:customStyle="1" w:styleId="AgencyNameChar">
    <w:name w:val="AgencyName Char"/>
    <w:basedOn w:val="DefaultParagraphFont"/>
    <w:rsid w:val="00A53090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rsid w:val="00A53090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DocType">
    <w:name w:val="DocType"/>
    <w:basedOn w:val="Normal"/>
    <w:rsid w:val="00A53090"/>
    <w:pPr>
      <w:spacing w:after="0"/>
    </w:pPr>
    <w:rPr>
      <w:b/>
      <w:color w:val="808080"/>
      <w:spacing w:val="30"/>
      <w:sz w:val="40"/>
      <w:szCs w:val="40"/>
    </w:rPr>
  </w:style>
  <w:style w:type="paragraph" w:customStyle="1" w:styleId="Departmentof">
    <w:name w:val="Department of"/>
    <w:basedOn w:val="Normal"/>
    <w:rsid w:val="00A53090"/>
    <w:pPr>
      <w:spacing w:after="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A53090"/>
    <w:rPr>
      <w:rFonts w:ascii="Lato Black" w:hAnsi="Lato Black" w:cs="Lato Black"/>
    </w:rPr>
  </w:style>
  <w:style w:type="paragraph" w:customStyle="1" w:styleId="BodyText1">
    <w:name w:val="Body Text1"/>
    <w:basedOn w:val="Normal"/>
    <w:rsid w:val="00A53090"/>
    <w:pPr>
      <w:spacing w:after="0"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paragraph" w:customStyle="1" w:styleId="web">
    <w:name w:val="web"/>
    <w:rsid w:val="00A53090"/>
    <w:pPr>
      <w:spacing w:line="240" w:lineRule="exact"/>
    </w:pPr>
    <w:rPr>
      <w:rFonts w:ascii="Lato Black" w:eastAsiaTheme="minorHAnsi" w:hAnsi="Lato Black" w:cs="Lato Black"/>
      <w:color w:val="231F20"/>
      <w:sz w:val="18"/>
      <w:szCs w:val="18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A53090"/>
    <w:rPr>
      <w:b/>
    </w:rPr>
  </w:style>
  <w:style w:type="character" w:customStyle="1" w:styleId="apple-converted-space">
    <w:name w:val="apple-converted-space"/>
    <w:basedOn w:val="DefaultParagraphFont"/>
    <w:rsid w:val="00A5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2492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actdetails">
    <w:name w:val="Contact details"/>
    <w:basedOn w:val="Normal"/>
    <w:rsid w:val="00A53090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color w:val="000000"/>
      <w:sz w:val="16"/>
      <w:szCs w:val="16"/>
    </w:rPr>
  </w:style>
  <w:style w:type="paragraph" w:customStyle="1" w:styleId="AgencyName">
    <w:name w:val="AgencyName"/>
    <w:basedOn w:val="Normal"/>
    <w:rsid w:val="00A53090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A53090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A53090"/>
    <w:rPr>
      <w:b/>
      <w:bCs/>
      <w:spacing w:val="16"/>
    </w:rPr>
  </w:style>
  <w:style w:type="character" w:customStyle="1" w:styleId="AgencyNameChar">
    <w:name w:val="AgencyName Char"/>
    <w:basedOn w:val="DefaultParagraphFont"/>
    <w:rsid w:val="00A53090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rsid w:val="00A53090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DocType">
    <w:name w:val="DocType"/>
    <w:basedOn w:val="Normal"/>
    <w:rsid w:val="00A53090"/>
    <w:pPr>
      <w:spacing w:after="0"/>
    </w:pPr>
    <w:rPr>
      <w:b/>
      <w:color w:val="808080"/>
      <w:spacing w:val="30"/>
      <w:sz w:val="40"/>
      <w:szCs w:val="40"/>
    </w:rPr>
  </w:style>
  <w:style w:type="paragraph" w:customStyle="1" w:styleId="Departmentof">
    <w:name w:val="Department of"/>
    <w:basedOn w:val="Normal"/>
    <w:rsid w:val="00A53090"/>
    <w:pPr>
      <w:spacing w:after="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A53090"/>
    <w:rPr>
      <w:rFonts w:ascii="Lato Black" w:hAnsi="Lato Black" w:cs="Lato Black"/>
    </w:rPr>
  </w:style>
  <w:style w:type="paragraph" w:customStyle="1" w:styleId="BodyText1">
    <w:name w:val="Body Text1"/>
    <w:basedOn w:val="Normal"/>
    <w:rsid w:val="00A53090"/>
    <w:pPr>
      <w:spacing w:after="0"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paragraph" w:customStyle="1" w:styleId="web">
    <w:name w:val="web"/>
    <w:rsid w:val="00A53090"/>
    <w:pPr>
      <w:spacing w:line="240" w:lineRule="exact"/>
    </w:pPr>
    <w:rPr>
      <w:rFonts w:ascii="Lato Black" w:eastAsiaTheme="minorHAnsi" w:hAnsi="Lato Black" w:cs="Lato Black"/>
      <w:color w:val="231F20"/>
      <w:sz w:val="18"/>
      <w:szCs w:val="18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A53090"/>
    <w:rPr>
      <w:b/>
    </w:rPr>
  </w:style>
  <w:style w:type="character" w:customStyle="1" w:styleId="apple-converted-space">
    <w:name w:val="apple-converted-space"/>
    <w:basedOn w:val="DefaultParagraphFont"/>
    <w:rsid w:val="00A5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83D0-F9B4-419A-8B01-F4A6C89B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12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2015</vt:lpstr>
    </vt:vector>
  </TitlesOfParts>
  <Company>Northern Territory Government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2015</dc:title>
  <dc:creator>Northern Territory Government</dc:creator>
  <cp:lastModifiedBy>Jiraporn Homngam</cp:lastModifiedBy>
  <cp:revision>5</cp:revision>
  <cp:lastPrinted>2016-02-04T04:37:00Z</cp:lastPrinted>
  <dcterms:created xsi:type="dcterms:W3CDTF">2016-05-20T03:39:00Z</dcterms:created>
  <dcterms:modified xsi:type="dcterms:W3CDTF">2016-05-20T05:07:00Z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 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