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69851E7E75704AC3B5B6612202F500EF"/>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C81E442" w14:textId="49326488" w:rsidR="00886C9D" w:rsidRPr="00886C9D" w:rsidRDefault="008477AA" w:rsidP="00886C9D">
          <w:pPr>
            <w:pStyle w:val="Title"/>
          </w:pPr>
          <w:r>
            <w:rPr>
              <w:rStyle w:val="TitleChar"/>
            </w:rPr>
            <w:t>Conflict of interest - procedure</w:t>
          </w:r>
        </w:p>
      </w:sdtContent>
    </w:sdt>
    <w:p w14:paraId="18B54F41" w14:textId="77777777" w:rsidR="00964B22" w:rsidRDefault="00964B22" w:rsidP="00DD64C2">
      <w:pPr>
        <w:tabs>
          <w:tab w:val="center" w:pos="4819"/>
        </w:tabs>
      </w:pPr>
    </w:p>
    <w:p w14:paraId="7EAE3864"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b/>
          <w:bCs/>
        </w:rPr>
        <w:id w:val="-88318220"/>
        <w:docPartObj>
          <w:docPartGallery w:val="Table of Contents"/>
          <w:docPartUnique/>
        </w:docPartObj>
      </w:sdtPr>
      <w:sdtEndPr>
        <w:rPr>
          <w:b w:val="0"/>
          <w:bCs w:val="0"/>
          <w:noProof/>
        </w:rPr>
      </w:sdtEndPr>
      <w:sdtContent>
        <w:p w14:paraId="204962A8" w14:textId="0FDF125F" w:rsidR="00964B22" w:rsidRPr="00422874" w:rsidRDefault="00964B22" w:rsidP="008477AA">
          <w:pPr>
            <w:rPr>
              <w:lang w:eastAsia="ja-JP"/>
            </w:rPr>
          </w:pPr>
          <w:r w:rsidRPr="00422874">
            <w:t>Contents</w:t>
          </w:r>
        </w:p>
        <w:p w14:paraId="7A233622" w14:textId="69918C73" w:rsidR="00143AD0" w:rsidRDefault="006747E0">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3909008" w:history="1">
            <w:r w:rsidR="00143AD0" w:rsidRPr="00E837D3">
              <w:rPr>
                <w:rStyle w:val="Hyperlink"/>
                <w:noProof/>
                <w:lang w:eastAsia="en-AU"/>
              </w:rPr>
              <w:t>1. Procedure</w:t>
            </w:r>
            <w:r w:rsidR="00143AD0">
              <w:rPr>
                <w:noProof/>
                <w:webHidden/>
              </w:rPr>
              <w:tab/>
            </w:r>
            <w:r w:rsidR="00143AD0">
              <w:rPr>
                <w:noProof/>
                <w:webHidden/>
              </w:rPr>
              <w:fldChar w:fldCharType="begin"/>
            </w:r>
            <w:r w:rsidR="00143AD0">
              <w:rPr>
                <w:noProof/>
                <w:webHidden/>
              </w:rPr>
              <w:instrText xml:space="preserve"> PAGEREF _Toc173909008 \h </w:instrText>
            </w:r>
            <w:r w:rsidR="00143AD0">
              <w:rPr>
                <w:noProof/>
                <w:webHidden/>
              </w:rPr>
            </w:r>
            <w:r w:rsidR="00143AD0">
              <w:rPr>
                <w:noProof/>
                <w:webHidden/>
              </w:rPr>
              <w:fldChar w:fldCharType="separate"/>
            </w:r>
            <w:r w:rsidR="00143AD0">
              <w:rPr>
                <w:noProof/>
                <w:webHidden/>
              </w:rPr>
              <w:t>3</w:t>
            </w:r>
            <w:r w:rsidR="00143AD0">
              <w:rPr>
                <w:noProof/>
                <w:webHidden/>
              </w:rPr>
              <w:fldChar w:fldCharType="end"/>
            </w:r>
          </w:hyperlink>
        </w:p>
        <w:p w14:paraId="33E0B07C" w14:textId="5D092DA2"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09" w:history="1">
            <w:r w:rsidR="00143AD0" w:rsidRPr="00E837D3">
              <w:rPr>
                <w:rStyle w:val="Hyperlink"/>
                <w:noProof/>
              </w:rPr>
              <w:t>1.1. Annual declarations</w:t>
            </w:r>
            <w:r w:rsidR="00143AD0">
              <w:rPr>
                <w:noProof/>
                <w:webHidden/>
              </w:rPr>
              <w:tab/>
            </w:r>
            <w:r w:rsidR="00143AD0">
              <w:rPr>
                <w:noProof/>
                <w:webHidden/>
              </w:rPr>
              <w:fldChar w:fldCharType="begin"/>
            </w:r>
            <w:r w:rsidR="00143AD0">
              <w:rPr>
                <w:noProof/>
                <w:webHidden/>
              </w:rPr>
              <w:instrText xml:space="preserve"> PAGEREF _Toc173909009 \h </w:instrText>
            </w:r>
            <w:r w:rsidR="00143AD0">
              <w:rPr>
                <w:noProof/>
                <w:webHidden/>
              </w:rPr>
            </w:r>
            <w:r w:rsidR="00143AD0">
              <w:rPr>
                <w:noProof/>
                <w:webHidden/>
              </w:rPr>
              <w:fldChar w:fldCharType="separate"/>
            </w:r>
            <w:r w:rsidR="00143AD0">
              <w:rPr>
                <w:noProof/>
                <w:webHidden/>
              </w:rPr>
              <w:t>3</w:t>
            </w:r>
            <w:r w:rsidR="00143AD0">
              <w:rPr>
                <w:noProof/>
                <w:webHidden/>
              </w:rPr>
              <w:fldChar w:fldCharType="end"/>
            </w:r>
          </w:hyperlink>
        </w:p>
        <w:p w14:paraId="4DDF61E2" w14:textId="4430E53E"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10" w:history="1">
            <w:r w:rsidR="00143AD0" w:rsidRPr="00E837D3">
              <w:rPr>
                <w:rStyle w:val="Hyperlink"/>
                <w:noProof/>
              </w:rPr>
              <w:t>2. Identify</w:t>
            </w:r>
            <w:r w:rsidR="00143AD0">
              <w:rPr>
                <w:noProof/>
                <w:webHidden/>
              </w:rPr>
              <w:tab/>
            </w:r>
            <w:r w:rsidR="00143AD0">
              <w:rPr>
                <w:noProof/>
                <w:webHidden/>
              </w:rPr>
              <w:fldChar w:fldCharType="begin"/>
            </w:r>
            <w:r w:rsidR="00143AD0">
              <w:rPr>
                <w:noProof/>
                <w:webHidden/>
              </w:rPr>
              <w:instrText xml:space="preserve"> PAGEREF _Toc173909010 \h </w:instrText>
            </w:r>
            <w:r w:rsidR="00143AD0">
              <w:rPr>
                <w:noProof/>
                <w:webHidden/>
              </w:rPr>
            </w:r>
            <w:r w:rsidR="00143AD0">
              <w:rPr>
                <w:noProof/>
                <w:webHidden/>
              </w:rPr>
              <w:fldChar w:fldCharType="separate"/>
            </w:r>
            <w:r w:rsidR="00143AD0">
              <w:rPr>
                <w:noProof/>
                <w:webHidden/>
              </w:rPr>
              <w:t>3</w:t>
            </w:r>
            <w:r w:rsidR="00143AD0">
              <w:rPr>
                <w:noProof/>
                <w:webHidden/>
              </w:rPr>
              <w:fldChar w:fldCharType="end"/>
            </w:r>
          </w:hyperlink>
        </w:p>
        <w:p w14:paraId="0DBAF6F8" w14:textId="463FF3CB"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11" w:history="1">
            <w:r w:rsidR="00143AD0" w:rsidRPr="00E837D3">
              <w:rPr>
                <w:rStyle w:val="Hyperlink"/>
                <w:noProof/>
              </w:rPr>
              <w:t>3. Declaring</w:t>
            </w:r>
            <w:r w:rsidR="00143AD0">
              <w:rPr>
                <w:noProof/>
                <w:webHidden/>
              </w:rPr>
              <w:tab/>
            </w:r>
            <w:r w:rsidR="00143AD0">
              <w:rPr>
                <w:noProof/>
                <w:webHidden/>
              </w:rPr>
              <w:fldChar w:fldCharType="begin"/>
            </w:r>
            <w:r w:rsidR="00143AD0">
              <w:rPr>
                <w:noProof/>
                <w:webHidden/>
              </w:rPr>
              <w:instrText xml:space="preserve"> PAGEREF _Toc173909011 \h </w:instrText>
            </w:r>
            <w:r w:rsidR="00143AD0">
              <w:rPr>
                <w:noProof/>
                <w:webHidden/>
              </w:rPr>
            </w:r>
            <w:r w:rsidR="00143AD0">
              <w:rPr>
                <w:noProof/>
                <w:webHidden/>
              </w:rPr>
              <w:fldChar w:fldCharType="separate"/>
            </w:r>
            <w:r w:rsidR="00143AD0">
              <w:rPr>
                <w:noProof/>
                <w:webHidden/>
              </w:rPr>
              <w:t>4</w:t>
            </w:r>
            <w:r w:rsidR="00143AD0">
              <w:rPr>
                <w:noProof/>
                <w:webHidden/>
              </w:rPr>
              <w:fldChar w:fldCharType="end"/>
            </w:r>
          </w:hyperlink>
        </w:p>
        <w:p w14:paraId="58A12FBB" w14:textId="6AE8B721"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12" w:history="1">
            <w:r w:rsidR="00143AD0" w:rsidRPr="00E837D3">
              <w:rPr>
                <w:rStyle w:val="Hyperlink"/>
                <w:noProof/>
              </w:rPr>
              <w:t>4. Manag</w:t>
            </w:r>
            <w:r w:rsidR="00143AD0" w:rsidRPr="00E837D3">
              <w:rPr>
                <w:rStyle w:val="Hyperlink"/>
                <w:rFonts w:eastAsia="Lato"/>
                <w:noProof/>
              </w:rPr>
              <w:t>e</w:t>
            </w:r>
            <w:r w:rsidR="00143AD0">
              <w:rPr>
                <w:noProof/>
                <w:webHidden/>
              </w:rPr>
              <w:tab/>
            </w:r>
            <w:r w:rsidR="00143AD0">
              <w:rPr>
                <w:noProof/>
                <w:webHidden/>
              </w:rPr>
              <w:fldChar w:fldCharType="begin"/>
            </w:r>
            <w:r w:rsidR="00143AD0">
              <w:rPr>
                <w:noProof/>
                <w:webHidden/>
              </w:rPr>
              <w:instrText xml:space="preserve"> PAGEREF _Toc173909012 \h </w:instrText>
            </w:r>
            <w:r w:rsidR="00143AD0">
              <w:rPr>
                <w:noProof/>
                <w:webHidden/>
              </w:rPr>
            </w:r>
            <w:r w:rsidR="00143AD0">
              <w:rPr>
                <w:noProof/>
                <w:webHidden/>
              </w:rPr>
              <w:fldChar w:fldCharType="separate"/>
            </w:r>
            <w:r w:rsidR="00143AD0">
              <w:rPr>
                <w:noProof/>
                <w:webHidden/>
              </w:rPr>
              <w:t>4</w:t>
            </w:r>
            <w:r w:rsidR="00143AD0">
              <w:rPr>
                <w:noProof/>
                <w:webHidden/>
              </w:rPr>
              <w:fldChar w:fldCharType="end"/>
            </w:r>
          </w:hyperlink>
        </w:p>
        <w:p w14:paraId="3AB0F625" w14:textId="25CA6CA8"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13" w:history="1">
            <w:r w:rsidR="00143AD0" w:rsidRPr="00E837D3">
              <w:rPr>
                <w:rStyle w:val="Hyperlink"/>
                <w:noProof/>
              </w:rPr>
              <w:t>4.1. Avoid</w:t>
            </w:r>
            <w:r w:rsidR="00143AD0">
              <w:rPr>
                <w:noProof/>
                <w:webHidden/>
              </w:rPr>
              <w:tab/>
            </w:r>
            <w:r w:rsidR="00143AD0">
              <w:rPr>
                <w:noProof/>
                <w:webHidden/>
              </w:rPr>
              <w:fldChar w:fldCharType="begin"/>
            </w:r>
            <w:r w:rsidR="00143AD0">
              <w:rPr>
                <w:noProof/>
                <w:webHidden/>
              </w:rPr>
              <w:instrText xml:space="preserve"> PAGEREF _Toc173909013 \h </w:instrText>
            </w:r>
            <w:r w:rsidR="00143AD0">
              <w:rPr>
                <w:noProof/>
                <w:webHidden/>
              </w:rPr>
            </w:r>
            <w:r w:rsidR="00143AD0">
              <w:rPr>
                <w:noProof/>
                <w:webHidden/>
              </w:rPr>
              <w:fldChar w:fldCharType="separate"/>
            </w:r>
            <w:r w:rsidR="00143AD0">
              <w:rPr>
                <w:noProof/>
                <w:webHidden/>
              </w:rPr>
              <w:t>4</w:t>
            </w:r>
            <w:r w:rsidR="00143AD0">
              <w:rPr>
                <w:noProof/>
                <w:webHidden/>
              </w:rPr>
              <w:fldChar w:fldCharType="end"/>
            </w:r>
          </w:hyperlink>
        </w:p>
        <w:p w14:paraId="31DFC1C8" w14:textId="7BAC189E"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14" w:history="1">
            <w:r w:rsidR="00143AD0" w:rsidRPr="00E837D3">
              <w:rPr>
                <w:rStyle w:val="Hyperlink"/>
                <w:noProof/>
              </w:rPr>
              <w:t>4.2. Control</w:t>
            </w:r>
            <w:r w:rsidR="00143AD0">
              <w:rPr>
                <w:noProof/>
                <w:webHidden/>
              </w:rPr>
              <w:tab/>
            </w:r>
            <w:r w:rsidR="00143AD0">
              <w:rPr>
                <w:noProof/>
                <w:webHidden/>
              </w:rPr>
              <w:fldChar w:fldCharType="begin"/>
            </w:r>
            <w:r w:rsidR="00143AD0">
              <w:rPr>
                <w:noProof/>
                <w:webHidden/>
              </w:rPr>
              <w:instrText xml:space="preserve"> PAGEREF _Toc173909014 \h </w:instrText>
            </w:r>
            <w:r w:rsidR="00143AD0">
              <w:rPr>
                <w:noProof/>
                <w:webHidden/>
              </w:rPr>
            </w:r>
            <w:r w:rsidR="00143AD0">
              <w:rPr>
                <w:noProof/>
                <w:webHidden/>
              </w:rPr>
              <w:fldChar w:fldCharType="separate"/>
            </w:r>
            <w:r w:rsidR="00143AD0">
              <w:rPr>
                <w:noProof/>
                <w:webHidden/>
              </w:rPr>
              <w:t>4</w:t>
            </w:r>
            <w:r w:rsidR="00143AD0">
              <w:rPr>
                <w:noProof/>
                <w:webHidden/>
              </w:rPr>
              <w:fldChar w:fldCharType="end"/>
            </w:r>
          </w:hyperlink>
        </w:p>
        <w:p w14:paraId="7019F569" w14:textId="3B83EDF9"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15" w:history="1">
            <w:r w:rsidR="00143AD0" w:rsidRPr="00E837D3">
              <w:rPr>
                <w:rStyle w:val="Hyperlink"/>
                <w:noProof/>
                <w:lang w:eastAsia="en-AU"/>
              </w:rPr>
              <w:t>5. Strategies identified</w:t>
            </w:r>
            <w:r w:rsidR="00143AD0">
              <w:rPr>
                <w:noProof/>
                <w:webHidden/>
              </w:rPr>
              <w:tab/>
            </w:r>
            <w:r w:rsidR="00143AD0">
              <w:rPr>
                <w:noProof/>
                <w:webHidden/>
              </w:rPr>
              <w:fldChar w:fldCharType="begin"/>
            </w:r>
            <w:r w:rsidR="00143AD0">
              <w:rPr>
                <w:noProof/>
                <w:webHidden/>
              </w:rPr>
              <w:instrText xml:space="preserve"> PAGEREF _Toc173909015 \h </w:instrText>
            </w:r>
            <w:r w:rsidR="00143AD0">
              <w:rPr>
                <w:noProof/>
                <w:webHidden/>
              </w:rPr>
            </w:r>
            <w:r w:rsidR="00143AD0">
              <w:rPr>
                <w:noProof/>
                <w:webHidden/>
              </w:rPr>
              <w:fldChar w:fldCharType="separate"/>
            </w:r>
            <w:r w:rsidR="00143AD0">
              <w:rPr>
                <w:noProof/>
                <w:webHidden/>
              </w:rPr>
              <w:t>5</w:t>
            </w:r>
            <w:r w:rsidR="00143AD0">
              <w:rPr>
                <w:noProof/>
                <w:webHidden/>
              </w:rPr>
              <w:fldChar w:fldCharType="end"/>
            </w:r>
          </w:hyperlink>
        </w:p>
        <w:p w14:paraId="2EE8C298" w14:textId="642AA4D9"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16" w:history="1">
            <w:r w:rsidR="00143AD0" w:rsidRPr="00E837D3">
              <w:rPr>
                <w:rStyle w:val="Hyperlink"/>
                <w:noProof/>
              </w:rPr>
              <w:t>6. Northern Territory Government Public Sector Officers</w:t>
            </w:r>
            <w:r w:rsidR="00143AD0">
              <w:rPr>
                <w:noProof/>
                <w:webHidden/>
              </w:rPr>
              <w:tab/>
            </w:r>
            <w:r w:rsidR="00143AD0">
              <w:rPr>
                <w:noProof/>
                <w:webHidden/>
              </w:rPr>
              <w:fldChar w:fldCharType="begin"/>
            </w:r>
            <w:r w:rsidR="00143AD0">
              <w:rPr>
                <w:noProof/>
                <w:webHidden/>
              </w:rPr>
              <w:instrText xml:space="preserve"> PAGEREF _Toc173909016 \h </w:instrText>
            </w:r>
            <w:r w:rsidR="00143AD0">
              <w:rPr>
                <w:noProof/>
                <w:webHidden/>
              </w:rPr>
            </w:r>
            <w:r w:rsidR="00143AD0">
              <w:rPr>
                <w:noProof/>
                <w:webHidden/>
              </w:rPr>
              <w:fldChar w:fldCharType="separate"/>
            </w:r>
            <w:r w:rsidR="00143AD0">
              <w:rPr>
                <w:noProof/>
                <w:webHidden/>
              </w:rPr>
              <w:t>5</w:t>
            </w:r>
            <w:r w:rsidR="00143AD0">
              <w:rPr>
                <w:noProof/>
                <w:webHidden/>
              </w:rPr>
              <w:fldChar w:fldCharType="end"/>
            </w:r>
          </w:hyperlink>
        </w:p>
        <w:p w14:paraId="327E0807" w14:textId="43E90770"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17" w:history="1">
            <w:r w:rsidR="00143AD0" w:rsidRPr="00E837D3">
              <w:rPr>
                <w:rStyle w:val="Hyperlink"/>
                <w:noProof/>
              </w:rPr>
              <w:t>6.1. Recording a conflict of interest declaration for employees</w:t>
            </w:r>
            <w:r w:rsidR="00143AD0">
              <w:rPr>
                <w:noProof/>
                <w:webHidden/>
              </w:rPr>
              <w:tab/>
            </w:r>
            <w:r w:rsidR="00143AD0">
              <w:rPr>
                <w:noProof/>
                <w:webHidden/>
              </w:rPr>
              <w:fldChar w:fldCharType="begin"/>
            </w:r>
            <w:r w:rsidR="00143AD0">
              <w:rPr>
                <w:noProof/>
                <w:webHidden/>
              </w:rPr>
              <w:instrText xml:space="preserve"> PAGEREF _Toc173909017 \h </w:instrText>
            </w:r>
            <w:r w:rsidR="00143AD0">
              <w:rPr>
                <w:noProof/>
                <w:webHidden/>
              </w:rPr>
            </w:r>
            <w:r w:rsidR="00143AD0">
              <w:rPr>
                <w:noProof/>
                <w:webHidden/>
              </w:rPr>
              <w:fldChar w:fldCharType="separate"/>
            </w:r>
            <w:r w:rsidR="00143AD0">
              <w:rPr>
                <w:noProof/>
                <w:webHidden/>
              </w:rPr>
              <w:t>5</w:t>
            </w:r>
            <w:r w:rsidR="00143AD0">
              <w:rPr>
                <w:noProof/>
                <w:webHidden/>
              </w:rPr>
              <w:fldChar w:fldCharType="end"/>
            </w:r>
          </w:hyperlink>
        </w:p>
        <w:p w14:paraId="2806C0F9" w14:textId="1695A568"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18" w:history="1">
            <w:r w:rsidR="00143AD0" w:rsidRPr="00E837D3">
              <w:rPr>
                <w:rStyle w:val="Hyperlink"/>
                <w:noProof/>
              </w:rPr>
              <w:t>6.2. Recruitment</w:t>
            </w:r>
            <w:r w:rsidR="00143AD0">
              <w:rPr>
                <w:noProof/>
                <w:webHidden/>
              </w:rPr>
              <w:tab/>
            </w:r>
            <w:r w:rsidR="00143AD0">
              <w:rPr>
                <w:noProof/>
                <w:webHidden/>
              </w:rPr>
              <w:fldChar w:fldCharType="begin"/>
            </w:r>
            <w:r w:rsidR="00143AD0">
              <w:rPr>
                <w:noProof/>
                <w:webHidden/>
              </w:rPr>
              <w:instrText xml:space="preserve"> PAGEREF _Toc173909018 \h </w:instrText>
            </w:r>
            <w:r w:rsidR="00143AD0">
              <w:rPr>
                <w:noProof/>
                <w:webHidden/>
              </w:rPr>
            </w:r>
            <w:r w:rsidR="00143AD0">
              <w:rPr>
                <w:noProof/>
                <w:webHidden/>
              </w:rPr>
              <w:fldChar w:fldCharType="separate"/>
            </w:r>
            <w:r w:rsidR="00143AD0">
              <w:rPr>
                <w:noProof/>
                <w:webHidden/>
              </w:rPr>
              <w:t>5</w:t>
            </w:r>
            <w:r w:rsidR="00143AD0">
              <w:rPr>
                <w:noProof/>
                <w:webHidden/>
              </w:rPr>
              <w:fldChar w:fldCharType="end"/>
            </w:r>
          </w:hyperlink>
        </w:p>
        <w:p w14:paraId="2625CE6D" w14:textId="2699BA33"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19" w:history="1">
            <w:r w:rsidR="00143AD0" w:rsidRPr="00E837D3">
              <w:rPr>
                <w:rStyle w:val="Hyperlink"/>
                <w:noProof/>
              </w:rPr>
              <w:t>6.3. Procurement</w:t>
            </w:r>
            <w:r w:rsidR="00143AD0">
              <w:rPr>
                <w:noProof/>
                <w:webHidden/>
              </w:rPr>
              <w:tab/>
            </w:r>
            <w:r w:rsidR="00143AD0">
              <w:rPr>
                <w:noProof/>
                <w:webHidden/>
              </w:rPr>
              <w:fldChar w:fldCharType="begin"/>
            </w:r>
            <w:r w:rsidR="00143AD0">
              <w:rPr>
                <w:noProof/>
                <w:webHidden/>
              </w:rPr>
              <w:instrText xml:space="preserve"> PAGEREF _Toc173909019 \h </w:instrText>
            </w:r>
            <w:r w:rsidR="00143AD0">
              <w:rPr>
                <w:noProof/>
                <w:webHidden/>
              </w:rPr>
            </w:r>
            <w:r w:rsidR="00143AD0">
              <w:rPr>
                <w:noProof/>
                <w:webHidden/>
              </w:rPr>
              <w:fldChar w:fldCharType="separate"/>
            </w:r>
            <w:r w:rsidR="00143AD0">
              <w:rPr>
                <w:noProof/>
                <w:webHidden/>
              </w:rPr>
              <w:t>6</w:t>
            </w:r>
            <w:r w:rsidR="00143AD0">
              <w:rPr>
                <w:noProof/>
                <w:webHidden/>
              </w:rPr>
              <w:fldChar w:fldCharType="end"/>
            </w:r>
          </w:hyperlink>
        </w:p>
        <w:p w14:paraId="136CE765" w14:textId="6180DD03" w:rsidR="00143AD0" w:rsidRDefault="006E46AE">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3909020" w:history="1">
            <w:r w:rsidR="00143AD0" w:rsidRPr="00E837D3">
              <w:rPr>
                <w:rStyle w:val="Hyperlink"/>
                <w:noProof/>
              </w:rPr>
              <w:t>6.3.1. Tier 1 – less than $15,000</w:t>
            </w:r>
            <w:r w:rsidR="00143AD0">
              <w:rPr>
                <w:noProof/>
                <w:webHidden/>
              </w:rPr>
              <w:tab/>
            </w:r>
            <w:r w:rsidR="00143AD0">
              <w:rPr>
                <w:noProof/>
                <w:webHidden/>
              </w:rPr>
              <w:fldChar w:fldCharType="begin"/>
            </w:r>
            <w:r w:rsidR="00143AD0">
              <w:rPr>
                <w:noProof/>
                <w:webHidden/>
              </w:rPr>
              <w:instrText xml:space="preserve"> PAGEREF _Toc173909020 \h </w:instrText>
            </w:r>
            <w:r w:rsidR="00143AD0">
              <w:rPr>
                <w:noProof/>
                <w:webHidden/>
              </w:rPr>
            </w:r>
            <w:r w:rsidR="00143AD0">
              <w:rPr>
                <w:noProof/>
                <w:webHidden/>
              </w:rPr>
              <w:fldChar w:fldCharType="separate"/>
            </w:r>
            <w:r w:rsidR="00143AD0">
              <w:rPr>
                <w:noProof/>
                <w:webHidden/>
              </w:rPr>
              <w:t>6</w:t>
            </w:r>
            <w:r w:rsidR="00143AD0">
              <w:rPr>
                <w:noProof/>
                <w:webHidden/>
              </w:rPr>
              <w:fldChar w:fldCharType="end"/>
            </w:r>
          </w:hyperlink>
        </w:p>
        <w:p w14:paraId="53F5BF38" w14:textId="71DC876D" w:rsidR="00143AD0" w:rsidRDefault="006E46AE">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3909021" w:history="1">
            <w:r w:rsidR="00143AD0" w:rsidRPr="00E837D3">
              <w:rPr>
                <w:rStyle w:val="Hyperlink"/>
                <w:noProof/>
              </w:rPr>
              <w:t>6.3.2. Tier 2 and above - $15,000 and above</w:t>
            </w:r>
            <w:r w:rsidR="00143AD0">
              <w:rPr>
                <w:noProof/>
                <w:webHidden/>
              </w:rPr>
              <w:tab/>
            </w:r>
            <w:r w:rsidR="00143AD0">
              <w:rPr>
                <w:noProof/>
                <w:webHidden/>
              </w:rPr>
              <w:fldChar w:fldCharType="begin"/>
            </w:r>
            <w:r w:rsidR="00143AD0">
              <w:rPr>
                <w:noProof/>
                <w:webHidden/>
              </w:rPr>
              <w:instrText xml:space="preserve"> PAGEREF _Toc173909021 \h </w:instrText>
            </w:r>
            <w:r w:rsidR="00143AD0">
              <w:rPr>
                <w:noProof/>
                <w:webHidden/>
              </w:rPr>
            </w:r>
            <w:r w:rsidR="00143AD0">
              <w:rPr>
                <w:noProof/>
                <w:webHidden/>
              </w:rPr>
              <w:fldChar w:fldCharType="separate"/>
            </w:r>
            <w:r w:rsidR="00143AD0">
              <w:rPr>
                <w:noProof/>
                <w:webHidden/>
              </w:rPr>
              <w:t>6</w:t>
            </w:r>
            <w:r w:rsidR="00143AD0">
              <w:rPr>
                <w:noProof/>
                <w:webHidden/>
              </w:rPr>
              <w:fldChar w:fldCharType="end"/>
            </w:r>
          </w:hyperlink>
        </w:p>
        <w:p w14:paraId="15B5A3A9" w14:textId="7EAEE170"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22" w:history="1">
            <w:r w:rsidR="00143AD0" w:rsidRPr="00E837D3">
              <w:rPr>
                <w:rStyle w:val="Hyperlink"/>
                <w:noProof/>
              </w:rPr>
              <w:t>6.4. Approval and outcome of declaration</w:t>
            </w:r>
            <w:r w:rsidR="00143AD0">
              <w:rPr>
                <w:noProof/>
                <w:webHidden/>
              </w:rPr>
              <w:tab/>
            </w:r>
            <w:r w:rsidR="00143AD0">
              <w:rPr>
                <w:noProof/>
                <w:webHidden/>
              </w:rPr>
              <w:fldChar w:fldCharType="begin"/>
            </w:r>
            <w:r w:rsidR="00143AD0">
              <w:rPr>
                <w:noProof/>
                <w:webHidden/>
              </w:rPr>
              <w:instrText xml:space="preserve"> PAGEREF _Toc173909022 \h </w:instrText>
            </w:r>
            <w:r w:rsidR="00143AD0">
              <w:rPr>
                <w:noProof/>
                <w:webHidden/>
              </w:rPr>
            </w:r>
            <w:r w:rsidR="00143AD0">
              <w:rPr>
                <w:noProof/>
                <w:webHidden/>
              </w:rPr>
              <w:fldChar w:fldCharType="separate"/>
            </w:r>
            <w:r w:rsidR="00143AD0">
              <w:rPr>
                <w:noProof/>
                <w:webHidden/>
              </w:rPr>
              <w:t>6</w:t>
            </w:r>
            <w:r w:rsidR="00143AD0">
              <w:rPr>
                <w:noProof/>
                <w:webHidden/>
              </w:rPr>
              <w:fldChar w:fldCharType="end"/>
            </w:r>
          </w:hyperlink>
        </w:p>
        <w:p w14:paraId="7454357A" w14:textId="77C0DC13"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23" w:history="1">
            <w:r w:rsidR="00143AD0" w:rsidRPr="00E837D3">
              <w:rPr>
                <w:rStyle w:val="Hyperlink"/>
                <w:rFonts w:eastAsia="Lato"/>
                <w:noProof/>
              </w:rPr>
              <w:t>6.5. Recordkeeping</w:t>
            </w:r>
            <w:r w:rsidR="00143AD0">
              <w:rPr>
                <w:noProof/>
                <w:webHidden/>
              </w:rPr>
              <w:tab/>
            </w:r>
            <w:r w:rsidR="00143AD0">
              <w:rPr>
                <w:noProof/>
                <w:webHidden/>
              </w:rPr>
              <w:fldChar w:fldCharType="begin"/>
            </w:r>
            <w:r w:rsidR="00143AD0">
              <w:rPr>
                <w:noProof/>
                <w:webHidden/>
              </w:rPr>
              <w:instrText xml:space="preserve"> PAGEREF _Toc173909023 \h </w:instrText>
            </w:r>
            <w:r w:rsidR="00143AD0">
              <w:rPr>
                <w:noProof/>
                <w:webHidden/>
              </w:rPr>
            </w:r>
            <w:r w:rsidR="00143AD0">
              <w:rPr>
                <w:noProof/>
                <w:webHidden/>
              </w:rPr>
              <w:fldChar w:fldCharType="separate"/>
            </w:r>
            <w:r w:rsidR="00143AD0">
              <w:rPr>
                <w:noProof/>
                <w:webHidden/>
              </w:rPr>
              <w:t>7</w:t>
            </w:r>
            <w:r w:rsidR="00143AD0">
              <w:rPr>
                <w:noProof/>
                <w:webHidden/>
              </w:rPr>
              <w:fldChar w:fldCharType="end"/>
            </w:r>
          </w:hyperlink>
        </w:p>
        <w:p w14:paraId="5D94742B" w14:textId="764C6177"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24" w:history="1">
            <w:r w:rsidR="00143AD0" w:rsidRPr="00E837D3">
              <w:rPr>
                <w:rStyle w:val="Hyperlink"/>
                <w:rFonts w:eastAsia="Lato"/>
                <w:noProof/>
              </w:rPr>
              <w:t>6.6. Grievances</w:t>
            </w:r>
            <w:r w:rsidR="00143AD0">
              <w:rPr>
                <w:noProof/>
                <w:webHidden/>
              </w:rPr>
              <w:tab/>
            </w:r>
            <w:r w:rsidR="00143AD0">
              <w:rPr>
                <w:noProof/>
                <w:webHidden/>
              </w:rPr>
              <w:fldChar w:fldCharType="begin"/>
            </w:r>
            <w:r w:rsidR="00143AD0">
              <w:rPr>
                <w:noProof/>
                <w:webHidden/>
              </w:rPr>
              <w:instrText xml:space="preserve"> PAGEREF _Toc173909024 \h </w:instrText>
            </w:r>
            <w:r w:rsidR="00143AD0">
              <w:rPr>
                <w:noProof/>
                <w:webHidden/>
              </w:rPr>
            </w:r>
            <w:r w:rsidR="00143AD0">
              <w:rPr>
                <w:noProof/>
                <w:webHidden/>
              </w:rPr>
              <w:fldChar w:fldCharType="separate"/>
            </w:r>
            <w:r w:rsidR="00143AD0">
              <w:rPr>
                <w:noProof/>
                <w:webHidden/>
              </w:rPr>
              <w:t>7</w:t>
            </w:r>
            <w:r w:rsidR="00143AD0">
              <w:rPr>
                <w:noProof/>
                <w:webHidden/>
              </w:rPr>
              <w:fldChar w:fldCharType="end"/>
            </w:r>
          </w:hyperlink>
        </w:p>
        <w:p w14:paraId="2339705D" w14:textId="0851DD9B"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25" w:history="1">
            <w:r w:rsidR="00143AD0" w:rsidRPr="00E837D3">
              <w:rPr>
                <w:rStyle w:val="Hyperlink"/>
                <w:noProof/>
              </w:rPr>
              <w:t>7. School Bodies</w:t>
            </w:r>
            <w:r w:rsidR="00143AD0">
              <w:rPr>
                <w:noProof/>
                <w:webHidden/>
              </w:rPr>
              <w:tab/>
            </w:r>
            <w:r w:rsidR="00143AD0">
              <w:rPr>
                <w:noProof/>
                <w:webHidden/>
              </w:rPr>
              <w:fldChar w:fldCharType="begin"/>
            </w:r>
            <w:r w:rsidR="00143AD0">
              <w:rPr>
                <w:noProof/>
                <w:webHidden/>
              </w:rPr>
              <w:instrText xml:space="preserve"> PAGEREF _Toc173909025 \h </w:instrText>
            </w:r>
            <w:r w:rsidR="00143AD0">
              <w:rPr>
                <w:noProof/>
                <w:webHidden/>
              </w:rPr>
            </w:r>
            <w:r w:rsidR="00143AD0">
              <w:rPr>
                <w:noProof/>
                <w:webHidden/>
              </w:rPr>
              <w:fldChar w:fldCharType="separate"/>
            </w:r>
            <w:r w:rsidR="00143AD0">
              <w:rPr>
                <w:noProof/>
                <w:webHidden/>
              </w:rPr>
              <w:t>8</w:t>
            </w:r>
            <w:r w:rsidR="00143AD0">
              <w:rPr>
                <w:noProof/>
                <w:webHidden/>
              </w:rPr>
              <w:fldChar w:fldCharType="end"/>
            </w:r>
          </w:hyperlink>
        </w:p>
        <w:p w14:paraId="6D9851FC" w14:textId="52D4DF9B"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26" w:history="1">
            <w:r w:rsidR="00143AD0" w:rsidRPr="00E837D3">
              <w:rPr>
                <w:rStyle w:val="Hyperlink"/>
                <w:noProof/>
              </w:rPr>
              <w:t>7.1. Recording a conflict of interest declaration for school bodies</w:t>
            </w:r>
            <w:r w:rsidR="00143AD0">
              <w:rPr>
                <w:noProof/>
                <w:webHidden/>
              </w:rPr>
              <w:tab/>
            </w:r>
            <w:r w:rsidR="00143AD0">
              <w:rPr>
                <w:noProof/>
                <w:webHidden/>
              </w:rPr>
              <w:fldChar w:fldCharType="begin"/>
            </w:r>
            <w:r w:rsidR="00143AD0">
              <w:rPr>
                <w:noProof/>
                <w:webHidden/>
              </w:rPr>
              <w:instrText xml:space="preserve"> PAGEREF _Toc173909026 \h </w:instrText>
            </w:r>
            <w:r w:rsidR="00143AD0">
              <w:rPr>
                <w:noProof/>
                <w:webHidden/>
              </w:rPr>
            </w:r>
            <w:r w:rsidR="00143AD0">
              <w:rPr>
                <w:noProof/>
                <w:webHidden/>
              </w:rPr>
              <w:fldChar w:fldCharType="separate"/>
            </w:r>
            <w:r w:rsidR="00143AD0">
              <w:rPr>
                <w:noProof/>
                <w:webHidden/>
              </w:rPr>
              <w:t>8</w:t>
            </w:r>
            <w:r w:rsidR="00143AD0">
              <w:rPr>
                <w:noProof/>
                <w:webHidden/>
              </w:rPr>
              <w:fldChar w:fldCharType="end"/>
            </w:r>
          </w:hyperlink>
        </w:p>
        <w:p w14:paraId="078E2537" w14:textId="58E0CC49"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27" w:history="1">
            <w:r w:rsidR="00143AD0" w:rsidRPr="00E837D3">
              <w:rPr>
                <w:rStyle w:val="Hyperlink"/>
                <w:noProof/>
              </w:rPr>
              <w:t>7.2. Employment of school body employees</w:t>
            </w:r>
            <w:r w:rsidR="00143AD0">
              <w:rPr>
                <w:noProof/>
                <w:webHidden/>
              </w:rPr>
              <w:tab/>
            </w:r>
            <w:r w:rsidR="00143AD0">
              <w:rPr>
                <w:noProof/>
                <w:webHidden/>
              </w:rPr>
              <w:fldChar w:fldCharType="begin"/>
            </w:r>
            <w:r w:rsidR="00143AD0">
              <w:rPr>
                <w:noProof/>
                <w:webHidden/>
              </w:rPr>
              <w:instrText xml:space="preserve"> PAGEREF _Toc173909027 \h </w:instrText>
            </w:r>
            <w:r w:rsidR="00143AD0">
              <w:rPr>
                <w:noProof/>
                <w:webHidden/>
              </w:rPr>
            </w:r>
            <w:r w:rsidR="00143AD0">
              <w:rPr>
                <w:noProof/>
                <w:webHidden/>
              </w:rPr>
              <w:fldChar w:fldCharType="separate"/>
            </w:r>
            <w:r w:rsidR="00143AD0">
              <w:rPr>
                <w:noProof/>
                <w:webHidden/>
              </w:rPr>
              <w:t>8</w:t>
            </w:r>
            <w:r w:rsidR="00143AD0">
              <w:rPr>
                <w:noProof/>
                <w:webHidden/>
              </w:rPr>
              <w:fldChar w:fldCharType="end"/>
            </w:r>
          </w:hyperlink>
        </w:p>
        <w:p w14:paraId="73365B69" w14:textId="5CC8F8DF"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28" w:history="1">
            <w:r w:rsidR="00143AD0" w:rsidRPr="00E837D3">
              <w:rPr>
                <w:rStyle w:val="Hyperlink"/>
                <w:noProof/>
              </w:rPr>
              <w:t>7.3. Procurement</w:t>
            </w:r>
            <w:r w:rsidR="00143AD0">
              <w:rPr>
                <w:noProof/>
                <w:webHidden/>
              </w:rPr>
              <w:tab/>
            </w:r>
            <w:r w:rsidR="00143AD0">
              <w:rPr>
                <w:noProof/>
                <w:webHidden/>
              </w:rPr>
              <w:fldChar w:fldCharType="begin"/>
            </w:r>
            <w:r w:rsidR="00143AD0">
              <w:rPr>
                <w:noProof/>
                <w:webHidden/>
              </w:rPr>
              <w:instrText xml:space="preserve"> PAGEREF _Toc173909028 \h </w:instrText>
            </w:r>
            <w:r w:rsidR="00143AD0">
              <w:rPr>
                <w:noProof/>
                <w:webHidden/>
              </w:rPr>
            </w:r>
            <w:r w:rsidR="00143AD0">
              <w:rPr>
                <w:noProof/>
                <w:webHidden/>
              </w:rPr>
              <w:fldChar w:fldCharType="separate"/>
            </w:r>
            <w:r w:rsidR="00143AD0">
              <w:rPr>
                <w:noProof/>
                <w:webHidden/>
              </w:rPr>
              <w:t>8</w:t>
            </w:r>
            <w:r w:rsidR="00143AD0">
              <w:rPr>
                <w:noProof/>
                <w:webHidden/>
              </w:rPr>
              <w:fldChar w:fldCharType="end"/>
            </w:r>
          </w:hyperlink>
        </w:p>
        <w:p w14:paraId="075DC056" w14:textId="696A0D99" w:rsidR="00143AD0" w:rsidRDefault="006E46AE">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3909029" w:history="1">
            <w:r w:rsidR="00143AD0" w:rsidRPr="00E837D3">
              <w:rPr>
                <w:rStyle w:val="Hyperlink"/>
                <w:noProof/>
              </w:rPr>
              <w:t>7.3.1. Tier 1 – less than $15,000</w:t>
            </w:r>
            <w:r w:rsidR="00143AD0">
              <w:rPr>
                <w:noProof/>
                <w:webHidden/>
              </w:rPr>
              <w:tab/>
            </w:r>
            <w:r w:rsidR="00143AD0">
              <w:rPr>
                <w:noProof/>
                <w:webHidden/>
              </w:rPr>
              <w:fldChar w:fldCharType="begin"/>
            </w:r>
            <w:r w:rsidR="00143AD0">
              <w:rPr>
                <w:noProof/>
                <w:webHidden/>
              </w:rPr>
              <w:instrText xml:space="preserve"> PAGEREF _Toc173909029 \h </w:instrText>
            </w:r>
            <w:r w:rsidR="00143AD0">
              <w:rPr>
                <w:noProof/>
                <w:webHidden/>
              </w:rPr>
            </w:r>
            <w:r w:rsidR="00143AD0">
              <w:rPr>
                <w:noProof/>
                <w:webHidden/>
              </w:rPr>
              <w:fldChar w:fldCharType="separate"/>
            </w:r>
            <w:r w:rsidR="00143AD0">
              <w:rPr>
                <w:noProof/>
                <w:webHidden/>
              </w:rPr>
              <w:t>8</w:t>
            </w:r>
            <w:r w:rsidR="00143AD0">
              <w:rPr>
                <w:noProof/>
                <w:webHidden/>
              </w:rPr>
              <w:fldChar w:fldCharType="end"/>
            </w:r>
          </w:hyperlink>
        </w:p>
        <w:p w14:paraId="32A85A04" w14:textId="7AA70E73" w:rsidR="00143AD0" w:rsidRDefault="006E46AE">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73909030" w:history="1">
            <w:r w:rsidR="00143AD0" w:rsidRPr="00E837D3">
              <w:rPr>
                <w:rStyle w:val="Hyperlink"/>
                <w:noProof/>
              </w:rPr>
              <w:t>7.3.2. Tier 2 and above - $15,000 and above</w:t>
            </w:r>
            <w:r w:rsidR="00143AD0">
              <w:rPr>
                <w:noProof/>
                <w:webHidden/>
              </w:rPr>
              <w:tab/>
            </w:r>
            <w:r w:rsidR="00143AD0">
              <w:rPr>
                <w:noProof/>
                <w:webHidden/>
              </w:rPr>
              <w:fldChar w:fldCharType="begin"/>
            </w:r>
            <w:r w:rsidR="00143AD0">
              <w:rPr>
                <w:noProof/>
                <w:webHidden/>
              </w:rPr>
              <w:instrText xml:space="preserve"> PAGEREF _Toc173909030 \h </w:instrText>
            </w:r>
            <w:r w:rsidR="00143AD0">
              <w:rPr>
                <w:noProof/>
                <w:webHidden/>
              </w:rPr>
            </w:r>
            <w:r w:rsidR="00143AD0">
              <w:rPr>
                <w:noProof/>
                <w:webHidden/>
              </w:rPr>
              <w:fldChar w:fldCharType="separate"/>
            </w:r>
            <w:r w:rsidR="00143AD0">
              <w:rPr>
                <w:noProof/>
                <w:webHidden/>
              </w:rPr>
              <w:t>9</w:t>
            </w:r>
            <w:r w:rsidR="00143AD0">
              <w:rPr>
                <w:noProof/>
                <w:webHidden/>
              </w:rPr>
              <w:fldChar w:fldCharType="end"/>
            </w:r>
          </w:hyperlink>
        </w:p>
        <w:p w14:paraId="7F921CD2" w14:textId="10DD90AA"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31" w:history="1">
            <w:r w:rsidR="00143AD0" w:rsidRPr="00E837D3">
              <w:rPr>
                <w:rStyle w:val="Hyperlink"/>
                <w:noProof/>
              </w:rPr>
              <w:t>7.4. Approval and outcome of declaration</w:t>
            </w:r>
            <w:r w:rsidR="00143AD0">
              <w:rPr>
                <w:noProof/>
                <w:webHidden/>
              </w:rPr>
              <w:tab/>
            </w:r>
            <w:r w:rsidR="00143AD0">
              <w:rPr>
                <w:noProof/>
                <w:webHidden/>
              </w:rPr>
              <w:fldChar w:fldCharType="begin"/>
            </w:r>
            <w:r w:rsidR="00143AD0">
              <w:rPr>
                <w:noProof/>
                <w:webHidden/>
              </w:rPr>
              <w:instrText xml:space="preserve"> PAGEREF _Toc173909031 \h </w:instrText>
            </w:r>
            <w:r w:rsidR="00143AD0">
              <w:rPr>
                <w:noProof/>
                <w:webHidden/>
              </w:rPr>
            </w:r>
            <w:r w:rsidR="00143AD0">
              <w:rPr>
                <w:noProof/>
                <w:webHidden/>
              </w:rPr>
              <w:fldChar w:fldCharType="separate"/>
            </w:r>
            <w:r w:rsidR="00143AD0">
              <w:rPr>
                <w:noProof/>
                <w:webHidden/>
              </w:rPr>
              <w:t>9</w:t>
            </w:r>
            <w:r w:rsidR="00143AD0">
              <w:rPr>
                <w:noProof/>
                <w:webHidden/>
              </w:rPr>
              <w:fldChar w:fldCharType="end"/>
            </w:r>
          </w:hyperlink>
        </w:p>
        <w:p w14:paraId="2368AE89" w14:textId="4608B1FF" w:rsidR="00143AD0" w:rsidRDefault="006E46AE">
          <w:pPr>
            <w:pStyle w:val="TOC2"/>
            <w:rPr>
              <w:rFonts w:asciiTheme="minorHAnsi" w:eastAsiaTheme="minorEastAsia" w:hAnsiTheme="minorHAnsi" w:cstheme="minorBidi"/>
              <w:noProof/>
              <w:kern w:val="2"/>
              <w:lang w:eastAsia="en-AU"/>
              <w14:ligatures w14:val="standardContextual"/>
            </w:rPr>
          </w:pPr>
          <w:hyperlink w:anchor="_Toc173909032" w:history="1">
            <w:r w:rsidR="00143AD0" w:rsidRPr="00E837D3">
              <w:rPr>
                <w:rStyle w:val="Hyperlink"/>
                <w:rFonts w:eastAsia="Lato"/>
                <w:noProof/>
              </w:rPr>
              <w:t>7.5. Recordkeeping</w:t>
            </w:r>
            <w:r w:rsidR="00143AD0">
              <w:rPr>
                <w:noProof/>
                <w:webHidden/>
              </w:rPr>
              <w:tab/>
            </w:r>
            <w:r w:rsidR="00143AD0">
              <w:rPr>
                <w:noProof/>
                <w:webHidden/>
              </w:rPr>
              <w:fldChar w:fldCharType="begin"/>
            </w:r>
            <w:r w:rsidR="00143AD0">
              <w:rPr>
                <w:noProof/>
                <w:webHidden/>
              </w:rPr>
              <w:instrText xml:space="preserve"> PAGEREF _Toc173909032 \h </w:instrText>
            </w:r>
            <w:r w:rsidR="00143AD0">
              <w:rPr>
                <w:noProof/>
                <w:webHidden/>
              </w:rPr>
            </w:r>
            <w:r w:rsidR="00143AD0">
              <w:rPr>
                <w:noProof/>
                <w:webHidden/>
              </w:rPr>
              <w:fldChar w:fldCharType="separate"/>
            </w:r>
            <w:r w:rsidR="00143AD0">
              <w:rPr>
                <w:noProof/>
                <w:webHidden/>
              </w:rPr>
              <w:t>9</w:t>
            </w:r>
            <w:r w:rsidR="00143AD0">
              <w:rPr>
                <w:noProof/>
                <w:webHidden/>
              </w:rPr>
              <w:fldChar w:fldCharType="end"/>
            </w:r>
          </w:hyperlink>
        </w:p>
        <w:p w14:paraId="01FC7632" w14:textId="61705AEE"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33" w:history="1">
            <w:r w:rsidR="00143AD0" w:rsidRPr="00E837D3">
              <w:rPr>
                <w:rStyle w:val="Hyperlink"/>
                <w:rFonts w:eastAsia="Lato"/>
                <w:noProof/>
              </w:rPr>
              <w:t>8. Non-compliance</w:t>
            </w:r>
            <w:r w:rsidR="00143AD0">
              <w:rPr>
                <w:noProof/>
                <w:webHidden/>
              </w:rPr>
              <w:tab/>
            </w:r>
            <w:r w:rsidR="00143AD0">
              <w:rPr>
                <w:noProof/>
                <w:webHidden/>
              </w:rPr>
              <w:fldChar w:fldCharType="begin"/>
            </w:r>
            <w:r w:rsidR="00143AD0">
              <w:rPr>
                <w:noProof/>
                <w:webHidden/>
              </w:rPr>
              <w:instrText xml:space="preserve"> PAGEREF _Toc173909033 \h </w:instrText>
            </w:r>
            <w:r w:rsidR="00143AD0">
              <w:rPr>
                <w:noProof/>
                <w:webHidden/>
              </w:rPr>
            </w:r>
            <w:r w:rsidR="00143AD0">
              <w:rPr>
                <w:noProof/>
                <w:webHidden/>
              </w:rPr>
              <w:fldChar w:fldCharType="separate"/>
            </w:r>
            <w:r w:rsidR="00143AD0">
              <w:rPr>
                <w:noProof/>
                <w:webHidden/>
              </w:rPr>
              <w:t>9</w:t>
            </w:r>
            <w:r w:rsidR="00143AD0">
              <w:rPr>
                <w:noProof/>
                <w:webHidden/>
              </w:rPr>
              <w:fldChar w:fldCharType="end"/>
            </w:r>
          </w:hyperlink>
        </w:p>
        <w:p w14:paraId="4D4F0706" w14:textId="264D9F9D"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34" w:history="1">
            <w:r w:rsidR="00143AD0" w:rsidRPr="00E837D3">
              <w:rPr>
                <w:rStyle w:val="Hyperlink"/>
                <w:rFonts w:eastAsia="Lato"/>
                <w:noProof/>
              </w:rPr>
              <w:t>9. Complaints</w:t>
            </w:r>
            <w:r w:rsidR="00143AD0">
              <w:rPr>
                <w:noProof/>
                <w:webHidden/>
              </w:rPr>
              <w:tab/>
            </w:r>
            <w:r w:rsidR="00143AD0">
              <w:rPr>
                <w:noProof/>
                <w:webHidden/>
              </w:rPr>
              <w:fldChar w:fldCharType="begin"/>
            </w:r>
            <w:r w:rsidR="00143AD0">
              <w:rPr>
                <w:noProof/>
                <w:webHidden/>
              </w:rPr>
              <w:instrText xml:space="preserve"> PAGEREF _Toc173909034 \h </w:instrText>
            </w:r>
            <w:r w:rsidR="00143AD0">
              <w:rPr>
                <w:noProof/>
                <w:webHidden/>
              </w:rPr>
            </w:r>
            <w:r w:rsidR="00143AD0">
              <w:rPr>
                <w:noProof/>
                <w:webHidden/>
              </w:rPr>
              <w:fldChar w:fldCharType="separate"/>
            </w:r>
            <w:r w:rsidR="00143AD0">
              <w:rPr>
                <w:noProof/>
                <w:webHidden/>
              </w:rPr>
              <w:t>10</w:t>
            </w:r>
            <w:r w:rsidR="00143AD0">
              <w:rPr>
                <w:noProof/>
                <w:webHidden/>
              </w:rPr>
              <w:fldChar w:fldCharType="end"/>
            </w:r>
          </w:hyperlink>
        </w:p>
        <w:p w14:paraId="6BCD471F" w14:textId="36E1EF19"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35" w:history="1">
            <w:r w:rsidR="00143AD0" w:rsidRPr="00E837D3">
              <w:rPr>
                <w:rStyle w:val="Hyperlink"/>
                <w:noProof/>
              </w:rPr>
              <w:t>10. Mandatory reporting obligations of public officers</w:t>
            </w:r>
            <w:r w:rsidR="00143AD0">
              <w:rPr>
                <w:noProof/>
                <w:webHidden/>
              </w:rPr>
              <w:tab/>
            </w:r>
            <w:r w:rsidR="00143AD0">
              <w:rPr>
                <w:noProof/>
                <w:webHidden/>
              </w:rPr>
              <w:fldChar w:fldCharType="begin"/>
            </w:r>
            <w:r w:rsidR="00143AD0">
              <w:rPr>
                <w:noProof/>
                <w:webHidden/>
              </w:rPr>
              <w:instrText xml:space="preserve"> PAGEREF _Toc173909035 \h </w:instrText>
            </w:r>
            <w:r w:rsidR="00143AD0">
              <w:rPr>
                <w:noProof/>
                <w:webHidden/>
              </w:rPr>
            </w:r>
            <w:r w:rsidR="00143AD0">
              <w:rPr>
                <w:noProof/>
                <w:webHidden/>
              </w:rPr>
              <w:fldChar w:fldCharType="separate"/>
            </w:r>
            <w:r w:rsidR="00143AD0">
              <w:rPr>
                <w:noProof/>
                <w:webHidden/>
              </w:rPr>
              <w:t>10</w:t>
            </w:r>
            <w:r w:rsidR="00143AD0">
              <w:rPr>
                <w:noProof/>
                <w:webHidden/>
              </w:rPr>
              <w:fldChar w:fldCharType="end"/>
            </w:r>
          </w:hyperlink>
        </w:p>
        <w:p w14:paraId="3D2E6E37" w14:textId="155CF4EB"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36" w:history="1">
            <w:r w:rsidR="00143AD0" w:rsidRPr="00E837D3">
              <w:rPr>
                <w:rStyle w:val="Hyperlink"/>
                <w:rFonts w:eastAsia="Lato"/>
                <w:noProof/>
              </w:rPr>
              <w:t>11. Contractors and external stakeholders</w:t>
            </w:r>
            <w:r w:rsidR="00143AD0">
              <w:rPr>
                <w:noProof/>
                <w:webHidden/>
              </w:rPr>
              <w:tab/>
            </w:r>
            <w:r w:rsidR="00143AD0">
              <w:rPr>
                <w:noProof/>
                <w:webHidden/>
              </w:rPr>
              <w:fldChar w:fldCharType="begin"/>
            </w:r>
            <w:r w:rsidR="00143AD0">
              <w:rPr>
                <w:noProof/>
                <w:webHidden/>
              </w:rPr>
              <w:instrText xml:space="preserve"> PAGEREF _Toc173909036 \h </w:instrText>
            </w:r>
            <w:r w:rsidR="00143AD0">
              <w:rPr>
                <w:noProof/>
                <w:webHidden/>
              </w:rPr>
            </w:r>
            <w:r w:rsidR="00143AD0">
              <w:rPr>
                <w:noProof/>
                <w:webHidden/>
              </w:rPr>
              <w:fldChar w:fldCharType="separate"/>
            </w:r>
            <w:r w:rsidR="00143AD0">
              <w:rPr>
                <w:noProof/>
                <w:webHidden/>
              </w:rPr>
              <w:t>10</w:t>
            </w:r>
            <w:r w:rsidR="00143AD0">
              <w:rPr>
                <w:noProof/>
                <w:webHidden/>
              </w:rPr>
              <w:fldChar w:fldCharType="end"/>
            </w:r>
          </w:hyperlink>
        </w:p>
        <w:p w14:paraId="39471ADC" w14:textId="58298BF6"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37" w:history="1">
            <w:r w:rsidR="00143AD0" w:rsidRPr="00E837D3">
              <w:rPr>
                <w:rStyle w:val="Hyperlink"/>
                <w:noProof/>
              </w:rPr>
              <w:t>12. Privacy</w:t>
            </w:r>
            <w:r w:rsidR="00143AD0">
              <w:rPr>
                <w:noProof/>
                <w:webHidden/>
              </w:rPr>
              <w:tab/>
            </w:r>
            <w:r w:rsidR="00143AD0">
              <w:rPr>
                <w:noProof/>
                <w:webHidden/>
              </w:rPr>
              <w:fldChar w:fldCharType="begin"/>
            </w:r>
            <w:r w:rsidR="00143AD0">
              <w:rPr>
                <w:noProof/>
                <w:webHidden/>
              </w:rPr>
              <w:instrText xml:space="preserve"> PAGEREF _Toc173909037 \h </w:instrText>
            </w:r>
            <w:r w:rsidR="00143AD0">
              <w:rPr>
                <w:noProof/>
                <w:webHidden/>
              </w:rPr>
            </w:r>
            <w:r w:rsidR="00143AD0">
              <w:rPr>
                <w:noProof/>
                <w:webHidden/>
              </w:rPr>
              <w:fldChar w:fldCharType="separate"/>
            </w:r>
            <w:r w:rsidR="00143AD0">
              <w:rPr>
                <w:noProof/>
                <w:webHidden/>
              </w:rPr>
              <w:t>10</w:t>
            </w:r>
            <w:r w:rsidR="00143AD0">
              <w:rPr>
                <w:noProof/>
                <w:webHidden/>
              </w:rPr>
              <w:fldChar w:fldCharType="end"/>
            </w:r>
          </w:hyperlink>
        </w:p>
        <w:p w14:paraId="77DE2C75" w14:textId="758680F5" w:rsidR="00143AD0" w:rsidRDefault="006E46AE">
          <w:pPr>
            <w:pStyle w:val="TOC1"/>
            <w:rPr>
              <w:rFonts w:asciiTheme="minorHAnsi" w:eastAsiaTheme="minorEastAsia" w:hAnsiTheme="minorHAnsi" w:cstheme="minorBidi"/>
              <w:b w:val="0"/>
              <w:noProof/>
              <w:kern w:val="2"/>
              <w:lang w:eastAsia="en-AU"/>
              <w14:ligatures w14:val="standardContextual"/>
            </w:rPr>
          </w:pPr>
          <w:hyperlink w:anchor="_Toc173909038" w:history="1">
            <w:r w:rsidR="00143AD0" w:rsidRPr="00E837D3">
              <w:rPr>
                <w:rStyle w:val="Hyperlink"/>
                <w:noProof/>
              </w:rPr>
              <w:t>Appendix A – Examples of conflict of interest</w:t>
            </w:r>
            <w:r w:rsidR="00143AD0">
              <w:rPr>
                <w:noProof/>
                <w:webHidden/>
              </w:rPr>
              <w:tab/>
            </w:r>
            <w:r w:rsidR="00143AD0">
              <w:rPr>
                <w:noProof/>
                <w:webHidden/>
              </w:rPr>
              <w:fldChar w:fldCharType="begin"/>
            </w:r>
            <w:r w:rsidR="00143AD0">
              <w:rPr>
                <w:noProof/>
                <w:webHidden/>
              </w:rPr>
              <w:instrText xml:space="preserve"> PAGEREF _Toc173909038 \h </w:instrText>
            </w:r>
            <w:r w:rsidR="00143AD0">
              <w:rPr>
                <w:noProof/>
                <w:webHidden/>
              </w:rPr>
            </w:r>
            <w:r w:rsidR="00143AD0">
              <w:rPr>
                <w:noProof/>
                <w:webHidden/>
              </w:rPr>
              <w:fldChar w:fldCharType="separate"/>
            </w:r>
            <w:r w:rsidR="00143AD0">
              <w:rPr>
                <w:noProof/>
                <w:webHidden/>
              </w:rPr>
              <w:t>11</w:t>
            </w:r>
            <w:r w:rsidR="00143AD0">
              <w:rPr>
                <w:noProof/>
                <w:webHidden/>
              </w:rPr>
              <w:fldChar w:fldCharType="end"/>
            </w:r>
          </w:hyperlink>
        </w:p>
        <w:p w14:paraId="41DACFCA" w14:textId="215C69BC"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0262548C" w14:textId="77777777" w:rsidR="00964B22" w:rsidRPr="002F2780" w:rsidRDefault="00964B22" w:rsidP="00964B22">
      <w:pPr>
        <w:sectPr w:rsidR="00964B22" w:rsidRPr="002F2780" w:rsidSect="00C800F1">
          <w:headerReference w:type="even" r:id="rId12"/>
          <w:headerReference w:type="default" r:id="rId13"/>
          <w:headerReference w:type="first" r:id="rId14"/>
          <w:footerReference w:type="first" r:id="rId15"/>
          <w:pgSz w:w="11906" w:h="16838" w:code="9"/>
          <w:pgMar w:top="794" w:right="794" w:bottom="794" w:left="794" w:header="794" w:footer="794" w:gutter="0"/>
          <w:cols w:space="708"/>
          <w:titlePg/>
          <w:docGrid w:linePitch="360"/>
        </w:sectPr>
      </w:pPr>
    </w:p>
    <w:p w14:paraId="20726477" w14:textId="1C4C20E6" w:rsidR="006D6723" w:rsidRDefault="00107E28" w:rsidP="00107E28">
      <w:pPr>
        <w:pStyle w:val="Heading1"/>
        <w:rPr>
          <w:lang w:eastAsia="en-AU"/>
        </w:rPr>
      </w:pPr>
      <w:bookmarkStart w:id="0" w:name="_Toc173909008"/>
      <w:r>
        <w:rPr>
          <w:lang w:eastAsia="en-AU"/>
        </w:rPr>
        <w:lastRenderedPageBreak/>
        <w:t>Procedure</w:t>
      </w:r>
      <w:bookmarkEnd w:id="0"/>
    </w:p>
    <w:p w14:paraId="2CC43D48" w14:textId="68A4EA00" w:rsidR="007F3132" w:rsidRDefault="007F3132" w:rsidP="007F3132">
      <w:pPr>
        <w:spacing w:after="120"/>
        <w:rPr>
          <w:lang w:eastAsia="en-AU"/>
        </w:rPr>
      </w:pPr>
      <w:r>
        <w:rPr>
          <w:lang w:eastAsia="en-AU"/>
        </w:rPr>
        <w:t>This procedure is to be read in conjunction with the Department of Education (department) Conflict of Interest Policy.</w:t>
      </w:r>
    </w:p>
    <w:p w14:paraId="07DB7021" w14:textId="77777777" w:rsidR="00D44D7E" w:rsidRDefault="00C859F0" w:rsidP="007F3132">
      <w:pPr>
        <w:spacing w:after="120"/>
        <w:rPr>
          <w:lang w:eastAsia="en-AU"/>
        </w:rPr>
      </w:pPr>
      <w:r>
        <w:rPr>
          <w:lang w:eastAsia="en-AU"/>
        </w:rPr>
        <w:t>Where a</w:t>
      </w:r>
      <w:r w:rsidR="003D4E06">
        <w:rPr>
          <w:lang w:eastAsia="en-AU"/>
        </w:rPr>
        <w:t>n actual, potential, or perceived</w:t>
      </w:r>
      <w:r>
        <w:rPr>
          <w:lang w:eastAsia="en-AU"/>
        </w:rPr>
        <w:t xml:space="preserve"> conflict </w:t>
      </w:r>
      <w:r w:rsidR="003D4E06">
        <w:rPr>
          <w:lang w:eastAsia="en-AU"/>
        </w:rPr>
        <w:t xml:space="preserve">of interest </w:t>
      </w:r>
      <w:r>
        <w:rPr>
          <w:lang w:eastAsia="en-AU"/>
        </w:rPr>
        <w:t>has been identified</w:t>
      </w:r>
      <w:r w:rsidR="00D44D7E">
        <w:rPr>
          <w:lang w:eastAsia="en-AU"/>
        </w:rPr>
        <w:t xml:space="preserve"> or circumstances change</w:t>
      </w:r>
      <w:r w:rsidR="00D15FF5">
        <w:rPr>
          <w:lang w:eastAsia="en-AU"/>
        </w:rPr>
        <w:t>,</w:t>
      </w:r>
      <w:r>
        <w:rPr>
          <w:lang w:eastAsia="en-AU"/>
        </w:rPr>
        <w:t xml:space="preserve"> an employee</w:t>
      </w:r>
      <w:r w:rsidR="00D15FF5">
        <w:rPr>
          <w:lang w:eastAsia="en-AU"/>
        </w:rPr>
        <w:t xml:space="preserve"> </w:t>
      </w:r>
      <w:r w:rsidR="00264C15">
        <w:rPr>
          <w:lang w:eastAsia="en-AU"/>
        </w:rPr>
        <w:t>and school bod</w:t>
      </w:r>
      <w:r w:rsidR="000E6751">
        <w:rPr>
          <w:lang w:eastAsia="en-AU"/>
        </w:rPr>
        <w:t>y</w:t>
      </w:r>
      <w:r w:rsidR="00264C15">
        <w:rPr>
          <w:lang w:eastAsia="en-AU"/>
        </w:rPr>
        <w:t xml:space="preserve"> </w:t>
      </w:r>
      <w:r w:rsidR="0001385B">
        <w:rPr>
          <w:lang w:eastAsia="en-AU"/>
        </w:rPr>
        <w:t>need</w:t>
      </w:r>
      <w:r w:rsidR="00D15FF5">
        <w:rPr>
          <w:lang w:eastAsia="en-AU"/>
        </w:rPr>
        <w:t xml:space="preserve"> to </w:t>
      </w:r>
      <w:r w:rsidR="002A044F">
        <w:rPr>
          <w:lang w:eastAsia="en-AU"/>
        </w:rPr>
        <w:t xml:space="preserve">record appropriate </w:t>
      </w:r>
      <w:r w:rsidR="00D15FF5">
        <w:rPr>
          <w:lang w:eastAsia="en-AU"/>
        </w:rPr>
        <w:t xml:space="preserve">management strategies </w:t>
      </w:r>
      <w:r w:rsidR="002A044F">
        <w:rPr>
          <w:lang w:eastAsia="en-AU"/>
        </w:rPr>
        <w:t xml:space="preserve">and seek endorsement from their delegate, </w:t>
      </w:r>
      <w:r w:rsidR="00717914">
        <w:rPr>
          <w:lang w:eastAsia="en-AU"/>
        </w:rPr>
        <w:t xml:space="preserve">line </w:t>
      </w:r>
      <w:r>
        <w:rPr>
          <w:lang w:eastAsia="en-AU"/>
        </w:rPr>
        <w:t>manager</w:t>
      </w:r>
      <w:r w:rsidR="001735D7">
        <w:rPr>
          <w:lang w:eastAsia="en-AU"/>
        </w:rPr>
        <w:t>,</w:t>
      </w:r>
      <w:r>
        <w:rPr>
          <w:lang w:eastAsia="en-AU"/>
        </w:rPr>
        <w:t xml:space="preserve"> or principal</w:t>
      </w:r>
      <w:r w:rsidR="00D15FF5">
        <w:rPr>
          <w:lang w:eastAsia="en-AU"/>
        </w:rPr>
        <w:t>.</w:t>
      </w:r>
    </w:p>
    <w:p w14:paraId="223BD841" w14:textId="22A8CC50" w:rsidR="00855F09" w:rsidRDefault="00855F09" w:rsidP="007F3132">
      <w:pPr>
        <w:spacing w:after="120"/>
        <w:rPr>
          <w:lang w:eastAsia="en-AU"/>
        </w:rPr>
      </w:pPr>
      <w:r>
        <w:rPr>
          <w:lang w:eastAsia="en-AU"/>
        </w:rPr>
        <w:t>Annual conflict of interest declarations</w:t>
      </w:r>
      <w:r w:rsidR="00881CDE">
        <w:rPr>
          <w:lang w:eastAsia="en-AU"/>
        </w:rPr>
        <w:t xml:space="preserve"> are</w:t>
      </w:r>
      <w:r>
        <w:rPr>
          <w:lang w:eastAsia="en-AU"/>
        </w:rPr>
        <w:t xml:space="preserve"> required </w:t>
      </w:r>
      <w:r w:rsidR="00881CDE">
        <w:rPr>
          <w:lang w:eastAsia="en-AU"/>
        </w:rPr>
        <w:t xml:space="preserve">to be completed </w:t>
      </w:r>
      <w:r w:rsidR="00412659">
        <w:rPr>
          <w:lang w:eastAsia="en-AU"/>
        </w:rPr>
        <w:t xml:space="preserve">by </w:t>
      </w:r>
      <w:r w:rsidR="007C324E">
        <w:rPr>
          <w:lang w:eastAsia="en-AU"/>
        </w:rPr>
        <w:t>1</w:t>
      </w:r>
      <w:r w:rsidR="0067667D">
        <w:rPr>
          <w:lang w:eastAsia="en-AU"/>
        </w:rPr>
        <w:t>st</w:t>
      </w:r>
      <w:r w:rsidR="007C324E">
        <w:rPr>
          <w:lang w:eastAsia="en-AU"/>
        </w:rPr>
        <w:t xml:space="preserve"> March each year</w:t>
      </w:r>
      <w:r w:rsidR="00412659">
        <w:rPr>
          <w:lang w:eastAsia="en-AU"/>
        </w:rPr>
        <w:t xml:space="preserve"> </w:t>
      </w:r>
      <w:r>
        <w:rPr>
          <w:lang w:eastAsia="en-AU"/>
        </w:rPr>
        <w:t>for:</w:t>
      </w:r>
    </w:p>
    <w:p w14:paraId="0DE81E7D" w14:textId="7C43DA56" w:rsidR="007F3132" w:rsidRDefault="002D2766" w:rsidP="00E55B28">
      <w:pPr>
        <w:pStyle w:val="ListParagraph"/>
        <w:numPr>
          <w:ilvl w:val="0"/>
          <w:numId w:val="18"/>
        </w:numPr>
        <w:ind w:left="993"/>
      </w:pPr>
      <w:r>
        <w:t>executive contract officers</w:t>
      </w:r>
    </w:p>
    <w:p w14:paraId="7820A288" w14:textId="6A434A65" w:rsidR="002D2766" w:rsidRDefault="002D2766" w:rsidP="00E55B28">
      <w:pPr>
        <w:pStyle w:val="ListParagraph"/>
        <w:numPr>
          <w:ilvl w:val="0"/>
          <w:numId w:val="18"/>
        </w:numPr>
        <w:ind w:left="993"/>
      </w:pPr>
      <w:r>
        <w:t>school principals</w:t>
      </w:r>
    </w:p>
    <w:p w14:paraId="3289E247" w14:textId="7D0C4E9B" w:rsidR="002D2766" w:rsidRDefault="002D2766" w:rsidP="00E55B28">
      <w:pPr>
        <w:pStyle w:val="ListParagraph"/>
        <w:numPr>
          <w:ilvl w:val="0"/>
          <w:numId w:val="18"/>
        </w:numPr>
        <w:ind w:left="993"/>
      </w:pPr>
      <w:r>
        <w:t>school business and administration managers</w:t>
      </w:r>
    </w:p>
    <w:p w14:paraId="13F70E5B" w14:textId="751E0088" w:rsidR="00C94DDB" w:rsidRDefault="001661E4" w:rsidP="00DD1447">
      <w:pPr>
        <w:pStyle w:val="ListParagraph"/>
        <w:numPr>
          <w:ilvl w:val="0"/>
          <w:numId w:val="18"/>
        </w:numPr>
        <w:ind w:left="992" w:hanging="357"/>
      </w:pPr>
      <w:r>
        <w:t xml:space="preserve">employees </w:t>
      </w:r>
      <w:r w:rsidR="009711FE">
        <w:t xml:space="preserve">undertaking </w:t>
      </w:r>
      <w:r>
        <w:t xml:space="preserve">paid outside </w:t>
      </w:r>
      <w:r w:rsidR="00A71011">
        <w:t>employment</w:t>
      </w:r>
    </w:p>
    <w:p w14:paraId="163874E1" w14:textId="4A7B285D" w:rsidR="00264C15" w:rsidRDefault="00774DDB" w:rsidP="00AC5F83">
      <w:pPr>
        <w:pStyle w:val="ListParagraph"/>
        <w:numPr>
          <w:ilvl w:val="0"/>
          <w:numId w:val="18"/>
        </w:numPr>
        <w:spacing w:after="240"/>
        <w:ind w:left="993"/>
      </w:pPr>
      <w:r>
        <w:t>employees being members on boards of Non-Government Organisations (NGOs</w:t>
      </w:r>
      <w:r w:rsidR="001A3283">
        <w:t>),</w:t>
      </w:r>
      <w:r w:rsidR="0074327A">
        <w:t xml:space="preserve"> or</w:t>
      </w:r>
      <w:r>
        <w:t xml:space="preserve"> committees</w:t>
      </w:r>
      <w:r w:rsidR="0074327A">
        <w:t xml:space="preserve"> receiving</w:t>
      </w:r>
      <w:r>
        <w:t xml:space="preserve"> NT</w:t>
      </w:r>
      <w:r w:rsidR="008477AA">
        <w:t xml:space="preserve"> </w:t>
      </w:r>
      <w:r>
        <w:t>G</w:t>
      </w:r>
      <w:r w:rsidR="008477AA">
        <w:t>overnment</w:t>
      </w:r>
      <w:r>
        <w:t xml:space="preserve"> funding through grants or subsides</w:t>
      </w:r>
      <w:r w:rsidR="00AC5F83">
        <w:t>.</w:t>
      </w:r>
    </w:p>
    <w:p w14:paraId="6DE6585F" w14:textId="3AC52DE1" w:rsidR="0074327A" w:rsidRDefault="0074327A" w:rsidP="0074327A">
      <w:pPr>
        <w:pStyle w:val="Heading2"/>
      </w:pPr>
      <w:bookmarkStart w:id="1" w:name="_Toc173909009"/>
      <w:r>
        <w:t>Annual declarations</w:t>
      </w:r>
      <w:bookmarkEnd w:id="1"/>
    </w:p>
    <w:p w14:paraId="3F5BD0D3" w14:textId="77777777" w:rsidR="0074327A" w:rsidRPr="00896CA9" w:rsidRDefault="0074327A" w:rsidP="004D3C32">
      <w:pPr>
        <w:pStyle w:val="ListParagraph"/>
        <w:numPr>
          <w:ilvl w:val="0"/>
          <w:numId w:val="21"/>
        </w:numPr>
        <w:spacing w:before="120"/>
        <w:ind w:left="357" w:hanging="357"/>
        <w:rPr>
          <w:b/>
          <w:bCs/>
        </w:rPr>
      </w:pPr>
      <w:r w:rsidRPr="00896CA9">
        <w:rPr>
          <w:bCs/>
        </w:rPr>
        <w:t xml:space="preserve">The above positions need to complete annual declarations whether or not they have </w:t>
      </w:r>
      <w:r w:rsidRPr="00896CA9">
        <w:rPr>
          <w:bCs/>
          <w:iCs w:val="0"/>
        </w:rPr>
        <w:t>an</w:t>
      </w:r>
      <w:r w:rsidRPr="00896CA9">
        <w:rPr>
          <w:bCs/>
        </w:rPr>
        <w:t xml:space="preserve"> actual, potential or perceived conflict of interest. In addition, they need to declare any </w:t>
      </w:r>
      <w:r w:rsidRPr="00896CA9">
        <w:rPr>
          <w:bCs/>
          <w:iCs w:val="0"/>
        </w:rPr>
        <w:t xml:space="preserve">new </w:t>
      </w:r>
      <w:r w:rsidRPr="00896CA9">
        <w:rPr>
          <w:bCs/>
        </w:rPr>
        <w:t>conflicts that may occur during the year.</w:t>
      </w:r>
    </w:p>
    <w:p w14:paraId="40670C17" w14:textId="77777777" w:rsidR="0074327A" w:rsidRPr="00896CA9" w:rsidRDefault="0074327A" w:rsidP="004D3C32">
      <w:pPr>
        <w:pStyle w:val="ListParagraph"/>
        <w:numPr>
          <w:ilvl w:val="0"/>
          <w:numId w:val="21"/>
        </w:numPr>
        <w:spacing w:before="120"/>
        <w:ind w:left="357" w:hanging="357"/>
        <w:rPr>
          <w:b/>
          <w:bCs/>
        </w:rPr>
      </w:pPr>
      <w:r w:rsidRPr="00896CA9">
        <w:rPr>
          <w:bCs/>
        </w:rPr>
        <w:t xml:space="preserve">Other employees do </w:t>
      </w:r>
      <w:r w:rsidRPr="00896CA9">
        <w:rPr>
          <w:bCs/>
          <w:iCs w:val="0"/>
        </w:rPr>
        <w:t>not need to declare nil conflict of interests</w:t>
      </w:r>
      <w:r w:rsidRPr="00896CA9">
        <w:rPr>
          <w:bCs/>
        </w:rPr>
        <w:t>.</w:t>
      </w:r>
    </w:p>
    <w:p w14:paraId="79C886B5" w14:textId="23EA560F" w:rsidR="0074327A" w:rsidRPr="004D3C32" w:rsidRDefault="0074327A" w:rsidP="004D3C32">
      <w:pPr>
        <w:spacing w:after="240"/>
      </w:pPr>
      <w:r w:rsidRPr="0074327A">
        <w:rPr>
          <w:bCs/>
        </w:rPr>
        <w:t xml:space="preserve">Children should be declared if any financial or operational decisions are required to be made in relation to the children’s school. The declaration can be made to a committee, a panel or via the </w:t>
      </w:r>
      <w:r w:rsidR="00EE7F84">
        <w:rPr>
          <w:bCs/>
        </w:rPr>
        <w:t>Conflict of interest (</w:t>
      </w:r>
      <w:r w:rsidRPr="0074327A">
        <w:rPr>
          <w:bCs/>
        </w:rPr>
        <w:t>COI</w:t>
      </w:r>
      <w:r w:rsidR="00EE7F84">
        <w:rPr>
          <w:bCs/>
        </w:rPr>
        <w:t>)</w:t>
      </w:r>
      <w:r w:rsidRPr="0074327A">
        <w:rPr>
          <w:bCs/>
        </w:rPr>
        <w:t xml:space="preserve"> portal.</w:t>
      </w:r>
    </w:p>
    <w:tbl>
      <w:tblPr>
        <w:tblStyle w:val="NTGtable1"/>
        <w:tblW w:w="0" w:type="auto"/>
        <w:shd w:val="clear" w:color="auto" w:fill="D9D9D9" w:themeFill="background1" w:themeFillShade="D9"/>
        <w:tblLook w:val="04A0" w:firstRow="1" w:lastRow="0" w:firstColumn="1" w:lastColumn="0" w:noHBand="0" w:noVBand="1"/>
      </w:tblPr>
      <w:tblGrid>
        <w:gridCol w:w="10308"/>
      </w:tblGrid>
      <w:tr w:rsidR="00C859F0" w14:paraId="0022EEA9" w14:textId="77777777" w:rsidTr="003D5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8" w:type="dxa"/>
            <w:shd w:val="clear" w:color="auto" w:fill="D9D9D9" w:themeFill="background1" w:themeFillShade="D9"/>
          </w:tcPr>
          <w:p w14:paraId="0B85D556" w14:textId="77ED61A8" w:rsidR="003D53A0" w:rsidRPr="00896CA9" w:rsidRDefault="00C859F0" w:rsidP="003D53A0">
            <w:pPr>
              <w:spacing w:before="120" w:after="120"/>
              <w:rPr>
                <w:b w:val="0"/>
                <w:bCs/>
              </w:rPr>
            </w:pPr>
            <w:r w:rsidRPr="00896CA9">
              <w:rPr>
                <w:b w:val="0"/>
                <w:bCs/>
              </w:rPr>
              <w:t>Please note</w:t>
            </w:r>
            <w:r w:rsidR="003D53A0" w:rsidRPr="00896CA9">
              <w:rPr>
                <w:b w:val="0"/>
                <w:bCs/>
              </w:rPr>
              <w:t>:</w:t>
            </w:r>
          </w:p>
          <w:p w14:paraId="300A23D2" w14:textId="0E53CFC0" w:rsidR="00412659" w:rsidRPr="00896CA9" w:rsidRDefault="00412659" w:rsidP="001735D7">
            <w:pPr>
              <w:pStyle w:val="ListParagraph"/>
              <w:numPr>
                <w:ilvl w:val="0"/>
                <w:numId w:val="21"/>
              </w:numPr>
              <w:spacing w:before="120"/>
              <w:ind w:left="357" w:hanging="357"/>
              <w:rPr>
                <w:b w:val="0"/>
                <w:bCs/>
              </w:rPr>
            </w:pPr>
            <w:r w:rsidRPr="00896CA9">
              <w:rPr>
                <w:b w:val="0"/>
                <w:bCs/>
              </w:rPr>
              <w:t>The above positions</w:t>
            </w:r>
            <w:r w:rsidR="00AC5F83" w:rsidRPr="00896CA9">
              <w:rPr>
                <w:b w:val="0"/>
                <w:bCs/>
              </w:rPr>
              <w:t xml:space="preserve"> </w:t>
            </w:r>
            <w:r w:rsidRPr="00896CA9">
              <w:rPr>
                <w:b w:val="0"/>
                <w:bCs/>
              </w:rPr>
              <w:t xml:space="preserve">need to complete annual declarations whether or not they have </w:t>
            </w:r>
            <w:r w:rsidR="004A0064" w:rsidRPr="00896CA9">
              <w:rPr>
                <w:b w:val="0"/>
                <w:bCs/>
                <w:iCs w:val="0"/>
              </w:rPr>
              <w:t>an</w:t>
            </w:r>
            <w:r w:rsidR="000D6D19" w:rsidRPr="00896CA9">
              <w:rPr>
                <w:b w:val="0"/>
                <w:bCs/>
              </w:rPr>
              <w:t xml:space="preserve"> </w:t>
            </w:r>
            <w:r w:rsidRPr="00896CA9">
              <w:rPr>
                <w:b w:val="0"/>
                <w:bCs/>
              </w:rPr>
              <w:t xml:space="preserve">actual, potential or perceived conflict of interest. </w:t>
            </w:r>
            <w:r w:rsidR="004A0064" w:rsidRPr="00896CA9">
              <w:rPr>
                <w:b w:val="0"/>
                <w:bCs/>
              </w:rPr>
              <w:t>In addition, t</w:t>
            </w:r>
            <w:r w:rsidRPr="00896CA9">
              <w:rPr>
                <w:b w:val="0"/>
                <w:bCs/>
              </w:rPr>
              <w:t xml:space="preserve">hey need to declare any </w:t>
            </w:r>
            <w:r w:rsidRPr="00896CA9">
              <w:rPr>
                <w:b w:val="0"/>
                <w:bCs/>
                <w:iCs w:val="0"/>
              </w:rPr>
              <w:t xml:space="preserve">new </w:t>
            </w:r>
            <w:r w:rsidRPr="00896CA9">
              <w:rPr>
                <w:b w:val="0"/>
                <w:bCs/>
              </w:rPr>
              <w:t>conflicts that may occur during the year.</w:t>
            </w:r>
          </w:p>
          <w:p w14:paraId="2D80BF07" w14:textId="0FB52919" w:rsidR="00412659" w:rsidRPr="00896CA9" w:rsidRDefault="00412659" w:rsidP="001735D7">
            <w:pPr>
              <w:pStyle w:val="ListParagraph"/>
              <w:numPr>
                <w:ilvl w:val="0"/>
                <w:numId w:val="21"/>
              </w:numPr>
              <w:spacing w:before="120"/>
              <w:ind w:left="357" w:hanging="357"/>
              <w:rPr>
                <w:b w:val="0"/>
                <w:bCs/>
              </w:rPr>
            </w:pPr>
            <w:r w:rsidRPr="00896CA9">
              <w:rPr>
                <w:b w:val="0"/>
                <w:bCs/>
              </w:rPr>
              <w:t xml:space="preserve">Other </w:t>
            </w:r>
            <w:r w:rsidR="003D739F" w:rsidRPr="00896CA9">
              <w:rPr>
                <w:b w:val="0"/>
                <w:bCs/>
              </w:rPr>
              <w:t>employees</w:t>
            </w:r>
            <w:r w:rsidRPr="00896CA9">
              <w:rPr>
                <w:b w:val="0"/>
                <w:bCs/>
              </w:rPr>
              <w:t xml:space="preserve"> do </w:t>
            </w:r>
            <w:r w:rsidRPr="00896CA9">
              <w:rPr>
                <w:b w:val="0"/>
                <w:bCs/>
                <w:iCs w:val="0"/>
              </w:rPr>
              <w:t xml:space="preserve">not need to declare </w:t>
            </w:r>
            <w:r w:rsidR="00881CDE" w:rsidRPr="00896CA9">
              <w:rPr>
                <w:b w:val="0"/>
                <w:bCs/>
                <w:iCs w:val="0"/>
              </w:rPr>
              <w:t xml:space="preserve">nil </w:t>
            </w:r>
            <w:r w:rsidRPr="00896CA9">
              <w:rPr>
                <w:b w:val="0"/>
                <w:bCs/>
                <w:iCs w:val="0"/>
              </w:rPr>
              <w:t>conflict of interests</w:t>
            </w:r>
            <w:r w:rsidRPr="00896CA9">
              <w:rPr>
                <w:b w:val="0"/>
                <w:bCs/>
              </w:rPr>
              <w:t>.</w:t>
            </w:r>
          </w:p>
          <w:p w14:paraId="1533D299" w14:textId="42FEADBC" w:rsidR="00A71011" w:rsidRPr="00EE7F84" w:rsidRDefault="00A71011" w:rsidP="004D3C32">
            <w:pPr>
              <w:pStyle w:val="ListParagraph"/>
              <w:numPr>
                <w:ilvl w:val="0"/>
                <w:numId w:val="21"/>
              </w:numPr>
              <w:spacing w:before="120"/>
              <w:ind w:left="357" w:hanging="357"/>
              <w:rPr>
                <w:b w:val="0"/>
              </w:rPr>
            </w:pPr>
            <w:r w:rsidRPr="00EE7F84">
              <w:rPr>
                <w:b w:val="0"/>
              </w:rPr>
              <w:t xml:space="preserve">Children should be declared if any financial </w:t>
            </w:r>
            <w:r w:rsidR="00E1695E" w:rsidRPr="00EE7F84">
              <w:rPr>
                <w:b w:val="0"/>
              </w:rPr>
              <w:t xml:space="preserve">or operational </w:t>
            </w:r>
            <w:r w:rsidRPr="00EE7F84">
              <w:rPr>
                <w:b w:val="0"/>
              </w:rPr>
              <w:t>decisions are required to be made</w:t>
            </w:r>
            <w:r w:rsidR="00E1695E" w:rsidRPr="00EE7F84">
              <w:rPr>
                <w:b w:val="0"/>
              </w:rPr>
              <w:t xml:space="preserve"> in relation to the child/children’s school</w:t>
            </w:r>
            <w:r w:rsidRPr="00EE7F84">
              <w:rPr>
                <w:b w:val="0"/>
              </w:rPr>
              <w:t>. The declaration can be made to a committee, a panel or via the CO</w:t>
            </w:r>
            <w:r w:rsidR="00E1695E" w:rsidRPr="00EE7F84">
              <w:rPr>
                <w:b w:val="0"/>
              </w:rPr>
              <w:t>I</w:t>
            </w:r>
            <w:r w:rsidRPr="00EE7F84">
              <w:rPr>
                <w:b w:val="0"/>
              </w:rPr>
              <w:t xml:space="preserve"> portal.</w:t>
            </w:r>
          </w:p>
        </w:tc>
      </w:tr>
    </w:tbl>
    <w:p w14:paraId="34F486D7" w14:textId="77777777" w:rsidR="007F3132" w:rsidRDefault="007F3132" w:rsidP="007F3132">
      <w:pPr>
        <w:pStyle w:val="Heading1"/>
      </w:pPr>
      <w:bookmarkStart w:id="2" w:name="_Toc97580097"/>
      <w:bookmarkStart w:id="3" w:name="_Toc139275730"/>
      <w:bookmarkStart w:id="4" w:name="_Toc173909010"/>
      <w:r>
        <w:t>Identify</w:t>
      </w:r>
      <w:bookmarkEnd w:id="2"/>
      <w:bookmarkEnd w:id="3"/>
      <w:bookmarkEnd w:id="4"/>
    </w:p>
    <w:p w14:paraId="23E5B3E2" w14:textId="3068D3A7" w:rsidR="007F3132" w:rsidRDefault="007F3132" w:rsidP="007F3132">
      <w:pPr>
        <w:rPr>
          <w:lang w:eastAsia="en-AU"/>
        </w:rPr>
      </w:pPr>
      <w:r>
        <w:rPr>
          <w:lang w:eastAsia="en-AU"/>
        </w:rPr>
        <w:t xml:space="preserve">Employees </w:t>
      </w:r>
      <w:r w:rsidR="00264C15">
        <w:rPr>
          <w:lang w:eastAsia="en-AU"/>
        </w:rPr>
        <w:t xml:space="preserve">and school bodies </w:t>
      </w:r>
      <w:r>
        <w:rPr>
          <w:lang w:eastAsia="en-AU"/>
        </w:rPr>
        <w:t>must identify situations where their private</w:t>
      </w:r>
      <w:r w:rsidRPr="00B87ECD">
        <w:rPr>
          <w:lang w:eastAsia="en-AU"/>
        </w:rPr>
        <w:t xml:space="preserve"> interests </w:t>
      </w:r>
      <w:r w:rsidR="009711FE">
        <w:rPr>
          <w:lang w:eastAsia="en-AU"/>
        </w:rPr>
        <w:t xml:space="preserve">could </w:t>
      </w:r>
      <w:r w:rsidR="006A5D46">
        <w:rPr>
          <w:lang w:eastAsia="en-AU"/>
        </w:rPr>
        <w:t xml:space="preserve">interfere with </w:t>
      </w:r>
      <w:r w:rsidR="009711FE">
        <w:rPr>
          <w:lang w:eastAsia="en-AU"/>
        </w:rPr>
        <w:t xml:space="preserve">or may be perceived as </w:t>
      </w:r>
      <w:r>
        <w:rPr>
          <w:lang w:eastAsia="en-AU"/>
        </w:rPr>
        <w:t>interfer</w:t>
      </w:r>
      <w:r w:rsidR="009711FE">
        <w:rPr>
          <w:lang w:eastAsia="en-AU"/>
        </w:rPr>
        <w:t>ing</w:t>
      </w:r>
      <w:r>
        <w:rPr>
          <w:lang w:eastAsia="en-AU"/>
        </w:rPr>
        <w:t xml:space="preserve"> with</w:t>
      </w:r>
      <w:r w:rsidRPr="00944A74">
        <w:rPr>
          <w:lang w:eastAsia="en-AU"/>
        </w:rPr>
        <w:t xml:space="preserve"> their </w:t>
      </w:r>
      <w:r>
        <w:rPr>
          <w:lang w:eastAsia="en-AU"/>
        </w:rPr>
        <w:t>official duties and responsibilities. This includes consideration of the private interests and associations of their family members.</w:t>
      </w:r>
    </w:p>
    <w:p w14:paraId="3E32AD68" w14:textId="4BED235B" w:rsidR="007F3132" w:rsidRDefault="007F3132" w:rsidP="007F3132">
      <w:pPr>
        <w:rPr>
          <w:lang w:eastAsia="en-AU"/>
        </w:rPr>
      </w:pPr>
      <w:r w:rsidRPr="00B87ECD">
        <w:rPr>
          <w:rFonts w:eastAsia="Lato" w:cs="Lato"/>
        </w:rPr>
        <w:t xml:space="preserve">If </w:t>
      </w:r>
      <w:r>
        <w:rPr>
          <w:rFonts w:eastAsia="Lato" w:cs="Lato"/>
        </w:rPr>
        <w:t xml:space="preserve">an </w:t>
      </w:r>
      <w:r w:rsidRPr="00B87ECD">
        <w:rPr>
          <w:rFonts w:eastAsia="Lato" w:cs="Lato"/>
        </w:rPr>
        <w:t>employee</w:t>
      </w:r>
      <w:r>
        <w:rPr>
          <w:rFonts w:eastAsia="Lato" w:cs="Lato"/>
        </w:rPr>
        <w:t xml:space="preserve"> </w:t>
      </w:r>
      <w:r w:rsidR="0053472F">
        <w:rPr>
          <w:rFonts w:eastAsia="Lato" w:cs="Lato"/>
        </w:rPr>
        <w:t>or</w:t>
      </w:r>
      <w:r w:rsidR="00264C15">
        <w:rPr>
          <w:rFonts w:eastAsia="Lato" w:cs="Lato"/>
        </w:rPr>
        <w:t xml:space="preserve"> school bodies </w:t>
      </w:r>
      <w:r w:rsidR="0053472F">
        <w:rPr>
          <w:rFonts w:eastAsia="Lato" w:cs="Lato"/>
        </w:rPr>
        <w:t>is</w:t>
      </w:r>
      <w:r w:rsidRPr="00B87ECD">
        <w:rPr>
          <w:rFonts w:eastAsia="Lato" w:cs="Lato"/>
        </w:rPr>
        <w:t xml:space="preserve"> in any doubt as to the existence or nature of the conflict of interest, </w:t>
      </w:r>
      <w:r>
        <w:rPr>
          <w:rFonts w:eastAsia="Lato" w:cs="Lato"/>
        </w:rPr>
        <w:t xml:space="preserve">or of appropriate strategies to manage a conflict of interest, </w:t>
      </w:r>
      <w:r w:rsidRPr="00B87ECD">
        <w:rPr>
          <w:rFonts w:eastAsia="Lato" w:cs="Lato"/>
        </w:rPr>
        <w:t xml:space="preserve">they should </w:t>
      </w:r>
      <w:r>
        <w:rPr>
          <w:rFonts w:eastAsia="Lato" w:cs="Lato"/>
        </w:rPr>
        <w:t>seek assistance from</w:t>
      </w:r>
      <w:r w:rsidRPr="00B87ECD">
        <w:rPr>
          <w:rFonts w:eastAsia="Lato" w:cs="Lato"/>
        </w:rPr>
        <w:t xml:space="preserve"> their </w:t>
      </w:r>
      <w:r>
        <w:rPr>
          <w:rFonts w:eastAsia="Lato" w:cs="Lato"/>
        </w:rPr>
        <w:t xml:space="preserve">line manager, principal, </w:t>
      </w:r>
      <w:r w:rsidR="00264C15">
        <w:rPr>
          <w:rFonts w:eastAsia="Lato" w:cs="Lato"/>
        </w:rPr>
        <w:t xml:space="preserve">school body chair, </w:t>
      </w:r>
      <w:r>
        <w:rPr>
          <w:rFonts w:eastAsia="Lato" w:cs="Lato"/>
        </w:rPr>
        <w:t>panel chair</w:t>
      </w:r>
      <w:r w:rsidRPr="00B87ECD">
        <w:rPr>
          <w:rFonts w:eastAsia="Lato" w:cs="Lato"/>
        </w:rPr>
        <w:t xml:space="preserve"> </w:t>
      </w:r>
      <w:r>
        <w:rPr>
          <w:rFonts w:eastAsia="Lato" w:cs="Lato"/>
        </w:rPr>
        <w:t>or contact Quality Assurance Services</w:t>
      </w:r>
      <w:r w:rsidR="00677B4A">
        <w:rPr>
          <w:rFonts w:eastAsia="Lato" w:cs="Lato"/>
        </w:rPr>
        <w:t xml:space="preserve"> (QAS)</w:t>
      </w:r>
      <w:r w:rsidRPr="00B87ECD">
        <w:rPr>
          <w:rFonts w:eastAsia="Lato" w:cs="Lato"/>
        </w:rPr>
        <w:t>.</w:t>
      </w:r>
      <w:r>
        <w:rPr>
          <w:lang w:eastAsia="en-AU"/>
        </w:rPr>
        <w:t xml:space="preserve"> </w:t>
      </w:r>
      <w:r w:rsidR="00F46019">
        <w:rPr>
          <w:lang w:eastAsia="en-AU"/>
        </w:rPr>
        <w:t>Examples of conflicts are contained in appendix A.</w:t>
      </w:r>
    </w:p>
    <w:p w14:paraId="01169AAF" w14:textId="16B81117" w:rsidR="007F3132" w:rsidRDefault="00600B10" w:rsidP="004F0E83">
      <w:pPr>
        <w:pStyle w:val="Heading1"/>
      </w:pPr>
      <w:bookmarkStart w:id="5" w:name="_Toc173909011"/>
      <w:r>
        <w:lastRenderedPageBreak/>
        <w:t>Declaring</w:t>
      </w:r>
      <w:bookmarkEnd w:id="5"/>
    </w:p>
    <w:p w14:paraId="5B38EEDC" w14:textId="29477866" w:rsidR="007F3132" w:rsidRPr="00CD2B76" w:rsidRDefault="007F3132" w:rsidP="007F3132">
      <w:pPr>
        <w:spacing w:after="120"/>
        <w:rPr>
          <w:rFonts w:eastAsia="Lato" w:cs="Lato"/>
        </w:rPr>
      </w:pPr>
      <w:bookmarkStart w:id="6" w:name="_Hlk87944790"/>
      <w:r>
        <w:rPr>
          <w:lang w:eastAsia="en-AU"/>
        </w:rPr>
        <w:t>It is important to ensure transparency and compliance with Employment Instruction 12 – Code of Conduct</w:t>
      </w:r>
      <w:r w:rsidR="0044682D">
        <w:rPr>
          <w:rStyle w:val="FootnoteReference"/>
          <w:lang w:eastAsia="en-AU"/>
        </w:rPr>
        <w:footnoteReference w:id="2"/>
      </w:r>
      <w:r w:rsidR="0018747F">
        <w:rPr>
          <w:lang w:eastAsia="en-AU"/>
        </w:rPr>
        <w:t xml:space="preserve"> and the applicable school </w:t>
      </w:r>
      <w:r w:rsidR="0053472F">
        <w:rPr>
          <w:lang w:eastAsia="en-AU"/>
        </w:rPr>
        <w:t xml:space="preserve">or school body </w:t>
      </w:r>
      <w:r w:rsidR="0018747F">
        <w:rPr>
          <w:lang w:eastAsia="en-AU"/>
        </w:rPr>
        <w:t>code of conduct</w:t>
      </w:r>
      <w:r w:rsidR="003D739F">
        <w:rPr>
          <w:lang w:eastAsia="en-AU"/>
        </w:rPr>
        <w:t>.</w:t>
      </w:r>
      <w:r w:rsidR="0018747F">
        <w:rPr>
          <w:lang w:eastAsia="en-AU"/>
        </w:rPr>
        <w:t xml:space="preserve"> </w:t>
      </w:r>
      <w:r>
        <w:rPr>
          <w:lang w:eastAsia="en-AU"/>
        </w:rPr>
        <w:t xml:space="preserve">Where </w:t>
      </w:r>
      <w:r w:rsidR="0018747F">
        <w:rPr>
          <w:lang w:eastAsia="en-AU"/>
        </w:rPr>
        <w:t xml:space="preserve">it is identified that there is </w:t>
      </w:r>
      <w:r>
        <w:rPr>
          <w:lang w:eastAsia="en-AU"/>
        </w:rPr>
        <w:t>a</w:t>
      </w:r>
      <w:r w:rsidR="00092E4E">
        <w:rPr>
          <w:lang w:eastAsia="en-AU"/>
        </w:rPr>
        <w:t>n</w:t>
      </w:r>
      <w:r>
        <w:rPr>
          <w:lang w:eastAsia="en-AU"/>
        </w:rPr>
        <w:t xml:space="preserve"> </w:t>
      </w:r>
      <w:r w:rsidR="003D739F">
        <w:rPr>
          <w:lang w:eastAsia="en-AU"/>
        </w:rPr>
        <w:t xml:space="preserve">actual, potential, or </w:t>
      </w:r>
      <w:r>
        <w:rPr>
          <w:rFonts w:eastAsia="Lato" w:cs="Lato"/>
        </w:rPr>
        <w:t xml:space="preserve">perceived </w:t>
      </w:r>
      <w:r w:rsidRPr="00E96131">
        <w:rPr>
          <w:rFonts w:eastAsia="Lato" w:cs="Lato"/>
        </w:rPr>
        <w:t>conflict</w:t>
      </w:r>
      <w:r>
        <w:rPr>
          <w:rFonts w:eastAsia="Lato" w:cs="Lato"/>
        </w:rPr>
        <w:t xml:space="preserve"> of interest;</w:t>
      </w:r>
      <w:r>
        <w:rPr>
          <w:lang w:eastAsia="en-AU"/>
        </w:rPr>
        <w:t xml:space="preserve"> or </w:t>
      </w:r>
      <w:r w:rsidR="00EC7F75">
        <w:rPr>
          <w:lang w:eastAsia="en-AU"/>
        </w:rPr>
        <w:t xml:space="preserve">the employee </w:t>
      </w:r>
      <w:r w:rsidR="001D30A1">
        <w:rPr>
          <w:lang w:eastAsia="en-AU"/>
        </w:rPr>
        <w:t>work</w:t>
      </w:r>
      <w:r w:rsidR="00EC7F75">
        <w:rPr>
          <w:lang w:eastAsia="en-AU"/>
        </w:rPr>
        <w:t>s</w:t>
      </w:r>
      <w:r w:rsidR="001D30A1">
        <w:rPr>
          <w:lang w:eastAsia="en-AU"/>
        </w:rPr>
        <w:t xml:space="preserve"> in a position that is required to </w:t>
      </w:r>
      <w:r w:rsidR="00600B10">
        <w:rPr>
          <w:lang w:eastAsia="en-AU"/>
        </w:rPr>
        <w:t xml:space="preserve">declare </w:t>
      </w:r>
      <w:r w:rsidR="001D30A1">
        <w:rPr>
          <w:lang w:eastAsia="en-AU"/>
        </w:rPr>
        <w:t xml:space="preserve">any conflicts annually, </w:t>
      </w:r>
      <w:r>
        <w:rPr>
          <w:lang w:eastAsia="en-AU"/>
        </w:rPr>
        <w:t>th</w:t>
      </w:r>
      <w:r w:rsidR="001D30A1">
        <w:rPr>
          <w:lang w:eastAsia="en-AU"/>
        </w:rPr>
        <w:t xml:space="preserve">e conflict </w:t>
      </w:r>
      <w:r>
        <w:rPr>
          <w:lang w:eastAsia="en-AU"/>
        </w:rPr>
        <w:t xml:space="preserve">must be discussed with </w:t>
      </w:r>
      <w:r w:rsidRPr="00CD2B76">
        <w:rPr>
          <w:lang w:eastAsia="en-AU"/>
        </w:rPr>
        <w:t xml:space="preserve">their </w:t>
      </w:r>
      <w:bookmarkEnd w:id="6"/>
      <w:r w:rsidRPr="00CD2B76">
        <w:rPr>
          <w:lang w:eastAsia="en-AU"/>
        </w:rPr>
        <w:t>line manager</w:t>
      </w:r>
      <w:r w:rsidR="0018747F">
        <w:rPr>
          <w:lang w:eastAsia="en-AU"/>
        </w:rPr>
        <w:t xml:space="preserve">, </w:t>
      </w:r>
      <w:r w:rsidR="003D739F">
        <w:rPr>
          <w:lang w:eastAsia="en-AU"/>
        </w:rPr>
        <w:t>c</w:t>
      </w:r>
      <w:r w:rsidR="0018747F">
        <w:rPr>
          <w:lang w:eastAsia="en-AU"/>
        </w:rPr>
        <w:t>hair of the school body, or</w:t>
      </w:r>
      <w:r w:rsidR="00383F8B">
        <w:rPr>
          <w:lang w:eastAsia="en-AU"/>
        </w:rPr>
        <w:t xml:space="preserve"> </w:t>
      </w:r>
      <w:r w:rsidR="0018747F">
        <w:rPr>
          <w:lang w:eastAsia="en-AU"/>
        </w:rPr>
        <w:t xml:space="preserve">the </w:t>
      </w:r>
      <w:r w:rsidRPr="00CD2B76">
        <w:rPr>
          <w:lang w:eastAsia="en-AU"/>
        </w:rPr>
        <w:t>principal in the first instance.</w:t>
      </w:r>
      <w:r w:rsidRPr="00CD2B76">
        <w:rPr>
          <w:rFonts w:eastAsia="Lato" w:cs="Lato"/>
        </w:rPr>
        <w:t xml:space="preserve"> </w:t>
      </w:r>
      <w:bookmarkStart w:id="7" w:name="_Hlk87944821"/>
      <w:r w:rsidRPr="00CD2B76">
        <w:rPr>
          <w:rFonts w:eastAsia="Lato" w:cs="Lato"/>
        </w:rPr>
        <w:t>The discussion is to include:</w:t>
      </w:r>
    </w:p>
    <w:p w14:paraId="32304C1C" w14:textId="7677DCFF" w:rsidR="007F3132" w:rsidRPr="00CD2B76" w:rsidRDefault="007F3132" w:rsidP="00E55B28">
      <w:pPr>
        <w:pStyle w:val="ListParagraph"/>
        <w:numPr>
          <w:ilvl w:val="0"/>
          <w:numId w:val="12"/>
        </w:numPr>
        <w:ind w:left="709"/>
        <w:rPr>
          <w:rFonts w:eastAsia="Lato" w:cs="Lato"/>
        </w:rPr>
      </w:pPr>
      <w:r w:rsidRPr="00CD2B76">
        <w:rPr>
          <w:rFonts w:eastAsia="Lato" w:cs="Lato"/>
        </w:rPr>
        <w:t>whether the personal interest affects the employee</w:t>
      </w:r>
      <w:r w:rsidR="00383F8B">
        <w:rPr>
          <w:rFonts w:eastAsia="Lato" w:cs="Lato"/>
        </w:rPr>
        <w:t xml:space="preserve"> or </w:t>
      </w:r>
      <w:r w:rsidRPr="00CD2B76">
        <w:rPr>
          <w:rFonts w:eastAsia="Lato" w:cs="Lato"/>
        </w:rPr>
        <w:t xml:space="preserve">immediate family member </w:t>
      </w:r>
    </w:p>
    <w:p w14:paraId="01E4997B" w14:textId="3CEF898A" w:rsidR="007F3132" w:rsidRPr="00CD2B76" w:rsidRDefault="007F3132" w:rsidP="00E55B28">
      <w:pPr>
        <w:pStyle w:val="ListParagraph"/>
        <w:numPr>
          <w:ilvl w:val="0"/>
          <w:numId w:val="12"/>
        </w:numPr>
        <w:ind w:left="709"/>
        <w:rPr>
          <w:rFonts w:eastAsia="Lato" w:cs="Lato"/>
        </w:rPr>
      </w:pPr>
      <w:r w:rsidRPr="00CD2B76">
        <w:rPr>
          <w:rFonts w:eastAsia="Lato" w:cs="Lato"/>
        </w:rPr>
        <w:t xml:space="preserve">where the personal interest belongs to a family member </w:t>
      </w:r>
      <w:r w:rsidR="001D30A1">
        <w:rPr>
          <w:rFonts w:eastAsia="Lato" w:cs="Lato"/>
        </w:rPr>
        <w:t xml:space="preserve">and </w:t>
      </w:r>
      <w:r w:rsidRPr="00CD2B76">
        <w:rPr>
          <w:rFonts w:eastAsia="Lato" w:cs="Lato"/>
        </w:rPr>
        <w:t>the nature of the employee’s relationship with that person</w:t>
      </w:r>
    </w:p>
    <w:p w14:paraId="39E0A5DA" w14:textId="4D7E9474" w:rsidR="007F3132" w:rsidRPr="00845D0D" w:rsidRDefault="007F3132" w:rsidP="00E55B28">
      <w:pPr>
        <w:pStyle w:val="ListParagraph"/>
        <w:numPr>
          <w:ilvl w:val="0"/>
          <w:numId w:val="12"/>
        </w:numPr>
        <w:ind w:left="709"/>
        <w:rPr>
          <w:rFonts w:eastAsia="Lato" w:cs="Lato"/>
        </w:rPr>
      </w:pPr>
      <w:r w:rsidRPr="00F151A9">
        <w:rPr>
          <w:rFonts w:eastAsia="Lato" w:cs="Lato"/>
        </w:rPr>
        <w:t xml:space="preserve">how the identified </w:t>
      </w:r>
      <w:r>
        <w:rPr>
          <w:rFonts w:eastAsia="Lato" w:cs="Lato"/>
        </w:rPr>
        <w:t xml:space="preserve">personal </w:t>
      </w:r>
      <w:r w:rsidRPr="00F151A9">
        <w:rPr>
          <w:rFonts w:eastAsia="Lato" w:cs="Lato"/>
        </w:rPr>
        <w:t xml:space="preserve">interest may result in a </w:t>
      </w:r>
      <w:r>
        <w:rPr>
          <w:rFonts w:eastAsia="Lato" w:cs="Lato"/>
        </w:rPr>
        <w:t xml:space="preserve">potential, perceived or actual conflict of interest </w:t>
      </w:r>
      <w:r w:rsidRPr="0037621E">
        <w:rPr>
          <w:rFonts w:eastAsia="Lato" w:cs="Lato"/>
        </w:rPr>
        <w:t>situation t</w:t>
      </w:r>
      <w:r>
        <w:rPr>
          <w:rFonts w:eastAsia="Lato" w:cs="Lato"/>
        </w:rPr>
        <w:t>hat affects the e</w:t>
      </w:r>
      <w:r w:rsidRPr="00845D0D">
        <w:rPr>
          <w:rFonts w:eastAsia="Lato" w:cs="Lato"/>
        </w:rPr>
        <w:t>mployee</w:t>
      </w:r>
      <w:r>
        <w:rPr>
          <w:rFonts w:eastAsia="Lato" w:cs="Lato"/>
        </w:rPr>
        <w:t xml:space="preserve">, </w:t>
      </w:r>
      <w:r w:rsidRPr="00845D0D">
        <w:rPr>
          <w:rFonts w:eastAsia="Lato" w:cs="Lato"/>
        </w:rPr>
        <w:t>department,</w:t>
      </w:r>
      <w:r>
        <w:rPr>
          <w:rFonts w:eastAsia="Lato" w:cs="Lato"/>
        </w:rPr>
        <w:t xml:space="preserve"> or </w:t>
      </w:r>
      <w:r w:rsidRPr="00845D0D">
        <w:rPr>
          <w:rFonts w:eastAsia="Lato" w:cs="Lato"/>
        </w:rPr>
        <w:t xml:space="preserve">school </w:t>
      </w:r>
    </w:p>
    <w:p w14:paraId="7A476F71" w14:textId="77777777" w:rsidR="007F3132" w:rsidRPr="00670BE7" w:rsidRDefault="007F3132" w:rsidP="00E55B28">
      <w:pPr>
        <w:pStyle w:val="ListParagraph"/>
        <w:numPr>
          <w:ilvl w:val="0"/>
          <w:numId w:val="12"/>
        </w:numPr>
        <w:spacing w:after="200"/>
        <w:ind w:left="709" w:hanging="357"/>
        <w:rPr>
          <w:rFonts w:eastAsia="Lato" w:cs="Lato"/>
        </w:rPr>
      </w:pPr>
      <w:r>
        <w:rPr>
          <w:rFonts w:eastAsia="Lato" w:cs="Lato"/>
        </w:rPr>
        <w:t>strategies the employee may apply to effectively manage the conflict of interest</w:t>
      </w:r>
      <w:r w:rsidRPr="00F151A9">
        <w:rPr>
          <w:rFonts w:eastAsia="Lato" w:cs="Lato"/>
        </w:rPr>
        <w:t>.</w:t>
      </w:r>
      <w:bookmarkEnd w:id="7"/>
    </w:p>
    <w:p w14:paraId="218B2B54" w14:textId="77777777" w:rsidR="007F3132" w:rsidRDefault="007F3132" w:rsidP="004F0E83">
      <w:pPr>
        <w:pStyle w:val="Heading1"/>
      </w:pPr>
      <w:bookmarkStart w:id="8" w:name="_Toc139275732"/>
      <w:bookmarkStart w:id="9" w:name="_Toc173909012"/>
      <w:bookmarkStart w:id="10" w:name="_Toc97580099"/>
      <w:r>
        <w:t>Manag</w:t>
      </w:r>
      <w:r>
        <w:rPr>
          <w:rFonts w:eastAsia="Lato"/>
        </w:rPr>
        <w:t>e</w:t>
      </w:r>
      <w:bookmarkEnd w:id="8"/>
      <w:bookmarkEnd w:id="9"/>
    </w:p>
    <w:p w14:paraId="7309F0EE" w14:textId="15281F9F" w:rsidR="007F3132" w:rsidRDefault="007F3132" w:rsidP="007F3132">
      <w:pPr>
        <w:rPr>
          <w:rFonts w:eastAsia="Lato" w:cs="Lato"/>
        </w:rPr>
      </w:pPr>
      <w:r w:rsidRPr="00EB4353">
        <w:rPr>
          <w:lang w:eastAsia="en-AU"/>
        </w:rPr>
        <w:t>Once a</w:t>
      </w:r>
      <w:r w:rsidR="00717914">
        <w:rPr>
          <w:lang w:eastAsia="en-AU"/>
        </w:rPr>
        <w:t>n actual,</w:t>
      </w:r>
      <w:r w:rsidRPr="00EB4353">
        <w:rPr>
          <w:lang w:eastAsia="en-AU"/>
        </w:rPr>
        <w:t xml:space="preserve"> </w:t>
      </w:r>
      <w:r w:rsidRPr="00EB4353">
        <w:rPr>
          <w:rFonts w:eastAsia="Lato" w:cs="Lato"/>
        </w:rPr>
        <w:t xml:space="preserve">potential, or </w:t>
      </w:r>
      <w:r w:rsidR="00717914" w:rsidRPr="00EB4353">
        <w:rPr>
          <w:rFonts w:eastAsia="Lato" w:cs="Lato"/>
        </w:rPr>
        <w:t xml:space="preserve">perceived </w:t>
      </w:r>
      <w:r w:rsidRPr="00EB4353">
        <w:rPr>
          <w:rFonts w:eastAsia="Lato" w:cs="Lato"/>
        </w:rPr>
        <w:t>conflict of interest has been identified</w:t>
      </w:r>
      <w:r w:rsidR="00A34AA3">
        <w:rPr>
          <w:rFonts w:eastAsia="Lato" w:cs="Lato"/>
        </w:rPr>
        <w:t xml:space="preserve"> and </w:t>
      </w:r>
      <w:r w:rsidR="00600B10">
        <w:rPr>
          <w:rFonts w:eastAsia="Lato" w:cs="Lato"/>
        </w:rPr>
        <w:t>declared</w:t>
      </w:r>
      <w:r w:rsidRPr="00EB4353">
        <w:rPr>
          <w:rFonts w:eastAsia="Lato" w:cs="Lato"/>
        </w:rPr>
        <w:t xml:space="preserve">, employees </w:t>
      </w:r>
      <w:r w:rsidR="007E3C07">
        <w:rPr>
          <w:rFonts w:eastAsia="Lato" w:cs="Lato"/>
        </w:rPr>
        <w:t xml:space="preserve">or school bodies </w:t>
      </w:r>
      <w:r w:rsidRPr="00EB4353">
        <w:rPr>
          <w:rFonts w:eastAsia="Lato" w:cs="Lato"/>
        </w:rPr>
        <w:t xml:space="preserve">must agree on a plan to manage the conflict of interest </w:t>
      </w:r>
      <w:r>
        <w:rPr>
          <w:rFonts w:eastAsia="Lato" w:cs="Lato"/>
        </w:rPr>
        <w:t xml:space="preserve">that is </w:t>
      </w:r>
      <w:r w:rsidRPr="00EB4353">
        <w:rPr>
          <w:rFonts w:eastAsia="Lato" w:cs="Lato"/>
        </w:rPr>
        <w:t>appropriate and tailored to the situation</w:t>
      </w:r>
      <w:r>
        <w:rPr>
          <w:rFonts w:eastAsia="Lato" w:cs="Lato"/>
        </w:rPr>
        <w:t>,</w:t>
      </w:r>
      <w:r w:rsidRPr="00EB4353">
        <w:rPr>
          <w:rFonts w:eastAsia="Lato" w:cs="Lato"/>
        </w:rPr>
        <w:t xml:space="preserve"> with their </w:t>
      </w:r>
      <w:r w:rsidR="001D30A1">
        <w:rPr>
          <w:rFonts w:eastAsia="Lato" w:cs="Lato"/>
        </w:rPr>
        <w:t xml:space="preserve">line </w:t>
      </w:r>
      <w:r w:rsidRPr="00EB4353">
        <w:rPr>
          <w:rFonts w:eastAsia="Lato" w:cs="Lato"/>
        </w:rPr>
        <w:t>manager</w:t>
      </w:r>
      <w:r>
        <w:rPr>
          <w:rFonts w:eastAsia="Lato" w:cs="Lato"/>
        </w:rPr>
        <w:t xml:space="preserve">, </w:t>
      </w:r>
      <w:r w:rsidR="007E3C07">
        <w:rPr>
          <w:rFonts w:eastAsia="Lato" w:cs="Lato"/>
        </w:rPr>
        <w:t xml:space="preserve">school body chair, </w:t>
      </w:r>
      <w:r w:rsidRPr="00EB4353">
        <w:rPr>
          <w:rFonts w:eastAsia="Lato" w:cs="Lato"/>
        </w:rPr>
        <w:t>principal</w:t>
      </w:r>
      <w:r w:rsidR="001735D7">
        <w:rPr>
          <w:rFonts w:eastAsia="Lato" w:cs="Lato"/>
        </w:rPr>
        <w:t>,</w:t>
      </w:r>
      <w:r>
        <w:rPr>
          <w:rFonts w:eastAsia="Lato" w:cs="Lato"/>
        </w:rPr>
        <w:t xml:space="preserve"> or panel chair</w:t>
      </w:r>
      <w:r w:rsidRPr="00EB4353">
        <w:rPr>
          <w:rFonts w:eastAsia="Lato" w:cs="Lato"/>
        </w:rPr>
        <w:t xml:space="preserve">. </w:t>
      </w:r>
      <w:r>
        <w:rPr>
          <w:rFonts w:eastAsia="Lato" w:cs="Lato"/>
        </w:rPr>
        <w:t xml:space="preserve">To achieve this, </w:t>
      </w:r>
      <w:r>
        <w:rPr>
          <w:lang w:eastAsia="en-AU"/>
        </w:rPr>
        <w:t>an</w:t>
      </w:r>
      <w:r w:rsidRPr="00091124">
        <w:rPr>
          <w:rFonts w:eastAsia="Lato" w:cs="Lato"/>
        </w:rPr>
        <w:t xml:space="preserve"> employee</w:t>
      </w:r>
      <w:r w:rsidR="00BA0A33">
        <w:rPr>
          <w:rFonts w:eastAsia="Lato" w:cs="Lato"/>
        </w:rPr>
        <w:t xml:space="preserve"> and with agreement of their manager</w:t>
      </w:r>
      <w:r w:rsidRPr="00091124">
        <w:rPr>
          <w:rFonts w:eastAsia="Lato" w:cs="Lato"/>
        </w:rPr>
        <w:t xml:space="preserve"> may choose to </w:t>
      </w:r>
      <w:r w:rsidRPr="004D3C32">
        <w:rPr>
          <w:rFonts w:eastAsia="Lato" w:cs="Lato"/>
          <w:b/>
          <w:bCs/>
          <w:iCs/>
        </w:rPr>
        <w:t>avoid</w:t>
      </w:r>
      <w:r w:rsidRPr="00091124">
        <w:rPr>
          <w:rFonts w:eastAsia="Lato" w:cs="Lato"/>
        </w:rPr>
        <w:t xml:space="preserve"> or </w:t>
      </w:r>
      <w:r w:rsidRPr="004D3C32">
        <w:rPr>
          <w:rFonts w:eastAsia="Lato" w:cs="Lato"/>
          <w:b/>
          <w:bCs/>
          <w:iCs/>
        </w:rPr>
        <w:t>control</w:t>
      </w:r>
      <w:r w:rsidRPr="00091124">
        <w:rPr>
          <w:rFonts w:eastAsia="Lato" w:cs="Lato"/>
        </w:rPr>
        <w:t xml:space="preserve"> the conflict</w:t>
      </w:r>
      <w:r>
        <w:rPr>
          <w:rFonts w:eastAsia="Lato" w:cs="Lato"/>
        </w:rPr>
        <w:t xml:space="preserve"> of interest</w:t>
      </w:r>
      <w:r w:rsidRPr="00091124">
        <w:rPr>
          <w:rFonts w:eastAsia="Lato" w:cs="Lato"/>
        </w:rPr>
        <w:t>.</w:t>
      </w:r>
    </w:p>
    <w:p w14:paraId="6E49DAB6" w14:textId="77777777" w:rsidR="007F3132" w:rsidRPr="00255A90" w:rsidRDefault="007F3132" w:rsidP="004F0E83">
      <w:pPr>
        <w:pStyle w:val="Heading2"/>
      </w:pPr>
      <w:bookmarkStart w:id="11" w:name="_Toc139275733"/>
      <w:bookmarkStart w:id="12" w:name="_Toc173909013"/>
      <w:bookmarkStart w:id="13" w:name="_Hlk139265188"/>
      <w:r w:rsidRPr="00255A90">
        <w:t>Avoid</w:t>
      </w:r>
      <w:bookmarkEnd w:id="11"/>
      <w:bookmarkEnd w:id="12"/>
    </w:p>
    <w:p w14:paraId="22586E0E" w14:textId="35E29CA0" w:rsidR="007F3132" w:rsidRDefault="00B35930" w:rsidP="007F3132">
      <w:pPr>
        <w:rPr>
          <w:rFonts w:eastAsia="Lato" w:cs="Lato"/>
        </w:rPr>
      </w:pPr>
      <w:r>
        <w:rPr>
          <w:rFonts w:eastAsia="Lato" w:cs="Lato"/>
        </w:rPr>
        <w:t>E</w:t>
      </w:r>
      <w:r w:rsidR="007F3132" w:rsidRPr="00091124">
        <w:rPr>
          <w:rFonts w:eastAsia="Lato" w:cs="Lato"/>
        </w:rPr>
        <w:t>mployee</w:t>
      </w:r>
      <w:r>
        <w:rPr>
          <w:rFonts w:eastAsia="Lato" w:cs="Lato"/>
        </w:rPr>
        <w:t>s</w:t>
      </w:r>
      <w:r w:rsidR="007F3132" w:rsidRPr="00091124">
        <w:rPr>
          <w:rFonts w:eastAsia="Lato" w:cs="Lato"/>
        </w:rPr>
        <w:t xml:space="preserve"> </w:t>
      </w:r>
      <w:r w:rsidR="007E3C07">
        <w:rPr>
          <w:rFonts w:eastAsia="Lato" w:cs="Lato"/>
        </w:rPr>
        <w:t>or school bod</w:t>
      </w:r>
      <w:r>
        <w:rPr>
          <w:rFonts w:eastAsia="Lato" w:cs="Lato"/>
        </w:rPr>
        <w:t>ies</w:t>
      </w:r>
      <w:r w:rsidR="007E3C07">
        <w:rPr>
          <w:rFonts w:eastAsia="Lato" w:cs="Lato"/>
        </w:rPr>
        <w:t xml:space="preserve"> </w:t>
      </w:r>
      <w:r w:rsidR="007F3132" w:rsidRPr="00091124">
        <w:rPr>
          <w:rFonts w:eastAsia="Lato" w:cs="Lato"/>
        </w:rPr>
        <w:t xml:space="preserve">avoid the conflict </w:t>
      </w:r>
      <w:r w:rsidR="007F3132">
        <w:rPr>
          <w:rFonts w:eastAsia="Lato" w:cs="Lato"/>
        </w:rPr>
        <w:t xml:space="preserve">of interest </w:t>
      </w:r>
      <w:r w:rsidR="007F3132" w:rsidRPr="00091124">
        <w:rPr>
          <w:rFonts w:eastAsia="Lato" w:cs="Lato"/>
        </w:rPr>
        <w:t xml:space="preserve">entirely by </w:t>
      </w:r>
      <w:r w:rsidR="007F3132">
        <w:rPr>
          <w:rFonts w:eastAsia="Lato" w:cs="Lato"/>
        </w:rPr>
        <w:t>removing</w:t>
      </w:r>
      <w:r w:rsidR="007F3132" w:rsidRPr="00091124">
        <w:rPr>
          <w:rFonts w:eastAsia="Lato" w:cs="Lato"/>
        </w:rPr>
        <w:t xml:space="preserve"> </w:t>
      </w:r>
      <w:r w:rsidR="007F3132">
        <w:rPr>
          <w:rFonts w:eastAsia="Lato" w:cs="Lato"/>
        </w:rPr>
        <w:t xml:space="preserve">themselves from the situation and decision-making process or by eliminating or relinquishing </w:t>
      </w:r>
      <w:r w:rsidR="007F3132" w:rsidRPr="00091124">
        <w:rPr>
          <w:rFonts w:eastAsia="Lato" w:cs="Lato"/>
        </w:rPr>
        <w:t>the identified</w:t>
      </w:r>
      <w:r w:rsidR="007F3132">
        <w:rPr>
          <w:rFonts w:eastAsia="Lato" w:cs="Lato"/>
        </w:rPr>
        <w:t xml:space="preserve"> private</w:t>
      </w:r>
      <w:r w:rsidR="007F3132" w:rsidRPr="00091124">
        <w:rPr>
          <w:rFonts w:eastAsia="Lato" w:cs="Lato"/>
        </w:rPr>
        <w:t xml:space="preserve"> interest. </w:t>
      </w:r>
      <w:r w:rsidR="00875818">
        <w:rPr>
          <w:rFonts w:eastAsia="Lato" w:cs="Lato"/>
        </w:rPr>
        <w:t xml:space="preserve">For example, you are on a recruitment </w:t>
      </w:r>
      <w:r w:rsidR="00092E4E">
        <w:rPr>
          <w:rFonts w:eastAsia="Lato" w:cs="Lato"/>
        </w:rPr>
        <w:t xml:space="preserve">or employment </w:t>
      </w:r>
      <w:r w:rsidR="00875818">
        <w:rPr>
          <w:rFonts w:eastAsia="Lato" w:cs="Lato"/>
        </w:rPr>
        <w:t>panel where you identify that your brother is an applicant. You advise the chair of this conflict, record it and the chair remove</w:t>
      </w:r>
      <w:r w:rsidR="00BA0A33">
        <w:rPr>
          <w:rFonts w:eastAsia="Lato" w:cs="Lato"/>
        </w:rPr>
        <w:t>s</w:t>
      </w:r>
      <w:r w:rsidR="00875818">
        <w:rPr>
          <w:rFonts w:eastAsia="Lato" w:cs="Lato"/>
        </w:rPr>
        <w:t xml:space="preserve"> you from the panel</w:t>
      </w:r>
      <w:r w:rsidR="00C543AA">
        <w:rPr>
          <w:rFonts w:eastAsia="Lato" w:cs="Lato"/>
        </w:rPr>
        <w:t xml:space="preserve"> so you </w:t>
      </w:r>
      <w:r w:rsidR="005A0BD0">
        <w:rPr>
          <w:rFonts w:eastAsia="Lato" w:cs="Lato"/>
        </w:rPr>
        <w:t>are not involved</w:t>
      </w:r>
      <w:r w:rsidR="00C543AA">
        <w:rPr>
          <w:rFonts w:eastAsia="Lato" w:cs="Lato"/>
        </w:rPr>
        <w:t xml:space="preserve"> in the recruitment</w:t>
      </w:r>
      <w:r w:rsidR="00092E4E">
        <w:rPr>
          <w:rFonts w:eastAsia="Lato" w:cs="Lato"/>
        </w:rPr>
        <w:t xml:space="preserve"> or employment activity</w:t>
      </w:r>
      <w:r w:rsidR="00C543AA">
        <w:rPr>
          <w:rFonts w:eastAsia="Lato" w:cs="Lato"/>
        </w:rPr>
        <w:t>.</w:t>
      </w:r>
      <w:r w:rsidR="00BA0A33">
        <w:rPr>
          <w:rFonts w:eastAsia="Lato" w:cs="Lato"/>
        </w:rPr>
        <w:t xml:space="preserve"> The decision is to be documented.</w:t>
      </w:r>
    </w:p>
    <w:p w14:paraId="3582E554" w14:textId="408C7D04" w:rsidR="007F3132" w:rsidRPr="00255A90" w:rsidRDefault="007F3132" w:rsidP="004F0E83">
      <w:pPr>
        <w:pStyle w:val="Heading2"/>
      </w:pPr>
      <w:bookmarkStart w:id="14" w:name="_Toc139275734"/>
      <w:bookmarkStart w:id="15" w:name="_Toc173909014"/>
      <w:r w:rsidRPr="00255A90">
        <w:t>Control</w:t>
      </w:r>
      <w:bookmarkEnd w:id="14"/>
      <w:bookmarkEnd w:id="15"/>
    </w:p>
    <w:p w14:paraId="79A4A3F9" w14:textId="2C2EE3D3" w:rsidR="007F3132" w:rsidRDefault="00B35930" w:rsidP="007F3132">
      <w:pPr>
        <w:rPr>
          <w:lang w:eastAsia="en-AU"/>
        </w:rPr>
      </w:pPr>
      <w:r>
        <w:rPr>
          <w:rFonts w:eastAsia="Lato" w:cs="Lato"/>
        </w:rPr>
        <w:t>E</w:t>
      </w:r>
      <w:r w:rsidR="007F3132">
        <w:rPr>
          <w:rFonts w:eastAsia="Lato" w:cs="Lato"/>
        </w:rPr>
        <w:t>mployee</w:t>
      </w:r>
      <w:r>
        <w:rPr>
          <w:rFonts w:eastAsia="Lato" w:cs="Lato"/>
        </w:rPr>
        <w:t>s</w:t>
      </w:r>
      <w:r w:rsidR="007F3132">
        <w:rPr>
          <w:rFonts w:eastAsia="Lato" w:cs="Lato"/>
        </w:rPr>
        <w:t xml:space="preserve"> </w:t>
      </w:r>
      <w:r w:rsidR="007E3C07">
        <w:rPr>
          <w:rFonts w:eastAsia="Lato" w:cs="Lato"/>
        </w:rPr>
        <w:t>or school bod</w:t>
      </w:r>
      <w:r>
        <w:rPr>
          <w:rFonts w:eastAsia="Lato" w:cs="Lato"/>
        </w:rPr>
        <w:t>ies</w:t>
      </w:r>
      <w:r w:rsidR="007E3C07">
        <w:rPr>
          <w:rFonts w:eastAsia="Lato" w:cs="Lato"/>
        </w:rPr>
        <w:t xml:space="preserve"> </w:t>
      </w:r>
      <w:r w:rsidR="007F3132">
        <w:rPr>
          <w:rFonts w:eastAsia="Lato" w:cs="Lato"/>
        </w:rPr>
        <w:t xml:space="preserve">adopt specific strategies to manage </w:t>
      </w:r>
      <w:r w:rsidR="007F3132" w:rsidRPr="00255A90">
        <w:rPr>
          <w:rFonts w:eastAsia="Lato" w:cs="Lato"/>
        </w:rPr>
        <w:t>the risk</w:t>
      </w:r>
      <w:r w:rsidR="007F3132">
        <w:rPr>
          <w:rFonts w:eastAsia="Lato" w:cs="Lato"/>
        </w:rPr>
        <w:t>s</w:t>
      </w:r>
      <w:r w:rsidR="007F3132" w:rsidRPr="00255A90">
        <w:rPr>
          <w:rFonts w:eastAsia="Lato" w:cs="Lato"/>
        </w:rPr>
        <w:t xml:space="preserve"> </w:t>
      </w:r>
      <w:r w:rsidR="007F3132">
        <w:rPr>
          <w:rFonts w:eastAsia="Lato" w:cs="Lato"/>
        </w:rPr>
        <w:t xml:space="preserve">associated with </w:t>
      </w:r>
      <w:r w:rsidR="007F3132" w:rsidRPr="00255A90">
        <w:rPr>
          <w:rFonts w:eastAsia="Lato" w:cs="Lato"/>
        </w:rPr>
        <w:t xml:space="preserve">an identified </w:t>
      </w:r>
      <w:r w:rsidR="004D6503">
        <w:rPr>
          <w:rFonts w:eastAsia="Lato" w:cs="Lato"/>
        </w:rPr>
        <w:t xml:space="preserve">conflict of </w:t>
      </w:r>
      <w:r w:rsidR="007F3132" w:rsidRPr="00255A90">
        <w:rPr>
          <w:rFonts w:eastAsia="Lato" w:cs="Lato"/>
        </w:rPr>
        <w:t>interest. This may include restricting their involvement or removing themselves from decision-making, recruitment</w:t>
      </w:r>
      <w:r w:rsidR="007F3132">
        <w:rPr>
          <w:rFonts w:eastAsia="Lato" w:cs="Lato"/>
        </w:rPr>
        <w:t xml:space="preserve"> </w:t>
      </w:r>
      <w:r w:rsidR="00092E4E">
        <w:rPr>
          <w:rFonts w:eastAsia="Lato" w:cs="Lato"/>
        </w:rPr>
        <w:t xml:space="preserve">or employment </w:t>
      </w:r>
      <w:r w:rsidR="007F3132">
        <w:rPr>
          <w:rFonts w:eastAsia="Lato" w:cs="Lato"/>
        </w:rPr>
        <w:t>activit</w:t>
      </w:r>
      <w:r w:rsidR="00092E4E">
        <w:rPr>
          <w:rFonts w:eastAsia="Lato" w:cs="Lato"/>
        </w:rPr>
        <w:t>y,</w:t>
      </w:r>
      <w:r w:rsidR="007F3132" w:rsidRPr="00255A90">
        <w:rPr>
          <w:rFonts w:eastAsia="Lato" w:cs="Lato"/>
        </w:rPr>
        <w:t xml:space="preserve"> or </w:t>
      </w:r>
      <w:r w:rsidR="00A563D4">
        <w:rPr>
          <w:rFonts w:eastAsia="Lato" w:cs="Lato"/>
        </w:rPr>
        <w:t xml:space="preserve">a </w:t>
      </w:r>
      <w:r w:rsidR="007F3132" w:rsidRPr="00255A90">
        <w:rPr>
          <w:rFonts w:eastAsia="Lato" w:cs="Lato"/>
        </w:rPr>
        <w:t xml:space="preserve">procurement process. </w:t>
      </w:r>
      <w:r w:rsidR="007F3132" w:rsidRPr="00091124">
        <w:rPr>
          <w:lang w:eastAsia="en-AU"/>
        </w:rPr>
        <w:t xml:space="preserve">For example, </w:t>
      </w:r>
      <w:r w:rsidR="001D30A1">
        <w:rPr>
          <w:lang w:eastAsia="en-AU"/>
        </w:rPr>
        <w:t xml:space="preserve">if </w:t>
      </w:r>
      <w:r w:rsidR="007F3132">
        <w:rPr>
          <w:lang w:eastAsia="en-AU"/>
        </w:rPr>
        <w:t xml:space="preserve">you or an immediate family member run a business that is contracted to undertake work at the school </w:t>
      </w:r>
      <w:r w:rsidR="00EC7F75">
        <w:rPr>
          <w:lang w:eastAsia="en-AU"/>
        </w:rPr>
        <w:t xml:space="preserve">where you are employed </w:t>
      </w:r>
      <w:r w:rsidR="007E3C07">
        <w:rPr>
          <w:lang w:eastAsia="en-AU"/>
        </w:rPr>
        <w:t>or represent</w:t>
      </w:r>
      <w:r w:rsidR="007F3132">
        <w:rPr>
          <w:lang w:eastAsia="en-AU"/>
        </w:rPr>
        <w:t>. You may put strategies in place to ensure that you are not involved in engaging contractors for th</w:t>
      </w:r>
      <w:r w:rsidR="001D30A1">
        <w:rPr>
          <w:lang w:eastAsia="en-AU"/>
        </w:rPr>
        <w:t xml:space="preserve">is </w:t>
      </w:r>
      <w:r w:rsidR="007F3132">
        <w:rPr>
          <w:lang w:eastAsia="en-AU"/>
        </w:rPr>
        <w:t>type of work and where discussions are occurring in the workplace for this specific body of work, you need to identify</w:t>
      </w:r>
      <w:r>
        <w:rPr>
          <w:lang w:eastAsia="en-AU"/>
        </w:rPr>
        <w:t>,</w:t>
      </w:r>
      <w:r w:rsidR="007F3132">
        <w:rPr>
          <w:lang w:eastAsia="en-AU"/>
        </w:rPr>
        <w:t xml:space="preserve"> to the personnel involved</w:t>
      </w:r>
      <w:r>
        <w:rPr>
          <w:lang w:eastAsia="en-AU"/>
        </w:rPr>
        <w:t>,</w:t>
      </w:r>
      <w:r w:rsidR="007F3132">
        <w:rPr>
          <w:lang w:eastAsia="en-AU"/>
        </w:rPr>
        <w:t xml:space="preserve"> that you are conflicted and excuse yourself</w:t>
      </w:r>
      <w:r w:rsidR="001D30A1">
        <w:rPr>
          <w:lang w:eastAsia="en-AU"/>
        </w:rPr>
        <w:t xml:space="preserve"> from the </w:t>
      </w:r>
      <w:r w:rsidR="0001385B">
        <w:rPr>
          <w:lang w:eastAsia="en-AU"/>
        </w:rPr>
        <w:t>discussion</w:t>
      </w:r>
      <w:r w:rsidR="00092E4E">
        <w:rPr>
          <w:lang w:eastAsia="en-AU"/>
        </w:rPr>
        <w:t xml:space="preserve"> and decision making</w:t>
      </w:r>
      <w:r w:rsidR="007F3132">
        <w:rPr>
          <w:lang w:eastAsia="en-AU"/>
        </w:rPr>
        <w:t>.</w:t>
      </w:r>
    </w:p>
    <w:p w14:paraId="0C67900C" w14:textId="5FFB4473" w:rsidR="004D6503" w:rsidRDefault="004D6503" w:rsidP="007F3132">
      <w:pPr>
        <w:rPr>
          <w:lang w:eastAsia="en-AU"/>
        </w:rPr>
      </w:pPr>
      <w:r>
        <w:rPr>
          <w:lang w:eastAsia="en-AU"/>
        </w:rPr>
        <w:t xml:space="preserve">All proposed management strategies </w:t>
      </w:r>
      <w:r w:rsidR="00092E4E">
        <w:rPr>
          <w:lang w:eastAsia="en-AU"/>
        </w:rPr>
        <w:t xml:space="preserve">for employees </w:t>
      </w:r>
      <w:r>
        <w:rPr>
          <w:lang w:eastAsia="en-AU"/>
        </w:rPr>
        <w:t>must be approved by the C</w:t>
      </w:r>
      <w:r w:rsidR="00A9598B">
        <w:rPr>
          <w:lang w:eastAsia="en-AU"/>
        </w:rPr>
        <w:t xml:space="preserve">hief </w:t>
      </w:r>
      <w:r>
        <w:rPr>
          <w:lang w:eastAsia="en-AU"/>
        </w:rPr>
        <w:t>E</w:t>
      </w:r>
      <w:r w:rsidR="00A9598B">
        <w:rPr>
          <w:lang w:eastAsia="en-AU"/>
        </w:rPr>
        <w:t>xecutive (CE)</w:t>
      </w:r>
      <w:r w:rsidR="00DD1447">
        <w:rPr>
          <w:lang w:eastAsia="en-AU"/>
        </w:rPr>
        <w:t xml:space="preserve"> </w:t>
      </w:r>
      <w:r w:rsidR="007E3C07">
        <w:rPr>
          <w:lang w:eastAsia="en-AU"/>
        </w:rPr>
        <w:t>or relevant delegate as per the department Delegations Policy</w:t>
      </w:r>
      <w:r w:rsidR="00092E4E">
        <w:rPr>
          <w:lang w:eastAsia="en-AU"/>
        </w:rPr>
        <w:t>. For school bodies</w:t>
      </w:r>
      <w:r w:rsidR="00A563D4">
        <w:rPr>
          <w:lang w:eastAsia="en-AU"/>
        </w:rPr>
        <w:t>, all</w:t>
      </w:r>
      <w:r w:rsidR="00092E4E">
        <w:rPr>
          <w:lang w:eastAsia="en-AU"/>
        </w:rPr>
        <w:t xml:space="preserve"> proposed management strategies must be approved by the principal.</w:t>
      </w:r>
    </w:p>
    <w:p w14:paraId="457DD35B" w14:textId="75CC1243" w:rsidR="00BB5D30" w:rsidRDefault="00BB5D30" w:rsidP="007F3132">
      <w:pPr>
        <w:rPr>
          <w:lang w:eastAsia="en-AU"/>
        </w:rPr>
      </w:pPr>
      <w:r>
        <w:rPr>
          <w:lang w:eastAsia="en-AU"/>
        </w:rPr>
        <w:lastRenderedPageBreak/>
        <w:t xml:space="preserve">For further questions on managing a conflict of interest contact QAS, </w:t>
      </w:r>
      <w:hyperlink r:id="rId16" w:history="1">
        <w:r w:rsidRPr="00424519">
          <w:rPr>
            <w:rStyle w:val="Hyperlink"/>
            <w:lang w:eastAsia="en-AU"/>
          </w:rPr>
          <w:t>QAS.DOE@education.nt.gov.au</w:t>
        </w:r>
      </w:hyperlink>
      <w:r>
        <w:rPr>
          <w:lang w:eastAsia="en-AU"/>
        </w:rPr>
        <w:t xml:space="preserve">. </w:t>
      </w:r>
    </w:p>
    <w:p w14:paraId="0E2BDE9F" w14:textId="29141C1E" w:rsidR="00BB5D30" w:rsidRDefault="00BB5D30" w:rsidP="00BB5D30">
      <w:pPr>
        <w:pStyle w:val="Heading1"/>
        <w:rPr>
          <w:lang w:eastAsia="en-AU"/>
        </w:rPr>
      </w:pPr>
      <w:bookmarkStart w:id="16" w:name="_Toc173909015"/>
      <w:r>
        <w:rPr>
          <w:lang w:eastAsia="en-AU"/>
        </w:rPr>
        <w:t>Strategies identified</w:t>
      </w:r>
      <w:bookmarkEnd w:id="16"/>
    </w:p>
    <w:p w14:paraId="47AA341D" w14:textId="5B9832B2" w:rsidR="00BB5D30" w:rsidRDefault="00BB5D30" w:rsidP="00BB5D30">
      <w:pPr>
        <w:rPr>
          <w:rFonts w:eastAsia="Lato" w:cs="Lato"/>
        </w:rPr>
      </w:pPr>
      <w:r>
        <w:rPr>
          <w:rFonts w:eastAsia="Lato" w:cs="Lato"/>
        </w:rPr>
        <w:t>Once a strategy for managing the conflict has been identified and discussed, it is then to be recorded on the employee</w:t>
      </w:r>
      <w:r w:rsidR="0054342A">
        <w:rPr>
          <w:rFonts w:eastAsia="Lato" w:cs="Lato"/>
        </w:rPr>
        <w:t>’</w:t>
      </w:r>
      <w:r>
        <w:rPr>
          <w:rFonts w:eastAsia="Lato" w:cs="Lato"/>
        </w:rPr>
        <w:t xml:space="preserve">s conflict of interest declaration </w:t>
      </w:r>
      <w:r w:rsidRPr="003D53A0">
        <w:rPr>
          <w:rFonts w:eastAsia="Lato" w:cs="Lato"/>
        </w:rPr>
        <w:t>via the online portal</w:t>
      </w:r>
      <w:r>
        <w:rPr>
          <w:rFonts w:eastAsia="Lato" w:cs="Lato"/>
        </w:rPr>
        <w:t>. If the conflict of interest relates to a</w:t>
      </w:r>
      <w:r w:rsidRPr="003D53A0">
        <w:rPr>
          <w:rFonts w:eastAsia="Lato" w:cs="Lato"/>
        </w:rPr>
        <w:t xml:space="preserve"> </w:t>
      </w:r>
      <w:r>
        <w:rPr>
          <w:rFonts w:eastAsia="Lato" w:cs="Lato"/>
        </w:rPr>
        <w:t>r</w:t>
      </w:r>
      <w:r w:rsidRPr="003D53A0">
        <w:rPr>
          <w:rFonts w:eastAsia="Lato" w:cs="Lato"/>
        </w:rPr>
        <w:t>ecruitment</w:t>
      </w:r>
      <w:r w:rsidR="0054342A">
        <w:rPr>
          <w:rFonts w:eastAsia="Lato" w:cs="Lato"/>
        </w:rPr>
        <w:t xml:space="preserve"> or </w:t>
      </w:r>
      <w:r w:rsidRPr="003D53A0">
        <w:rPr>
          <w:rFonts w:eastAsia="Lato" w:cs="Lato"/>
        </w:rPr>
        <w:t>procurement activit</w:t>
      </w:r>
      <w:r>
        <w:rPr>
          <w:rFonts w:eastAsia="Lato" w:cs="Lato"/>
        </w:rPr>
        <w:t>y or school bodies, the relevant conflict of interest declaration form should be used</w:t>
      </w:r>
      <w:r w:rsidRPr="003D53A0">
        <w:rPr>
          <w:rFonts w:eastAsia="Lato" w:cs="Lato"/>
        </w:rPr>
        <w:t>.</w:t>
      </w:r>
    </w:p>
    <w:p w14:paraId="3C338D34" w14:textId="653F9D63" w:rsidR="007F3132" w:rsidDel="00BB5D30" w:rsidRDefault="007F3132" w:rsidP="007F3132">
      <w:pPr>
        <w:rPr>
          <w:lang w:eastAsia="en-AU"/>
        </w:rPr>
      </w:pPr>
      <w:r w:rsidDel="00BB5D30">
        <w:rPr>
          <w:lang w:eastAsia="en-AU"/>
        </w:rPr>
        <w:t xml:space="preserve">For further questions on management strategies contact QAS, </w:t>
      </w:r>
      <w:hyperlink r:id="rId17" w:history="1">
        <w:r w:rsidR="00164A62" w:rsidRPr="002A2A1E" w:rsidDel="00BB5D30">
          <w:rPr>
            <w:rStyle w:val="Hyperlink"/>
            <w:lang w:eastAsia="en-AU"/>
          </w:rPr>
          <w:t>QAS.DOE@education.nt.gov.au</w:t>
        </w:r>
      </w:hyperlink>
      <w:r w:rsidDel="00BB5D30">
        <w:rPr>
          <w:lang w:eastAsia="en-AU"/>
        </w:rPr>
        <w:t>.</w:t>
      </w:r>
    </w:p>
    <w:p w14:paraId="3655AB44" w14:textId="09153818" w:rsidR="004F0E83" w:rsidRDefault="004F0E83" w:rsidP="004F0E83">
      <w:pPr>
        <w:pStyle w:val="Heading1"/>
      </w:pPr>
      <w:bookmarkStart w:id="17" w:name="_Toc173909016"/>
      <w:bookmarkStart w:id="18" w:name="_Toc139275737"/>
      <w:bookmarkStart w:id="19" w:name="_Toc97580102"/>
      <w:bookmarkEnd w:id="10"/>
      <w:bookmarkEnd w:id="13"/>
      <w:r>
        <w:t>Northern Territory Government Public Sector Officers</w:t>
      </w:r>
      <w:bookmarkEnd w:id="17"/>
    </w:p>
    <w:p w14:paraId="0F982C8B" w14:textId="0C39DBEA" w:rsidR="004F0E83" w:rsidRDefault="004F0E83" w:rsidP="004F0E83">
      <w:r>
        <w:t xml:space="preserve">This section details the processes for Northern Territory Government (NTG) Public Sector Officers (Employees) </w:t>
      </w:r>
      <w:r w:rsidR="006D7309">
        <w:t>to declare</w:t>
      </w:r>
      <w:r>
        <w:t xml:space="preserve"> a conflict of interest</w:t>
      </w:r>
      <w:r w:rsidR="006D7309">
        <w:t>.</w:t>
      </w:r>
    </w:p>
    <w:p w14:paraId="0614C506" w14:textId="40E0E216" w:rsidR="00B35930" w:rsidRDefault="00B35930" w:rsidP="00B35930">
      <w:pPr>
        <w:pStyle w:val="Heading2"/>
      </w:pPr>
      <w:bookmarkStart w:id="20" w:name="_Toc173909017"/>
      <w:r>
        <w:t>Recording a conflict of interest declaration for employees</w:t>
      </w:r>
      <w:bookmarkEnd w:id="20"/>
    </w:p>
    <w:p w14:paraId="68030E91" w14:textId="71A8C2A7" w:rsidR="00B35930" w:rsidRDefault="00B35930" w:rsidP="00B35930">
      <w:r>
        <w:t>To record a conflict of interest declaration, access the online portal</w:t>
      </w:r>
      <w:r>
        <w:rPr>
          <w:rStyle w:val="FootnoteReference"/>
        </w:rPr>
        <w:footnoteReference w:id="3"/>
      </w:r>
      <w:r>
        <w:t xml:space="preserve"> and complete all relevant fields.</w:t>
      </w:r>
    </w:p>
    <w:p w14:paraId="5852B501" w14:textId="72408630" w:rsidR="00B35930" w:rsidRDefault="00B35930" w:rsidP="00B35930">
      <w:r>
        <w:t xml:space="preserve">Where a disclosure involves outside employment, an approved outside employment form must be attached to the conflict of interest declaration. Line managers or principals are not to endorse any conflict of interest application which involves outside employment, without the </w:t>
      </w:r>
      <w:r w:rsidRPr="00CD186F">
        <w:t>approved outside employment form attached</w:t>
      </w:r>
      <w:r w:rsidRPr="00AE4E10">
        <w:t>.</w:t>
      </w:r>
      <w:r>
        <w:t xml:space="preserve"> If the form is not attached, the conflict of interest declaration will </w:t>
      </w:r>
      <w:r w:rsidRPr="002410F4">
        <w:t>not</w:t>
      </w:r>
      <w:r>
        <w:t xml:space="preserve"> be progressed, and the employee will need to re-submit a new declaration form via the online portal, attach the approved outside employment form and progress to their line manager.</w:t>
      </w:r>
    </w:p>
    <w:p w14:paraId="77F6C984" w14:textId="3F2178C2" w:rsidR="00B35930" w:rsidRPr="002410F4" w:rsidRDefault="00B35930" w:rsidP="00B35930">
      <w:r>
        <w:t>Outside employment applications are recorded in the Northern Territory Government’s (NTG</w:t>
      </w:r>
      <w:r w:rsidRPr="002410F4">
        <w:t xml:space="preserve">) </w:t>
      </w:r>
      <w:hyperlink r:id="rId18" w:history="1">
        <w:r w:rsidRPr="004D3C32">
          <w:rPr>
            <w:rStyle w:val="Hyperlink"/>
            <w:color w:val="auto"/>
          </w:rPr>
          <w:t>online portal</w:t>
        </w:r>
      </w:hyperlink>
      <w:r w:rsidRPr="002410F4">
        <w:rPr>
          <w:rStyle w:val="FootnoteReference"/>
        </w:rPr>
        <w:footnoteReference w:id="4"/>
      </w:r>
      <w:r w:rsidRPr="002410F4">
        <w:rPr>
          <w:rStyle w:val="Hyperlink"/>
          <w:color w:val="auto"/>
          <w:u w:val="none"/>
        </w:rPr>
        <w:t>, which can be accessed through NTG Central under apply for outside employment</w:t>
      </w:r>
      <w:r w:rsidRPr="002410F4">
        <w:t>.</w:t>
      </w:r>
    </w:p>
    <w:p w14:paraId="519DCB35" w14:textId="53A04F48" w:rsidR="00B35930" w:rsidRDefault="00B35930" w:rsidP="00B35930">
      <w:pPr>
        <w:rPr>
          <w:rFonts w:eastAsia="Lato" w:cs="Lato"/>
        </w:rPr>
      </w:pPr>
      <w:r>
        <w:rPr>
          <w:rFonts w:eastAsia="Lato" w:cs="Lato"/>
        </w:rPr>
        <w:t xml:space="preserve">The conflict of interest must be submitted and formally endorsed by the employee’s line manager or principal and progressed via the conflict of interest portal to </w:t>
      </w:r>
      <w:r w:rsidR="00A94CAF">
        <w:rPr>
          <w:rFonts w:eastAsia="Lato" w:cs="Lato"/>
        </w:rPr>
        <w:t xml:space="preserve">QAS for </w:t>
      </w:r>
      <w:r>
        <w:rPr>
          <w:rFonts w:eastAsia="Lato" w:cs="Lato"/>
        </w:rPr>
        <w:t xml:space="preserve">the CE </w:t>
      </w:r>
      <w:r w:rsidR="00A94CAF">
        <w:rPr>
          <w:rFonts w:eastAsia="Lato" w:cs="Lato"/>
        </w:rPr>
        <w:t xml:space="preserve">or relevant delegate </w:t>
      </w:r>
      <w:r>
        <w:rPr>
          <w:rFonts w:eastAsia="Lato" w:cs="Lato"/>
        </w:rPr>
        <w:t>for approval.</w:t>
      </w:r>
    </w:p>
    <w:p w14:paraId="2D898CA4" w14:textId="77777777" w:rsidR="00B35930" w:rsidRDefault="00B35930" w:rsidP="00B35930">
      <w:pPr>
        <w:rPr>
          <w:rFonts w:eastAsia="Lato" w:cs="Lato"/>
        </w:rPr>
      </w:pPr>
      <w:r>
        <w:rPr>
          <w:rFonts w:eastAsia="Lato" w:cs="Lato"/>
        </w:rPr>
        <w:t xml:space="preserve">If employees are having issues with the portal and submitting their declaration, contact QAS on </w:t>
      </w:r>
      <w:hyperlink r:id="rId19" w:history="1">
        <w:r w:rsidRPr="00286D4B">
          <w:rPr>
            <w:rStyle w:val="Hyperlink"/>
            <w:rFonts w:eastAsia="Lato" w:cs="Lato"/>
          </w:rPr>
          <w:t>QAS.DOE@education.nt.gov.au</w:t>
        </w:r>
      </w:hyperlink>
      <w:r>
        <w:rPr>
          <w:rFonts w:eastAsia="Lato" w:cs="Lato"/>
        </w:rPr>
        <w:t xml:space="preserve">. </w:t>
      </w:r>
    </w:p>
    <w:p w14:paraId="10E547FF" w14:textId="29DE2909" w:rsidR="00B35930" w:rsidRDefault="00B35930" w:rsidP="00B35930">
      <w:r>
        <w:t xml:space="preserve">The online portal is </w:t>
      </w:r>
      <w:r w:rsidRPr="00CD186F">
        <w:t>not to be used</w:t>
      </w:r>
      <w:r>
        <w:t xml:space="preserve"> for committee, recruitment, or procurement conflict of interest declarations. </w:t>
      </w:r>
      <w:r>
        <w:rPr>
          <w:lang w:eastAsia="en-AU"/>
        </w:rPr>
        <w:t xml:space="preserve">For recruitment and procurement activities see </w:t>
      </w:r>
      <w:r w:rsidRPr="00861803">
        <w:rPr>
          <w:lang w:eastAsia="en-AU"/>
        </w:rPr>
        <w:t xml:space="preserve">sections </w:t>
      </w:r>
      <w:r w:rsidR="0054342A">
        <w:rPr>
          <w:lang w:eastAsia="en-AU"/>
        </w:rPr>
        <w:t>6</w:t>
      </w:r>
      <w:r w:rsidR="00AA1A3E" w:rsidRPr="00861803">
        <w:rPr>
          <w:lang w:eastAsia="en-AU"/>
        </w:rPr>
        <w:t>.2</w:t>
      </w:r>
      <w:r w:rsidRPr="00861803">
        <w:rPr>
          <w:lang w:eastAsia="en-AU"/>
        </w:rPr>
        <w:t xml:space="preserve"> and </w:t>
      </w:r>
      <w:r w:rsidR="0054342A">
        <w:rPr>
          <w:lang w:eastAsia="en-AU"/>
        </w:rPr>
        <w:t>6</w:t>
      </w:r>
      <w:r w:rsidR="00AA1A3E" w:rsidRPr="00861803">
        <w:rPr>
          <w:lang w:eastAsia="en-AU"/>
        </w:rPr>
        <w:t>.3</w:t>
      </w:r>
      <w:r>
        <w:rPr>
          <w:lang w:eastAsia="en-AU"/>
        </w:rPr>
        <w:t xml:space="preserve"> below. For recording committee conflict of interest declarations, this is to be documented in the committee meeting record.</w:t>
      </w:r>
    </w:p>
    <w:p w14:paraId="41175A0F" w14:textId="77777777" w:rsidR="00AA1A3E" w:rsidRDefault="00AA1A3E" w:rsidP="00AA1A3E">
      <w:pPr>
        <w:pStyle w:val="Heading2"/>
      </w:pPr>
      <w:bookmarkStart w:id="21" w:name="_Toc173909018"/>
      <w:r>
        <w:t>Recruitment</w:t>
      </w:r>
      <w:bookmarkEnd w:id="21"/>
    </w:p>
    <w:p w14:paraId="37E6D7CD" w14:textId="2939252C" w:rsidR="00AA1A3E" w:rsidRDefault="00AA1A3E" w:rsidP="00AA1A3E">
      <w:pPr>
        <w:rPr>
          <w:lang w:eastAsia="en-AU"/>
        </w:rPr>
      </w:pPr>
      <w:r>
        <w:rPr>
          <w:lang w:eastAsia="en-AU"/>
        </w:rPr>
        <w:t>When undertaking a recruitment activity, selection panel members must discuss actual, potential, or perceived conflict of interest before any shortlisting takes place and may be required to remove themselves if a conflict of interest exits.</w:t>
      </w:r>
    </w:p>
    <w:p w14:paraId="2DF1B1F5" w14:textId="76FFE578" w:rsidR="00AA1A3E" w:rsidRDefault="006734D9" w:rsidP="00AA1A3E">
      <w:pPr>
        <w:rPr>
          <w:lang w:eastAsia="en-AU"/>
        </w:rPr>
      </w:pPr>
      <w:r>
        <w:rPr>
          <w:lang w:eastAsia="en-AU"/>
        </w:rPr>
        <w:lastRenderedPageBreak/>
        <w:t>All p</w:t>
      </w:r>
      <w:r w:rsidR="00AA1A3E">
        <w:rPr>
          <w:lang w:eastAsia="en-AU"/>
        </w:rPr>
        <w:t>anel members must declare any conflict of interest to the panel chair</w:t>
      </w:r>
      <w:r>
        <w:rPr>
          <w:lang w:eastAsia="en-AU"/>
        </w:rPr>
        <w:t xml:space="preserve">, regardless </w:t>
      </w:r>
      <w:r w:rsidR="0054342A">
        <w:rPr>
          <w:lang w:eastAsia="en-AU"/>
        </w:rPr>
        <w:t xml:space="preserve">of whether they </w:t>
      </w:r>
      <w:r>
        <w:rPr>
          <w:lang w:eastAsia="en-AU"/>
        </w:rPr>
        <w:t>have a conflict or not,</w:t>
      </w:r>
      <w:r w:rsidR="00AA1A3E">
        <w:rPr>
          <w:lang w:eastAsia="en-AU"/>
        </w:rPr>
        <w:t xml:space="preserve"> </w:t>
      </w:r>
      <w:r w:rsidR="00072391">
        <w:rPr>
          <w:lang w:eastAsia="en-AU"/>
        </w:rPr>
        <w:t>by</w:t>
      </w:r>
      <w:r w:rsidR="00AA1A3E">
        <w:rPr>
          <w:lang w:eastAsia="en-AU"/>
        </w:rPr>
        <w:t xml:space="preserve"> completing </w:t>
      </w:r>
      <w:r w:rsidR="00241249">
        <w:rPr>
          <w:lang w:eastAsia="en-AU"/>
        </w:rPr>
        <w:t>a</w:t>
      </w:r>
      <w:r w:rsidR="00AA1A3E">
        <w:rPr>
          <w:lang w:eastAsia="en-AU"/>
        </w:rPr>
        <w:t xml:space="preserve"> Recruitment Conflict of Interest Declaration Form. The declaration form is to be completed </w:t>
      </w:r>
      <w:r w:rsidR="00072391">
        <w:rPr>
          <w:lang w:eastAsia="en-AU"/>
        </w:rPr>
        <w:t>by</w:t>
      </w:r>
      <w:r w:rsidR="00AA1A3E">
        <w:rPr>
          <w:lang w:eastAsia="en-AU"/>
        </w:rPr>
        <w:t xml:space="preserve"> all panel members, including the chair, and provided to the recruitment delegate for endorsement. Refer to the department’s delegations to determine who the appropriate delegate is for employees. </w:t>
      </w:r>
    </w:p>
    <w:p w14:paraId="694755E8" w14:textId="510DBC40" w:rsidR="00AA1A3E" w:rsidRDefault="00AA1A3E" w:rsidP="00AA1A3E">
      <w:pPr>
        <w:rPr>
          <w:lang w:eastAsia="en-AU"/>
        </w:rPr>
      </w:pPr>
      <w:r>
        <w:rPr>
          <w:lang w:eastAsia="en-AU"/>
        </w:rPr>
        <w:t>The responsibilities of ensuring the declaration form is completed</w:t>
      </w:r>
      <w:r w:rsidR="00072391">
        <w:rPr>
          <w:lang w:eastAsia="en-AU"/>
        </w:rPr>
        <w:t>,</w:t>
      </w:r>
      <w:r>
        <w:rPr>
          <w:lang w:eastAsia="en-AU"/>
        </w:rPr>
        <w:t xml:space="preserve"> and </w:t>
      </w:r>
      <w:r w:rsidR="00072391">
        <w:rPr>
          <w:lang w:eastAsia="en-AU"/>
        </w:rPr>
        <w:t xml:space="preserve">an approved form is </w:t>
      </w:r>
      <w:r>
        <w:rPr>
          <w:lang w:eastAsia="en-AU"/>
        </w:rPr>
        <w:t>filed in eRecruit</w:t>
      </w:r>
      <w:r w:rsidR="00072391">
        <w:rPr>
          <w:lang w:eastAsia="en-AU"/>
        </w:rPr>
        <w:t>,</w:t>
      </w:r>
      <w:r>
        <w:rPr>
          <w:lang w:eastAsia="en-AU"/>
        </w:rPr>
        <w:t xml:space="preserve"> is the responsibility of the Panel Chair of the recruitment activity.</w:t>
      </w:r>
    </w:p>
    <w:p w14:paraId="07DB656B" w14:textId="77777777" w:rsidR="00AA1A3E" w:rsidRPr="00FA2FA2" w:rsidRDefault="00AA1A3E" w:rsidP="00A31C44">
      <w:pPr>
        <w:pStyle w:val="Heading2"/>
        <w:spacing w:after="80"/>
        <w:ind w:left="578" w:hanging="578"/>
      </w:pPr>
      <w:bookmarkStart w:id="22" w:name="_Toc173909019"/>
      <w:r>
        <w:t>Procurement</w:t>
      </w:r>
      <w:bookmarkEnd w:id="22"/>
    </w:p>
    <w:p w14:paraId="06CE6ACE" w14:textId="5B9F9257" w:rsidR="00AA1A3E" w:rsidRDefault="00AA1A3E" w:rsidP="00A31C44">
      <w:pPr>
        <w:spacing w:after="0"/>
        <w:rPr>
          <w:lang w:eastAsia="en-AU"/>
        </w:rPr>
      </w:pPr>
      <w:r>
        <w:rPr>
          <w:lang w:eastAsia="en-AU"/>
        </w:rPr>
        <w:t>When undertaking procurement activities, employees and school bodies need to assess if they have any actual, potential, or perceived conflict of interest</w:t>
      </w:r>
      <w:r w:rsidR="00EF3C30">
        <w:rPr>
          <w:lang w:eastAsia="en-AU"/>
        </w:rPr>
        <w:t>s</w:t>
      </w:r>
      <w:r>
        <w:rPr>
          <w:lang w:eastAsia="en-AU"/>
        </w:rPr>
        <w:t xml:space="preserve">. Where there is a conflict, a declaration is to be made. </w:t>
      </w:r>
    </w:p>
    <w:p w14:paraId="37E40567" w14:textId="461F792B" w:rsidR="00AA1A3E" w:rsidRDefault="00AA1A3E" w:rsidP="00AA1A3E">
      <w:pPr>
        <w:rPr>
          <w:lang w:eastAsia="en-AU"/>
        </w:rPr>
      </w:pPr>
      <w:r>
        <w:rPr>
          <w:lang w:eastAsia="en-AU"/>
        </w:rPr>
        <w:t>The responsibilities of ensuring declarations are made, form completed, managed appropriately, and stored in Territory Records Manager (TRM), is the responsibility of panel chairs.</w:t>
      </w:r>
    </w:p>
    <w:p w14:paraId="41B00C78" w14:textId="78CCA260" w:rsidR="00AA1A3E" w:rsidRDefault="00AA1A3E" w:rsidP="00AA1A3E">
      <w:pPr>
        <w:pStyle w:val="Heading3"/>
      </w:pPr>
      <w:bookmarkStart w:id="23" w:name="_Toc173909020"/>
      <w:r>
        <w:t>Tier 1</w:t>
      </w:r>
      <w:r w:rsidR="00BB5D30">
        <w:t xml:space="preserve"> – less than $15,000</w:t>
      </w:r>
      <w:bookmarkEnd w:id="23"/>
    </w:p>
    <w:p w14:paraId="19DB3F72" w14:textId="61B2C7E0" w:rsidR="00AA1A3E" w:rsidRDefault="00AA1A3E" w:rsidP="00AA1A3E">
      <w:r>
        <w:t xml:space="preserve">When undertaking a Tier 1 procurement process where the goods or services are being procured outside of the NT, or if any conflict of interest exists, employees are required to complete a </w:t>
      </w:r>
      <w:r w:rsidR="00BA028C">
        <w:t>d</w:t>
      </w:r>
      <w:r>
        <w:t>eclaration of interests and confidentiality form</w:t>
      </w:r>
      <w:r>
        <w:rPr>
          <w:rStyle w:val="FootnoteReference"/>
          <w:lang w:eastAsia="en-AU"/>
        </w:rPr>
        <w:footnoteReference w:id="5"/>
      </w:r>
      <w:r>
        <w:t xml:space="preserve"> and submit the form to the procurement panel chair. The completed form is then to be stored in TRM </w:t>
      </w:r>
      <w:r w:rsidR="00F2762E">
        <w:t xml:space="preserve">- </w:t>
      </w:r>
      <w:r>
        <w:t xml:space="preserve">DoE-EDRM-EDRM dataset. </w:t>
      </w:r>
    </w:p>
    <w:p w14:paraId="0B1DC8D1" w14:textId="6B432714" w:rsidR="00AA1A3E" w:rsidRDefault="00AA1A3E" w:rsidP="00AA1A3E">
      <w:pPr>
        <w:pStyle w:val="Heading3"/>
      </w:pPr>
      <w:bookmarkStart w:id="24" w:name="_Toc173909021"/>
      <w:r>
        <w:t>Tier 2 and above</w:t>
      </w:r>
      <w:r w:rsidR="00BB5D30">
        <w:t xml:space="preserve"> - $15,000 and above</w:t>
      </w:r>
      <w:bookmarkEnd w:id="24"/>
    </w:p>
    <w:p w14:paraId="10ADA995" w14:textId="2D28455D" w:rsidR="00AA1A3E" w:rsidRDefault="00AA1A3E" w:rsidP="00AA1A3E">
      <w:pPr>
        <w:rPr>
          <w:lang w:eastAsia="en-AU"/>
        </w:rPr>
      </w:pPr>
      <w:r>
        <w:rPr>
          <w:lang w:eastAsia="en-AU"/>
        </w:rPr>
        <w:t>For all Tier 2 and above procurement activities</w:t>
      </w:r>
      <w:r w:rsidR="0054342A">
        <w:rPr>
          <w:lang w:eastAsia="en-AU"/>
        </w:rPr>
        <w:t>—</w:t>
      </w:r>
      <w:r w:rsidR="001657B7">
        <w:rPr>
          <w:lang w:eastAsia="en-AU"/>
        </w:rPr>
        <w:t xml:space="preserve">regardless </w:t>
      </w:r>
      <w:r w:rsidR="0054342A">
        <w:rPr>
          <w:lang w:eastAsia="en-AU"/>
        </w:rPr>
        <w:t>o</w:t>
      </w:r>
      <w:r w:rsidR="001657B7">
        <w:rPr>
          <w:lang w:eastAsia="en-AU"/>
        </w:rPr>
        <w:t xml:space="preserve">f </w:t>
      </w:r>
      <w:r w:rsidR="0054342A">
        <w:rPr>
          <w:lang w:eastAsia="en-AU"/>
        </w:rPr>
        <w:t xml:space="preserve">whether </w:t>
      </w:r>
      <w:r w:rsidR="001657B7">
        <w:rPr>
          <w:lang w:eastAsia="en-AU"/>
        </w:rPr>
        <w:t>they are being procured inside or outside the territory</w:t>
      </w:r>
      <w:r w:rsidR="0054342A">
        <w:rPr>
          <w:lang w:eastAsia="en-AU"/>
        </w:rPr>
        <w:t>—</w:t>
      </w:r>
      <w:r>
        <w:rPr>
          <w:lang w:eastAsia="en-AU"/>
        </w:rPr>
        <w:t xml:space="preserve">a declaration of interest and confidentiality form is to be completed by all panel members, </w:t>
      </w:r>
      <w:r w:rsidR="0054342A">
        <w:rPr>
          <w:lang w:eastAsia="en-AU"/>
        </w:rPr>
        <w:t>whether</w:t>
      </w:r>
      <w:r>
        <w:rPr>
          <w:lang w:eastAsia="en-AU"/>
        </w:rPr>
        <w:t xml:space="preserve"> a conflict is held or not</w:t>
      </w:r>
      <w:r w:rsidR="0054342A">
        <w:rPr>
          <w:lang w:eastAsia="en-AU"/>
        </w:rPr>
        <w:t xml:space="preserve">, </w:t>
      </w:r>
      <w:r>
        <w:rPr>
          <w:lang w:eastAsia="en-AU"/>
        </w:rPr>
        <w:t>and provided to the panel chair.</w:t>
      </w:r>
    </w:p>
    <w:p w14:paraId="714F80AF" w14:textId="0EEF63CB" w:rsidR="00AA1A3E" w:rsidRPr="008D20C2" w:rsidRDefault="00AA1A3E" w:rsidP="00AA1A3E">
      <w:pPr>
        <w:rPr>
          <w:lang w:eastAsia="en-AU"/>
        </w:rPr>
      </w:pPr>
      <w:r>
        <w:rPr>
          <w:lang w:eastAsia="en-AU"/>
        </w:rPr>
        <w:t xml:space="preserve">It is the responsibility of the panel chair to ensure all panel members have completed the declaration of interest and confidentiality form and that the completed form has been added to the procurement file in TRM </w:t>
      </w:r>
      <w:r w:rsidR="00F2762E">
        <w:rPr>
          <w:lang w:eastAsia="en-AU"/>
        </w:rPr>
        <w:t xml:space="preserve">- </w:t>
      </w:r>
      <w:r>
        <w:rPr>
          <w:lang w:eastAsia="en-AU"/>
        </w:rPr>
        <w:t xml:space="preserve">NTGPROCURE dataset. </w:t>
      </w:r>
    </w:p>
    <w:p w14:paraId="5BB3F503" w14:textId="77777777" w:rsidR="001C5105" w:rsidRDefault="001C5105" w:rsidP="001C5105">
      <w:pPr>
        <w:pStyle w:val="Heading2"/>
      </w:pPr>
      <w:bookmarkStart w:id="25" w:name="_Toc173909022"/>
      <w:r>
        <w:t>Approval and outcome of declaration</w:t>
      </w:r>
      <w:bookmarkEnd w:id="25"/>
    </w:p>
    <w:p w14:paraId="21CB5221" w14:textId="4AEE9350" w:rsidR="001C5105" w:rsidRDefault="001C5105" w:rsidP="001C5105">
      <w:pPr>
        <w:spacing w:after="80"/>
        <w:rPr>
          <w:lang w:eastAsia="en-AU"/>
        </w:rPr>
      </w:pPr>
      <w:r>
        <w:rPr>
          <w:lang w:eastAsia="en-AU"/>
        </w:rPr>
        <w:t xml:space="preserve">QAS will receive all conflict of interest declarations, with the exception of recruitment, procurement, committee declarations. Upon receipt </w:t>
      </w:r>
      <w:r w:rsidR="00EF3C30">
        <w:rPr>
          <w:lang w:eastAsia="en-AU"/>
        </w:rPr>
        <w:t>it</w:t>
      </w:r>
      <w:r>
        <w:rPr>
          <w:lang w:eastAsia="en-AU"/>
        </w:rPr>
        <w:t xml:space="preserve"> will:</w:t>
      </w:r>
    </w:p>
    <w:p w14:paraId="101A6DE5" w14:textId="79690629" w:rsidR="001C5105" w:rsidRDefault="001C5105" w:rsidP="001C5105">
      <w:pPr>
        <w:pStyle w:val="ListParagraph"/>
        <w:numPr>
          <w:ilvl w:val="0"/>
          <w:numId w:val="14"/>
        </w:numPr>
        <w:spacing w:after="80"/>
        <w:ind w:left="709"/>
        <w:rPr>
          <w:lang w:eastAsia="en-AU"/>
        </w:rPr>
      </w:pPr>
      <w:r>
        <w:rPr>
          <w:lang w:eastAsia="en-AU"/>
        </w:rPr>
        <w:t xml:space="preserve">assess and determine the </w:t>
      </w:r>
      <w:r w:rsidR="00812C04">
        <w:rPr>
          <w:lang w:eastAsia="en-AU"/>
        </w:rPr>
        <w:t>risk</w:t>
      </w:r>
      <w:r>
        <w:rPr>
          <w:lang w:eastAsia="en-AU"/>
        </w:rPr>
        <w:t xml:space="preserve"> and likely impact if there is a conflict identified</w:t>
      </w:r>
    </w:p>
    <w:p w14:paraId="60F69C9E" w14:textId="77777777" w:rsidR="001C5105" w:rsidRDefault="001C5105" w:rsidP="001C5105">
      <w:pPr>
        <w:pStyle w:val="ListParagraph"/>
        <w:numPr>
          <w:ilvl w:val="0"/>
          <w:numId w:val="14"/>
        </w:numPr>
        <w:spacing w:after="80"/>
        <w:ind w:left="709"/>
        <w:rPr>
          <w:lang w:eastAsia="en-AU"/>
        </w:rPr>
      </w:pPr>
      <w:r>
        <w:rPr>
          <w:lang w:eastAsia="en-AU"/>
        </w:rPr>
        <w:t xml:space="preserve">approve conflict of interest declarations where there is </w:t>
      </w:r>
      <w:r w:rsidRPr="005424CA">
        <w:rPr>
          <w:lang w:eastAsia="en-AU"/>
        </w:rPr>
        <w:t>no conflict</w:t>
      </w:r>
      <w:r>
        <w:rPr>
          <w:lang w:eastAsia="en-AU"/>
        </w:rPr>
        <w:t xml:space="preserve"> identified</w:t>
      </w:r>
    </w:p>
    <w:p w14:paraId="6FE33C9A" w14:textId="01871004" w:rsidR="001C5105" w:rsidRPr="00B568FB" w:rsidRDefault="001C5105" w:rsidP="001C5105">
      <w:pPr>
        <w:pStyle w:val="ListParagraph"/>
        <w:numPr>
          <w:ilvl w:val="0"/>
          <w:numId w:val="14"/>
        </w:numPr>
        <w:spacing w:after="80"/>
        <w:ind w:left="709"/>
        <w:rPr>
          <w:lang w:eastAsia="en-AU"/>
        </w:rPr>
      </w:pPr>
      <w:r>
        <w:rPr>
          <w:lang w:eastAsia="en-AU"/>
        </w:rPr>
        <w:t>make recommendations to the CE or delegate for consideration and approval, where required.</w:t>
      </w:r>
    </w:p>
    <w:p w14:paraId="7B98CCAA" w14:textId="7AF4F272" w:rsidR="001C5105" w:rsidRDefault="001C5105" w:rsidP="001C5105">
      <w:pPr>
        <w:spacing w:before="240" w:after="80"/>
        <w:rPr>
          <w:lang w:eastAsia="en-AU"/>
        </w:rPr>
      </w:pPr>
      <w:r>
        <w:rPr>
          <w:lang w:eastAsia="en-AU"/>
        </w:rPr>
        <w:t>The CE or delegate is the ultimate decision maker and can approve the declaration or make amendments to the proposed strategies. The CE or delegate may:</w:t>
      </w:r>
    </w:p>
    <w:p w14:paraId="2FF0852D" w14:textId="287C1289" w:rsidR="001C5105" w:rsidRDefault="001C5105" w:rsidP="001C5105">
      <w:pPr>
        <w:pStyle w:val="ListParagraph"/>
        <w:numPr>
          <w:ilvl w:val="0"/>
          <w:numId w:val="13"/>
        </w:numPr>
        <w:spacing w:after="80"/>
        <w:ind w:left="709"/>
        <w:rPr>
          <w:lang w:eastAsia="en-AU"/>
        </w:rPr>
      </w:pPr>
      <w:r w:rsidRPr="00171EF8">
        <w:rPr>
          <w:lang w:eastAsia="en-AU"/>
        </w:rPr>
        <w:t>determin</w:t>
      </w:r>
      <w:r>
        <w:rPr>
          <w:lang w:eastAsia="en-AU"/>
        </w:rPr>
        <w:t xml:space="preserve">e </w:t>
      </w:r>
      <w:r w:rsidRPr="00171EF8">
        <w:rPr>
          <w:lang w:eastAsia="en-AU"/>
        </w:rPr>
        <w:t>that</w:t>
      </w:r>
      <w:r>
        <w:rPr>
          <w:lang w:eastAsia="en-AU"/>
        </w:rPr>
        <w:t xml:space="preserve"> the</w:t>
      </w:r>
      <w:r w:rsidRPr="00171EF8">
        <w:rPr>
          <w:lang w:eastAsia="en-AU"/>
        </w:rPr>
        <w:t xml:space="preserve"> employee can continue their duties</w:t>
      </w:r>
      <w:r>
        <w:rPr>
          <w:lang w:eastAsia="en-AU"/>
        </w:rPr>
        <w:t xml:space="preserve"> by managing the identified conflict of interest through implementation of the agreed strategies</w:t>
      </w:r>
      <w:r w:rsidR="00812C04">
        <w:rPr>
          <w:lang w:eastAsia="en-AU"/>
        </w:rPr>
        <w:t xml:space="preserve"> or be asserting additional strategies.</w:t>
      </w:r>
    </w:p>
    <w:p w14:paraId="3931ED15" w14:textId="77777777" w:rsidR="001C5105" w:rsidRPr="006C3031" w:rsidRDefault="001C5105" w:rsidP="001C5105">
      <w:pPr>
        <w:pStyle w:val="ListParagraph"/>
        <w:numPr>
          <w:ilvl w:val="0"/>
          <w:numId w:val="13"/>
        </w:numPr>
        <w:spacing w:after="80"/>
        <w:ind w:left="709"/>
        <w:rPr>
          <w:rFonts w:eastAsia="Lato" w:cs="Lato"/>
        </w:rPr>
      </w:pPr>
      <w:r w:rsidRPr="00171EF8">
        <w:rPr>
          <w:lang w:eastAsia="en-AU"/>
        </w:rPr>
        <w:t>re-arrang</w:t>
      </w:r>
      <w:r>
        <w:rPr>
          <w:lang w:eastAsia="en-AU"/>
        </w:rPr>
        <w:t>e</w:t>
      </w:r>
      <w:r w:rsidRPr="00171EF8">
        <w:rPr>
          <w:lang w:eastAsia="en-AU"/>
        </w:rPr>
        <w:t xml:space="preserve"> duties </w:t>
      </w:r>
      <w:r>
        <w:rPr>
          <w:lang w:eastAsia="en-AU"/>
        </w:rPr>
        <w:t>of employees</w:t>
      </w:r>
    </w:p>
    <w:p w14:paraId="4B612162" w14:textId="77777777" w:rsidR="001C5105" w:rsidRDefault="001C5105" w:rsidP="001C5105">
      <w:pPr>
        <w:pStyle w:val="ListParagraph"/>
        <w:numPr>
          <w:ilvl w:val="0"/>
          <w:numId w:val="13"/>
        </w:numPr>
        <w:spacing w:after="80"/>
        <w:ind w:left="709"/>
        <w:rPr>
          <w:lang w:eastAsia="en-AU"/>
        </w:rPr>
      </w:pPr>
      <w:r w:rsidRPr="00171EF8">
        <w:rPr>
          <w:lang w:eastAsia="en-AU"/>
        </w:rPr>
        <w:lastRenderedPageBreak/>
        <w:t xml:space="preserve">request that the employee </w:t>
      </w:r>
      <w:r>
        <w:rPr>
          <w:lang w:eastAsia="en-AU"/>
        </w:rPr>
        <w:t xml:space="preserve">avoid </w:t>
      </w:r>
      <w:r w:rsidRPr="00171EF8">
        <w:rPr>
          <w:lang w:eastAsia="en-AU"/>
        </w:rPr>
        <w:t xml:space="preserve">the </w:t>
      </w:r>
      <w:r>
        <w:rPr>
          <w:lang w:eastAsia="en-AU"/>
        </w:rPr>
        <w:t xml:space="preserve">conflict </w:t>
      </w:r>
    </w:p>
    <w:p w14:paraId="684A95E0" w14:textId="77777777" w:rsidR="001C5105" w:rsidRPr="0050391C" w:rsidRDefault="001C5105" w:rsidP="001C5105">
      <w:pPr>
        <w:pStyle w:val="ListParagraph"/>
        <w:numPr>
          <w:ilvl w:val="0"/>
          <w:numId w:val="13"/>
        </w:numPr>
        <w:ind w:left="709"/>
        <w:rPr>
          <w:rFonts w:eastAsia="Lato" w:cs="Lato"/>
        </w:rPr>
      </w:pPr>
      <w:r>
        <w:rPr>
          <w:lang w:eastAsia="en-AU"/>
        </w:rPr>
        <w:t>organise to</w:t>
      </w:r>
      <w:r w:rsidRPr="00171EF8">
        <w:rPr>
          <w:lang w:eastAsia="en-AU"/>
        </w:rPr>
        <w:t xml:space="preserve"> transfer</w:t>
      </w:r>
      <w:r>
        <w:rPr>
          <w:lang w:eastAsia="en-AU"/>
        </w:rPr>
        <w:t xml:space="preserve"> the employee due to the conflict.</w:t>
      </w:r>
    </w:p>
    <w:p w14:paraId="10649416" w14:textId="77777777" w:rsidR="001C5105" w:rsidRPr="00D053CB" w:rsidRDefault="001C5105" w:rsidP="001C5105">
      <w:pPr>
        <w:pStyle w:val="ListParagraph"/>
        <w:spacing w:after="200"/>
        <w:rPr>
          <w:rFonts w:eastAsia="Lato" w:cs="Lato"/>
          <w:iCs w:val="0"/>
        </w:rPr>
      </w:pPr>
      <w:r w:rsidRPr="00D053CB">
        <w:rPr>
          <w:iCs w:val="0"/>
          <w:lang w:eastAsia="en-AU"/>
        </w:rPr>
        <w:t xml:space="preserve">Note: </w:t>
      </w:r>
      <w:r w:rsidRPr="00D053CB">
        <w:rPr>
          <w:rFonts w:eastAsia="Lato" w:cs="Lato"/>
          <w:iCs w:val="0"/>
        </w:rPr>
        <w:t>If none of the above options are viable, and the employee’s private interests are more important to them than their official duties and responsibilities, the employee will be required to resign.</w:t>
      </w:r>
    </w:p>
    <w:p w14:paraId="7D91BE12" w14:textId="77777777" w:rsidR="001C5105" w:rsidRDefault="001C5105" w:rsidP="001C5105">
      <w:pPr>
        <w:jc w:val="both"/>
        <w:rPr>
          <w:rFonts w:eastAsia="Lato" w:cs="Lato"/>
        </w:rPr>
      </w:pPr>
      <w:r>
        <w:rPr>
          <w:rFonts w:eastAsia="Lato" w:cs="Lato"/>
        </w:rPr>
        <w:t xml:space="preserve">Once a </w:t>
      </w:r>
      <w:r w:rsidRPr="00264194">
        <w:rPr>
          <w:rFonts w:eastAsia="Lato" w:cs="Lato"/>
        </w:rPr>
        <w:t>conflict</w:t>
      </w:r>
      <w:r>
        <w:rPr>
          <w:rFonts w:eastAsia="Lato" w:cs="Lato"/>
        </w:rPr>
        <w:t xml:space="preserve"> </w:t>
      </w:r>
      <w:r w:rsidRPr="00264194">
        <w:rPr>
          <w:rFonts w:eastAsia="Lato" w:cs="Lato"/>
        </w:rPr>
        <w:t>of</w:t>
      </w:r>
      <w:r>
        <w:rPr>
          <w:rFonts w:eastAsia="Lato" w:cs="Lato"/>
        </w:rPr>
        <w:t xml:space="preserve"> </w:t>
      </w:r>
      <w:r w:rsidRPr="00264194">
        <w:rPr>
          <w:rFonts w:eastAsia="Lato" w:cs="Lato"/>
        </w:rPr>
        <w:t>interest declaration</w:t>
      </w:r>
      <w:r>
        <w:rPr>
          <w:rFonts w:eastAsia="Lato" w:cs="Lato"/>
        </w:rPr>
        <w:t xml:space="preserve"> is approved by the CE or delegate, QAS </w:t>
      </w:r>
      <w:r>
        <w:rPr>
          <w:lang w:eastAsia="en-AU"/>
        </w:rPr>
        <w:t>will provide email confirmation, via the online portal, to the</w:t>
      </w:r>
      <w:r>
        <w:rPr>
          <w:rFonts w:eastAsia="Lato" w:cs="Lato"/>
        </w:rPr>
        <w:t xml:space="preserve"> employee including any amendments to the proposed strategies or additional requirements imposed by the CE or delegate. Employees can track the progress of their declarations through the portal.</w:t>
      </w:r>
    </w:p>
    <w:p w14:paraId="5B35AD93" w14:textId="77777777" w:rsidR="001C5105" w:rsidRPr="00B87ECD" w:rsidRDefault="001C5105" w:rsidP="001C5105">
      <w:pPr>
        <w:jc w:val="both"/>
        <w:rPr>
          <w:rFonts w:eastAsia="Lato" w:cs="Lato"/>
        </w:rPr>
      </w:pPr>
      <w:r>
        <w:rPr>
          <w:rFonts w:eastAsia="Lato" w:cs="Lato"/>
        </w:rPr>
        <w:t>Employees and their manager or principal are responsible for ensuring the management strategies approved by the CE or delegate are implemented and maintained.</w:t>
      </w:r>
    </w:p>
    <w:p w14:paraId="7EA34287" w14:textId="3C34E6A2" w:rsidR="000E483A" w:rsidRDefault="000E483A" w:rsidP="000E483A">
      <w:pPr>
        <w:pStyle w:val="Heading2"/>
        <w:rPr>
          <w:rFonts w:eastAsia="Lato"/>
        </w:rPr>
      </w:pPr>
      <w:bookmarkStart w:id="26" w:name="_Toc173909023"/>
      <w:r>
        <w:rPr>
          <w:rFonts w:eastAsia="Lato"/>
        </w:rPr>
        <w:t>Recordkeeping</w:t>
      </w:r>
      <w:bookmarkEnd w:id="26"/>
    </w:p>
    <w:p w14:paraId="59ECBB16" w14:textId="564856FC" w:rsidR="00B417E3" w:rsidRDefault="000E483A" w:rsidP="000E483A">
      <w:pPr>
        <w:rPr>
          <w:color w:val="000000"/>
        </w:rPr>
      </w:pPr>
      <w:r>
        <w:rPr>
          <w:color w:val="000000"/>
        </w:rPr>
        <w:t xml:space="preserve">Employee conflict of interest declarations are </w:t>
      </w:r>
      <w:r w:rsidRPr="1DAC0F2E">
        <w:rPr>
          <w:color w:val="000000"/>
        </w:rPr>
        <w:t xml:space="preserve">stored </w:t>
      </w:r>
      <w:r>
        <w:rPr>
          <w:color w:val="000000"/>
        </w:rPr>
        <w:t xml:space="preserve">electronically in the conflict of interest online portal. Access to this information is via QAS </w:t>
      </w:r>
      <w:r w:rsidRPr="1DAC0F2E">
        <w:rPr>
          <w:color w:val="000000"/>
        </w:rPr>
        <w:t xml:space="preserve">in accordance with the </w:t>
      </w:r>
      <w:r w:rsidRPr="00896CA9">
        <w:rPr>
          <w:i/>
          <w:iCs/>
        </w:rPr>
        <w:t>Information Act 2002</w:t>
      </w:r>
      <w:r w:rsidR="00896CA9">
        <w:rPr>
          <w:i/>
          <w:iCs/>
        </w:rPr>
        <w:t>.</w:t>
      </w:r>
      <w:r>
        <w:rPr>
          <w:rStyle w:val="FootnoteReference"/>
          <w:i/>
          <w:color w:val="000000"/>
        </w:rPr>
        <w:footnoteReference w:id="6"/>
      </w:r>
      <w:r w:rsidRPr="1DAC0F2E">
        <w:rPr>
          <w:i/>
          <w:iCs/>
        </w:rPr>
        <w:t xml:space="preserve"> </w:t>
      </w:r>
      <w:r>
        <w:t>H</w:t>
      </w:r>
      <w:r w:rsidRPr="1DAC0F2E">
        <w:rPr>
          <w:color w:val="000000"/>
        </w:rPr>
        <w:t>ard cop</w:t>
      </w:r>
      <w:r>
        <w:rPr>
          <w:color w:val="000000"/>
        </w:rPr>
        <w:t>y</w:t>
      </w:r>
      <w:r w:rsidRPr="1DAC0F2E">
        <w:rPr>
          <w:color w:val="000000"/>
        </w:rPr>
        <w:t xml:space="preserve"> </w:t>
      </w:r>
      <w:r>
        <w:rPr>
          <w:color w:val="000000"/>
        </w:rPr>
        <w:t>forms, if any, are transferred and uploaded into the conflict of interest online Portal by QAS</w:t>
      </w:r>
      <w:r w:rsidR="00EF3C30">
        <w:rPr>
          <w:color w:val="000000"/>
        </w:rPr>
        <w:t xml:space="preserve">; </w:t>
      </w:r>
      <w:r>
        <w:rPr>
          <w:color w:val="000000"/>
        </w:rPr>
        <w:t xml:space="preserve">exception to this is the procurement and recruitment declarations which must be stored in the corresponding activity TRM file </w:t>
      </w:r>
      <w:r w:rsidR="00AF752E">
        <w:rPr>
          <w:color w:val="000000"/>
        </w:rPr>
        <w:t xml:space="preserve">or </w:t>
      </w:r>
      <w:r w:rsidR="00B219D1">
        <w:rPr>
          <w:color w:val="000000"/>
        </w:rPr>
        <w:t xml:space="preserve">within </w:t>
      </w:r>
      <w:r>
        <w:rPr>
          <w:color w:val="000000"/>
        </w:rPr>
        <w:t xml:space="preserve">eRecruit. </w:t>
      </w:r>
    </w:p>
    <w:p w14:paraId="583C201D" w14:textId="35E2F822" w:rsidR="000E483A" w:rsidRDefault="000E483A" w:rsidP="000E483A">
      <w:pPr>
        <w:rPr>
          <w:color w:val="000000"/>
        </w:rPr>
      </w:pPr>
      <w:r>
        <w:rPr>
          <w:color w:val="000000"/>
        </w:rPr>
        <w:t xml:space="preserve">Records are </w:t>
      </w:r>
      <w:r w:rsidR="00B417E3">
        <w:rPr>
          <w:color w:val="000000"/>
        </w:rPr>
        <w:t>maintained</w:t>
      </w:r>
      <w:r w:rsidR="00B417E3" w:rsidRPr="1DAC0F2E">
        <w:rPr>
          <w:color w:val="000000"/>
        </w:rPr>
        <w:t xml:space="preserve"> </w:t>
      </w:r>
      <w:r>
        <w:rPr>
          <w:color w:val="000000"/>
        </w:rPr>
        <w:t xml:space="preserve">confidentially </w:t>
      </w:r>
      <w:r w:rsidRPr="1DAC0F2E">
        <w:rPr>
          <w:color w:val="000000"/>
        </w:rPr>
        <w:t>in</w:t>
      </w:r>
      <w:r>
        <w:rPr>
          <w:color w:val="000000"/>
        </w:rPr>
        <w:t xml:space="preserve"> accordance with the </w:t>
      </w:r>
      <w:r w:rsidRPr="00D222CD">
        <w:rPr>
          <w:color w:val="000000"/>
        </w:rPr>
        <w:t>NTG Records Disposal Schedule for Temporary records that have been digitised</w:t>
      </w:r>
      <w:r>
        <w:rPr>
          <w:rStyle w:val="FootnoteReference"/>
          <w:color w:val="000000"/>
        </w:rPr>
        <w:footnoteReference w:id="7"/>
      </w:r>
      <w:r w:rsidRPr="1DAC0F2E">
        <w:rPr>
          <w:color w:val="000000"/>
        </w:rPr>
        <w:t>.</w:t>
      </w:r>
    </w:p>
    <w:p w14:paraId="15A8E81B" w14:textId="77777777" w:rsidR="000E483A" w:rsidRDefault="000E483A" w:rsidP="000E483A">
      <w:pPr>
        <w:spacing w:after="120"/>
        <w:rPr>
          <w:rFonts w:eastAsia="Lato" w:cs="Lato"/>
        </w:rPr>
      </w:pPr>
      <w:r w:rsidRPr="00B87ECD">
        <w:rPr>
          <w:rFonts w:eastAsia="Lato" w:cs="Lato"/>
        </w:rPr>
        <w:t>Conflict of interest declarations may be examined by</w:t>
      </w:r>
      <w:r>
        <w:rPr>
          <w:rFonts w:eastAsia="Lato" w:cs="Lato"/>
        </w:rPr>
        <w:t>:</w:t>
      </w:r>
    </w:p>
    <w:p w14:paraId="0BDD190C" w14:textId="6CBCF9A9" w:rsidR="000E483A" w:rsidRPr="00ED09A4" w:rsidRDefault="000E483A" w:rsidP="000E483A">
      <w:pPr>
        <w:pStyle w:val="ListParagraph"/>
        <w:numPr>
          <w:ilvl w:val="0"/>
          <w:numId w:val="15"/>
        </w:numPr>
        <w:ind w:left="709"/>
        <w:rPr>
          <w:rFonts w:eastAsia="Lato" w:cs="Lato"/>
        </w:rPr>
      </w:pPr>
      <w:r w:rsidRPr="00ED09A4">
        <w:rPr>
          <w:rFonts w:eastAsia="Lato" w:cs="Lato"/>
        </w:rPr>
        <w:t xml:space="preserve">the NT Auditor-General in accordance with the functions under the </w:t>
      </w:r>
      <w:hyperlink r:id="rId20" w:history="1">
        <w:r w:rsidRPr="004D3C32">
          <w:rPr>
            <w:rStyle w:val="Hyperlink"/>
            <w:rFonts w:eastAsia="Lato" w:cs="Lato"/>
            <w:i/>
            <w:iCs w:val="0"/>
          </w:rPr>
          <w:t>Audit Act 1995</w:t>
        </w:r>
      </w:hyperlink>
      <w:r>
        <w:rPr>
          <w:rStyle w:val="FootnoteReference"/>
          <w:rFonts w:eastAsia="Lato" w:cs="Lato"/>
          <w:i/>
        </w:rPr>
        <w:footnoteReference w:id="8"/>
      </w:r>
      <w:r w:rsidRPr="00ED09A4">
        <w:rPr>
          <w:rFonts w:eastAsia="Lato" w:cs="Lato"/>
        </w:rPr>
        <w:t xml:space="preserve"> to ascertain compliance with the Northern Territory Public Sector Principles and </w:t>
      </w:r>
      <w:hyperlink r:id="rId21" w:history="1">
        <w:r w:rsidRPr="004D3C32">
          <w:rPr>
            <w:rStyle w:val="Hyperlink"/>
            <w:rFonts w:eastAsia="Lato" w:cs="Lato"/>
          </w:rPr>
          <w:t>Code of Conduct</w:t>
        </w:r>
      </w:hyperlink>
    </w:p>
    <w:p w14:paraId="3C168E8B" w14:textId="0593D7DF" w:rsidR="000E483A" w:rsidRDefault="000E483A" w:rsidP="000E483A">
      <w:pPr>
        <w:pStyle w:val="ListParagraph"/>
        <w:numPr>
          <w:ilvl w:val="0"/>
          <w:numId w:val="15"/>
        </w:numPr>
        <w:ind w:left="709"/>
      </w:pPr>
      <w:r w:rsidRPr="00ED09A4">
        <w:t xml:space="preserve">the </w:t>
      </w:r>
      <w:r w:rsidR="00F2762E" w:rsidRPr="00F2762E">
        <w:t>Independent Commissioner Against Corruption</w:t>
      </w:r>
      <w:r w:rsidR="00F2762E">
        <w:t xml:space="preserve"> (ICAC)</w:t>
      </w:r>
      <w:r>
        <w:t xml:space="preserve"> </w:t>
      </w:r>
      <w:r w:rsidRPr="00ED09A4">
        <w:t xml:space="preserve">in accordance with the functions under the </w:t>
      </w:r>
      <w:r w:rsidR="00F2762E" w:rsidRPr="00F2762E">
        <w:rPr>
          <w:i/>
          <w:iCs w:val="0"/>
        </w:rPr>
        <w:t>Independent Commissioner Against Corruption Act 2017</w:t>
      </w:r>
      <w:r w:rsidR="00F2762E" w:rsidRPr="00F2762E">
        <w:t xml:space="preserve"> (ICAC Act</w:t>
      </w:r>
      <w:r w:rsidR="00F2762E">
        <w:t>)</w:t>
      </w:r>
      <w:r w:rsidR="00740F26">
        <w:rPr>
          <w:rStyle w:val="FootnoteReference"/>
        </w:rPr>
        <w:footnoteReference w:id="9"/>
      </w:r>
    </w:p>
    <w:p w14:paraId="48673247" w14:textId="3AF97EBC" w:rsidR="000E483A" w:rsidRDefault="006062D3" w:rsidP="000E483A">
      <w:pPr>
        <w:pStyle w:val="ListParagraph"/>
        <w:numPr>
          <w:ilvl w:val="0"/>
          <w:numId w:val="15"/>
        </w:numPr>
        <w:ind w:left="709"/>
      </w:pPr>
      <w:r>
        <w:t>i</w:t>
      </w:r>
      <w:r w:rsidR="000E483A">
        <w:t>nternal auditors</w:t>
      </w:r>
      <w:r w:rsidR="00EF3C30">
        <w:t>—</w:t>
      </w:r>
      <w:r w:rsidR="000E483A">
        <w:t>internal</w:t>
      </w:r>
      <w:r w:rsidR="00EF3C30">
        <w:t xml:space="preserve"> resources</w:t>
      </w:r>
      <w:r w:rsidR="000E483A">
        <w:t xml:space="preserve"> or contracted</w:t>
      </w:r>
      <w:r w:rsidR="00EF3C30">
        <w:t>—</w:t>
      </w:r>
      <w:r w:rsidR="000E483A">
        <w:t xml:space="preserve">in accordance with </w:t>
      </w:r>
      <w:r>
        <w:t xml:space="preserve">s15 </w:t>
      </w:r>
      <w:r w:rsidR="000E483A" w:rsidRPr="00896CA9">
        <w:rPr>
          <w:i/>
          <w:iCs w:val="0"/>
        </w:rPr>
        <w:t>Financial Management Act 1995</w:t>
      </w:r>
      <w:r w:rsidR="000E483A">
        <w:rPr>
          <w:i/>
          <w:iCs w:val="0"/>
        </w:rPr>
        <w:t xml:space="preserve"> </w:t>
      </w:r>
      <w:r w:rsidR="000E483A">
        <w:t>and department Internal Audit Charter.</w:t>
      </w:r>
    </w:p>
    <w:p w14:paraId="53DAC55A" w14:textId="002D7613" w:rsidR="00115532" w:rsidRDefault="00115532" w:rsidP="00115532">
      <w:pPr>
        <w:pStyle w:val="Heading2"/>
        <w:rPr>
          <w:rFonts w:eastAsia="Lato"/>
        </w:rPr>
      </w:pPr>
      <w:bookmarkStart w:id="27" w:name="_Toc173909024"/>
      <w:r>
        <w:rPr>
          <w:rFonts w:eastAsia="Lato"/>
        </w:rPr>
        <w:t>Grievances</w:t>
      </w:r>
      <w:bookmarkEnd w:id="27"/>
    </w:p>
    <w:p w14:paraId="0AD1FCD1" w14:textId="17C073DC" w:rsidR="00115532" w:rsidRDefault="00115532" w:rsidP="00115532">
      <w:pPr>
        <w:rPr>
          <w:rFonts w:eastAsia="Lato" w:cs="Lato"/>
        </w:rPr>
      </w:pPr>
      <w:r>
        <w:rPr>
          <w:rFonts w:eastAsia="Lato" w:cs="Lato"/>
        </w:rPr>
        <w:t>Where</w:t>
      </w:r>
      <w:r w:rsidRPr="00B87ECD">
        <w:rPr>
          <w:rFonts w:eastAsia="Lato" w:cs="Lato"/>
        </w:rPr>
        <w:t xml:space="preserve"> </w:t>
      </w:r>
      <w:r>
        <w:rPr>
          <w:rFonts w:eastAsia="Lato" w:cs="Lato"/>
        </w:rPr>
        <w:t>an</w:t>
      </w:r>
      <w:r w:rsidRPr="00B87ECD">
        <w:rPr>
          <w:rFonts w:eastAsia="Lato" w:cs="Lato"/>
        </w:rPr>
        <w:t xml:space="preserve"> employee and the</w:t>
      </w:r>
      <w:r>
        <w:rPr>
          <w:rFonts w:eastAsia="Lato" w:cs="Lato"/>
        </w:rPr>
        <w:t>ir</w:t>
      </w:r>
      <w:r w:rsidRPr="00B87ECD">
        <w:rPr>
          <w:rFonts w:eastAsia="Lato" w:cs="Lato"/>
        </w:rPr>
        <w:t xml:space="preserve"> </w:t>
      </w:r>
      <w:r>
        <w:rPr>
          <w:rFonts w:eastAsia="Lato" w:cs="Lato"/>
        </w:rPr>
        <w:t>manager or principal</w:t>
      </w:r>
      <w:r w:rsidRPr="00B87ECD">
        <w:rPr>
          <w:rFonts w:eastAsia="Lato" w:cs="Lato"/>
        </w:rPr>
        <w:t xml:space="preserve"> fail to agree on </w:t>
      </w:r>
      <w:r>
        <w:rPr>
          <w:rFonts w:eastAsia="Lato" w:cs="Lato"/>
        </w:rPr>
        <w:t xml:space="preserve">the existence of a conflict of interest or on </w:t>
      </w:r>
      <w:r w:rsidRPr="00B87ECD">
        <w:rPr>
          <w:rFonts w:eastAsia="Lato" w:cs="Lato"/>
        </w:rPr>
        <w:t xml:space="preserve">management </w:t>
      </w:r>
      <w:r>
        <w:rPr>
          <w:rFonts w:eastAsia="Lato" w:cs="Lato"/>
        </w:rPr>
        <w:t>strategies</w:t>
      </w:r>
      <w:r w:rsidRPr="00B87ECD">
        <w:rPr>
          <w:rFonts w:eastAsia="Lato" w:cs="Lato"/>
        </w:rPr>
        <w:t xml:space="preserve">, the matter should be reported to </w:t>
      </w:r>
      <w:r>
        <w:rPr>
          <w:rFonts w:eastAsia="Lato" w:cs="Lato"/>
        </w:rPr>
        <w:t>the division head</w:t>
      </w:r>
      <w:r w:rsidRPr="00B87ECD">
        <w:rPr>
          <w:rFonts w:eastAsia="Lato" w:cs="Lato"/>
        </w:rPr>
        <w:t xml:space="preserve">. If the issue is not resolved after involvement of the </w:t>
      </w:r>
      <w:r>
        <w:rPr>
          <w:rFonts w:eastAsia="Lato" w:cs="Lato"/>
        </w:rPr>
        <w:t>division head and</w:t>
      </w:r>
      <w:r w:rsidRPr="00B87ECD">
        <w:rPr>
          <w:rFonts w:eastAsia="Lato" w:cs="Lato"/>
        </w:rPr>
        <w:t xml:space="preserve"> </w:t>
      </w:r>
      <w:r>
        <w:rPr>
          <w:rFonts w:eastAsia="Lato" w:cs="Lato"/>
        </w:rPr>
        <w:t>the CE</w:t>
      </w:r>
      <w:r w:rsidRPr="00B87ECD">
        <w:rPr>
          <w:rFonts w:eastAsia="Lato" w:cs="Lato"/>
        </w:rPr>
        <w:t xml:space="preserve">, the employee may lodge a request for a grievance review with the Commissioner </w:t>
      </w:r>
      <w:r>
        <w:rPr>
          <w:rFonts w:eastAsia="Lato" w:cs="Lato"/>
        </w:rPr>
        <w:t>for</w:t>
      </w:r>
      <w:r w:rsidRPr="00B87ECD">
        <w:rPr>
          <w:rFonts w:eastAsia="Lato" w:cs="Lato"/>
        </w:rPr>
        <w:t xml:space="preserve"> Public Employment </w:t>
      </w:r>
      <w:r w:rsidRPr="0050391C">
        <w:rPr>
          <w:rFonts w:eastAsia="Lato" w:cs="Lato"/>
        </w:rPr>
        <w:t>under Section 59 of</w:t>
      </w:r>
      <w:r w:rsidRPr="0050391C">
        <w:rPr>
          <w:rFonts w:eastAsia="Lato" w:cs="Lato"/>
          <w:iCs/>
        </w:rPr>
        <w:t xml:space="preserve"> the</w:t>
      </w:r>
      <w:r w:rsidRPr="00B87ECD">
        <w:rPr>
          <w:rFonts w:eastAsia="Lato" w:cs="Lato"/>
          <w:i/>
        </w:rPr>
        <w:t xml:space="preserve"> </w:t>
      </w:r>
      <w:r w:rsidRPr="00896CA9">
        <w:rPr>
          <w:rFonts w:eastAsia="Lato" w:cs="Lato"/>
          <w:i/>
        </w:rPr>
        <w:t>Public Sector Employment and Management Act 1993</w:t>
      </w:r>
      <w:r>
        <w:rPr>
          <w:rFonts w:eastAsia="Lato" w:cs="Lato"/>
          <w:iCs/>
        </w:rPr>
        <w:t>.</w:t>
      </w:r>
    </w:p>
    <w:p w14:paraId="34DC9FB7" w14:textId="7480B4A4" w:rsidR="00115532" w:rsidRDefault="00115532" w:rsidP="00115532">
      <w:pPr>
        <w:rPr>
          <w:rFonts w:eastAsia="Lato" w:cs="Lato"/>
        </w:rPr>
      </w:pPr>
      <w:r w:rsidRPr="00B87ECD">
        <w:rPr>
          <w:rFonts w:eastAsia="Lato" w:cs="Lato"/>
        </w:rPr>
        <w:t>To ensure that the objectives of this policy are not jeopardi</w:t>
      </w:r>
      <w:r>
        <w:rPr>
          <w:rFonts w:eastAsia="Lato" w:cs="Lato"/>
        </w:rPr>
        <w:t>s</w:t>
      </w:r>
      <w:r w:rsidRPr="00B87ECD">
        <w:rPr>
          <w:rFonts w:eastAsia="Lato" w:cs="Lato"/>
        </w:rPr>
        <w:t xml:space="preserve">ed, the employee must cease involvement in the matters involving the area of </w:t>
      </w:r>
      <w:r>
        <w:rPr>
          <w:rFonts w:eastAsia="Lato" w:cs="Lato"/>
        </w:rPr>
        <w:t>the</w:t>
      </w:r>
      <w:r w:rsidRPr="00B87ECD">
        <w:rPr>
          <w:rFonts w:eastAsia="Lato" w:cs="Lato"/>
        </w:rPr>
        <w:t xml:space="preserve"> conflict </w:t>
      </w:r>
      <w:r>
        <w:rPr>
          <w:rFonts w:eastAsia="Lato" w:cs="Lato"/>
        </w:rPr>
        <w:t xml:space="preserve">of interest </w:t>
      </w:r>
      <w:r w:rsidRPr="00B87ECD">
        <w:rPr>
          <w:rFonts w:eastAsia="Lato" w:cs="Lato"/>
        </w:rPr>
        <w:t>until the grievance is resolved.</w:t>
      </w:r>
    </w:p>
    <w:p w14:paraId="2B9B0031" w14:textId="77777777" w:rsidR="00E80D0D" w:rsidRDefault="00E80D0D" w:rsidP="00115532">
      <w:pPr>
        <w:rPr>
          <w:rFonts w:eastAsia="Lato" w:cs="Lato"/>
        </w:rPr>
      </w:pPr>
    </w:p>
    <w:p w14:paraId="5BAE55A3" w14:textId="61F532CA" w:rsidR="004F0E83" w:rsidRDefault="004F0E83" w:rsidP="004F0E83">
      <w:pPr>
        <w:pStyle w:val="Heading1"/>
      </w:pPr>
      <w:bookmarkStart w:id="28" w:name="_Toc173909025"/>
      <w:r>
        <w:lastRenderedPageBreak/>
        <w:t>School Bodies</w:t>
      </w:r>
      <w:bookmarkEnd w:id="28"/>
    </w:p>
    <w:p w14:paraId="4A182B6D" w14:textId="01645C4B" w:rsidR="004F0E83" w:rsidRPr="00B84414" w:rsidRDefault="004F0E83" w:rsidP="004F0E83">
      <w:r>
        <w:t>This section details the processes for School Representative Bodies</w:t>
      </w:r>
      <w:r w:rsidR="00DA2AFA">
        <w:t>,</w:t>
      </w:r>
      <w:r>
        <w:t xml:space="preserve"> School Management Councils</w:t>
      </w:r>
      <w:r w:rsidR="00DA2AFA">
        <w:t>,</w:t>
      </w:r>
      <w:r>
        <w:t xml:space="preserve"> </w:t>
      </w:r>
      <w:r w:rsidR="00F869D3">
        <w:t xml:space="preserve">and </w:t>
      </w:r>
      <w:r>
        <w:t>their employees (School Bodies)</w:t>
      </w:r>
      <w:r w:rsidR="00DA2AFA">
        <w:t xml:space="preserve"> </w:t>
      </w:r>
      <w:r w:rsidR="006D7309">
        <w:t>to declare a conflict of interest</w:t>
      </w:r>
      <w:r>
        <w:t>.</w:t>
      </w:r>
    </w:p>
    <w:p w14:paraId="20BCE693" w14:textId="529BD005" w:rsidR="007F3132" w:rsidRDefault="007F3132" w:rsidP="00A94CAF">
      <w:pPr>
        <w:pStyle w:val="Heading2"/>
      </w:pPr>
      <w:bookmarkStart w:id="29" w:name="_Toc173909026"/>
      <w:r>
        <w:t>Recording a conflict of interest declaration</w:t>
      </w:r>
      <w:bookmarkEnd w:id="18"/>
      <w:r w:rsidR="00B35930">
        <w:t xml:space="preserve"> for school bodies</w:t>
      </w:r>
      <w:bookmarkEnd w:id="29"/>
    </w:p>
    <w:p w14:paraId="09E65159" w14:textId="79F43FB8" w:rsidR="007F3132" w:rsidRDefault="007F3132" w:rsidP="007F3132">
      <w:bookmarkStart w:id="30" w:name="_Hlk139265217"/>
      <w:r>
        <w:t xml:space="preserve">To record a conflict of interest declaration, complete </w:t>
      </w:r>
      <w:r w:rsidR="004E0400">
        <w:t xml:space="preserve">all relevant fields on </w:t>
      </w:r>
      <w:r w:rsidR="004271A7">
        <w:t xml:space="preserve">the </w:t>
      </w:r>
      <w:r w:rsidR="004E0400">
        <w:t>Conflict of Interest Declaration Form</w:t>
      </w:r>
      <w:r w:rsidR="000B74A8">
        <w:t xml:space="preserve"> for</w:t>
      </w:r>
      <w:r w:rsidR="004E0400">
        <w:t xml:space="preserve"> </w:t>
      </w:r>
      <w:r w:rsidR="00AE50F1">
        <w:t xml:space="preserve">school bodies and </w:t>
      </w:r>
      <w:r w:rsidR="002410F4">
        <w:t>non-NTPS School-based employees</w:t>
      </w:r>
      <w:r w:rsidR="004E0400">
        <w:t xml:space="preserve">. The form </w:t>
      </w:r>
      <w:r w:rsidR="00BB0C22">
        <w:t>is</w:t>
      </w:r>
      <w:r w:rsidR="004E0400">
        <w:t xml:space="preserve"> located </w:t>
      </w:r>
      <w:r w:rsidR="005E0342">
        <w:t>within the policy and advisory library</w:t>
      </w:r>
      <w:r w:rsidR="005E0342">
        <w:rPr>
          <w:rStyle w:val="FootnoteReference"/>
        </w:rPr>
        <w:footnoteReference w:id="10"/>
      </w:r>
      <w:r w:rsidR="002410F4">
        <w:t>.</w:t>
      </w:r>
    </w:p>
    <w:p w14:paraId="63CB82CB" w14:textId="2A3D6B7C" w:rsidR="007F3132" w:rsidRDefault="007F3132" w:rsidP="007F3132">
      <w:pPr>
        <w:rPr>
          <w:rFonts w:eastAsia="Lato" w:cs="Lato"/>
        </w:rPr>
      </w:pPr>
      <w:r>
        <w:rPr>
          <w:rFonts w:eastAsia="Lato" w:cs="Lato"/>
        </w:rPr>
        <w:t xml:space="preserve">The conflict of interest </w:t>
      </w:r>
      <w:r w:rsidR="001C3736">
        <w:rPr>
          <w:rFonts w:eastAsia="Lato" w:cs="Lato"/>
        </w:rPr>
        <w:t xml:space="preserve">form </w:t>
      </w:r>
      <w:r>
        <w:rPr>
          <w:rFonts w:eastAsia="Lato" w:cs="Lato"/>
        </w:rPr>
        <w:t xml:space="preserve">must be submitted and progressed to the </w:t>
      </w:r>
      <w:r w:rsidR="000B74A8">
        <w:rPr>
          <w:rFonts w:eastAsia="Lato" w:cs="Lato"/>
        </w:rPr>
        <w:t>school principal</w:t>
      </w:r>
      <w:r>
        <w:rPr>
          <w:rFonts w:eastAsia="Lato" w:cs="Lato"/>
        </w:rPr>
        <w:t xml:space="preserve"> for approval</w:t>
      </w:r>
      <w:r w:rsidR="000B74A8">
        <w:rPr>
          <w:rFonts w:eastAsia="Lato" w:cs="Lato"/>
        </w:rPr>
        <w:t xml:space="preserve"> and recordkeeping purposes.</w:t>
      </w:r>
      <w:r w:rsidR="001C3736">
        <w:rPr>
          <w:rFonts w:eastAsia="Lato" w:cs="Lato"/>
        </w:rPr>
        <w:t xml:space="preserve"> </w:t>
      </w:r>
    </w:p>
    <w:p w14:paraId="16998E7B" w14:textId="585EB79A" w:rsidR="00EE3E71" w:rsidRDefault="00EE3E71" w:rsidP="007F3132">
      <w:pPr>
        <w:rPr>
          <w:rFonts w:eastAsia="Lato" w:cs="Lato"/>
        </w:rPr>
      </w:pPr>
      <w:r>
        <w:rPr>
          <w:rFonts w:eastAsia="Lato" w:cs="Lato"/>
        </w:rPr>
        <w:t xml:space="preserve">If </w:t>
      </w:r>
      <w:r w:rsidR="000B74A8">
        <w:rPr>
          <w:rFonts w:eastAsia="Lato" w:cs="Lato"/>
        </w:rPr>
        <w:t xml:space="preserve">school bodies </w:t>
      </w:r>
      <w:r>
        <w:rPr>
          <w:rFonts w:eastAsia="Lato" w:cs="Lato"/>
        </w:rPr>
        <w:t xml:space="preserve">are having issues with the </w:t>
      </w:r>
      <w:r w:rsidR="000B74A8">
        <w:rPr>
          <w:rFonts w:eastAsia="Lato" w:cs="Lato"/>
        </w:rPr>
        <w:t>form</w:t>
      </w:r>
      <w:r>
        <w:rPr>
          <w:rFonts w:eastAsia="Lato" w:cs="Lato"/>
        </w:rPr>
        <w:t xml:space="preserve">, contact QAS on </w:t>
      </w:r>
      <w:hyperlink r:id="rId22" w:history="1">
        <w:r w:rsidRPr="00286D4B">
          <w:rPr>
            <w:rStyle w:val="Hyperlink"/>
            <w:rFonts w:eastAsia="Lato" w:cs="Lato"/>
          </w:rPr>
          <w:t>QAS.DOE@education.nt.gov.au</w:t>
        </w:r>
      </w:hyperlink>
      <w:r>
        <w:rPr>
          <w:rFonts w:eastAsia="Lato" w:cs="Lato"/>
        </w:rPr>
        <w:t>.</w:t>
      </w:r>
    </w:p>
    <w:p w14:paraId="00ED3123" w14:textId="4AF34910" w:rsidR="00EE3E71" w:rsidRDefault="007F3132" w:rsidP="007F3132">
      <w:r>
        <w:rPr>
          <w:lang w:eastAsia="en-AU"/>
        </w:rPr>
        <w:t>For recruitment and procurement activities</w:t>
      </w:r>
      <w:r w:rsidR="00F37409">
        <w:rPr>
          <w:lang w:eastAsia="en-AU"/>
        </w:rPr>
        <w:t xml:space="preserve"> s</w:t>
      </w:r>
      <w:r>
        <w:rPr>
          <w:lang w:eastAsia="en-AU"/>
        </w:rPr>
        <w:t xml:space="preserve">ee </w:t>
      </w:r>
      <w:r w:rsidR="00B622CA">
        <w:rPr>
          <w:lang w:eastAsia="en-AU"/>
        </w:rPr>
        <w:t xml:space="preserve">sections </w:t>
      </w:r>
      <w:r w:rsidR="00EF3C30">
        <w:rPr>
          <w:lang w:eastAsia="en-AU"/>
        </w:rPr>
        <w:t>7</w:t>
      </w:r>
      <w:r w:rsidR="004C62D5" w:rsidRPr="007E214A">
        <w:rPr>
          <w:lang w:eastAsia="en-AU"/>
        </w:rPr>
        <w:t>.2</w:t>
      </w:r>
      <w:r w:rsidRPr="007E214A">
        <w:rPr>
          <w:lang w:eastAsia="en-AU"/>
        </w:rPr>
        <w:t xml:space="preserve"> and </w:t>
      </w:r>
      <w:r w:rsidR="00EF3C30">
        <w:rPr>
          <w:lang w:eastAsia="en-AU"/>
        </w:rPr>
        <w:t>7</w:t>
      </w:r>
      <w:r w:rsidR="004C62D5" w:rsidRPr="007E214A">
        <w:rPr>
          <w:lang w:eastAsia="en-AU"/>
        </w:rPr>
        <w:t>.3</w:t>
      </w:r>
      <w:r w:rsidRPr="007E214A">
        <w:rPr>
          <w:lang w:eastAsia="en-AU"/>
        </w:rPr>
        <w:t xml:space="preserve"> below</w:t>
      </w:r>
      <w:r w:rsidR="000B74A8">
        <w:rPr>
          <w:lang w:eastAsia="en-AU"/>
        </w:rPr>
        <w:t>.</w:t>
      </w:r>
    </w:p>
    <w:p w14:paraId="02BED6E9" w14:textId="104C9BEF" w:rsidR="007F3132" w:rsidRDefault="00AA1A3E" w:rsidP="00AA1A3E">
      <w:pPr>
        <w:pStyle w:val="Heading2"/>
      </w:pPr>
      <w:bookmarkStart w:id="31" w:name="_Toc173909027"/>
      <w:r>
        <w:t>Employment of school body employees</w:t>
      </w:r>
      <w:bookmarkEnd w:id="31"/>
    </w:p>
    <w:p w14:paraId="6D8D6C92" w14:textId="73FA222C" w:rsidR="009E488F" w:rsidRDefault="007F3132" w:rsidP="007F3132">
      <w:pPr>
        <w:rPr>
          <w:lang w:eastAsia="en-AU"/>
        </w:rPr>
      </w:pPr>
      <w:r>
        <w:rPr>
          <w:lang w:eastAsia="en-AU"/>
        </w:rPr>
        <w:t xml:space="preserve">When undertaking </w:t>
      </w:r>
      <w:r w:rsidR="00AA1A3E">
        <w:rPr>
          <w:lang w:eastAsia="en-AU"/>
        </w:rPr>
        <w:t>employment</w:t>
      </w:r>
      <w:r>
        <w:rPr>
          <w:lang w:eastAsia="en-AU"/>
        </w:rPr>
        <w:t xml:space="preserve"> activit</w:t>
      </w:r>
      <w:r w:rsidR="00AA1A3E">
        <w:rPr>
          <w:lang w:eastAsia="en-AU"/>
        </w:rPr>
        <w:t>ies</w:t>
      </w:r>
      <w:r>
        <w:rPr>
          <w:lang w:eastAsia="en-AU"/>
        </w:rPr>
        <w:t xml:space="preserve">, </w:t>
      </w:r>
      <w:r w:rsidR="00AA1A3E">
        <w:rPr>
          <w:lang w:eastAsia="en-AU"/>
        </w:rPr>
        <w:t>the school body</w:t>
      </w:r>
      <w:r w:rsidR="009E488F">
        <w:rPr>
          <w:lang w:eastAsia="en-AU"/>
        </w:rPr>
        <w:t xml:space="preserve"> members must discuss actual, potential, or perceived conflict of interest before any shortlisting takes place and may be required to remove themselves if a conflict of interest exits. </w:t>
      </w:r>
    </w:p>
    <w:p w14:paraId="6AEE4215" w14:textId="6B4533D8" w:rsidR="006734D9" w:rsidRDefault="006734D9" w:rsidP="007F3132">
      <w:pPr>
        <w:rPr>
          <w:lang w:eastAsia="en-AU"/>
        </w:rPr>
      </w:pPr>
      <w:r>
        <w:rPr>
          <w:lang w:eastAsia="en-AU"/>
        </w:rPr>
        <w:t>All s</w:t>
      </w:r>
      <w:r w:rsidR="00AA1A3E">
        <w:rPr>
          <w:lang w:eastAsia="en-AU"/>
        </w:rPr>
        <w:t>chool body</w:t>
      </w:r>
      <w:r w:rsidR="009E488F">
        <w:rPr>
          <w:lang w:eastAsia="en-AU"/>
        </w:rPr>
        <w:t xml:space="preserve"> members </w:t>
      </w:r>
      <w:r w:rsidR="007F3132" w:rsidRPr="00007522">
        <w:rPr>
          <w:lang w:eastAsia="en-AU"/>
        </w:rPr>
        <w:t xml:space="preserve">must declare any conflict of interest </w:t>
      </w:r>
      <w:r w:rsidR="009E488F" w:rsidRPr="00007522">
        <w:rPr>
          <w:lang w:eastAsia="en-AU"/>
        </w:rPr>
        <w:t xml:space="preserve">to the </w:t>
      </w:r>
      <w:r w:rsidR="002234E7">
        <w:rPr>
          <w:lang w:eastAsia="en-AU"/>
        </w:rPr>
        <w:t>principal</w:t>
      </w:r>
      <w:r>
        <w:rPr>
          <w:lang w:eastAsia="en-AU"/>
        </w:rPr>
        <w:t xml:space="preserve">, regardless </w:t>
      </w:r>
      <w:r w:rsidR="00EF3C30">
        <w:rPr>
          <w:lang w:eastAsia="en-AU"/>
        </w:rPr>
        <w:t>o</w:t>
      </w:r>
      <w:r>
        <w:rPr>
          <w:lang w:eastAsia="en-AU"/>
        </w:rPr>
        <w:t xml:space="preserve">f </w:t>
      </w:r>
      <w:r w:rsidR="00EF3C30">
        <w:rPr>
          <w:lang w:eastAsia="en-AU"/>
        </w:rPr>
        <w:t xml:space="preserve">whether </w:t>
      </w:r>
      <w:r>
        <w:rPr>
          <w:lang w:eastAsia="en-AU"/>
        </w:rPr>
        <w:t>they have a conflict or not,</w:t>
      </w:r>
      <w:r w:rsidR="002234E7">
        <w:rPr>
          <w:lang w:eastAsia="en-AU"/>
        </w:rPr>
        <w:t xml:space="preserve"> </w:t>
      </w:r>
      <w:r w:rsidR="009E488F">
        <w:rPr>
          <w:lang w:eastAsia="en-AU"/>
        </w:rPr>
        <w:t xml:space="preserve">and </w:t>
      </w:r>
      <w:r w:rsidR="007F3132">
        <w:rPr>
          <w:lang w:eastAsia="en-AU"/>
        </w:rPr>
        <w:t>complet</w:t>
      </w:r>
      <w:r w:rsidR="00AA1A3E">
        <w:rPr>
          <w:lang w:eastAsia="en-AU"/>
        </w:rPr>
        <w:t>e</w:t>
      </w:r>
      <w:r w:rsidR="007F3132">
        <w:rPr>
          <w:lang w:eastAsia="en-AU"/>
        </w:rPr>
        <w:t xml:space="preserve"> the Conflict of Interest </w:t>
      </w:r>
      <w:r w:rsidR="009F4058">
        <w:rPr>
          <w:lang w:eastAsia="en-AU"/>
        </w:rPr>
        <w:t xml:space="preserve">Declaration </w:t>
      </w:r>
      <w:r w:rsidR="007F3132">
        <w:rPr>
          <w:lang w:eastAsia="en-AU"/>
        </w:rPr>
        <w:t>Form</w:t>
      </w:r>
      <w:r w:rsidR="005E0342">
        <w:rPr>
          <w:lang w:eastAsia="en-AU"/>
        </w:rPr>
        <w:t xml:space="preserve"> for </w:t>
      </w:r>
      <w:r w:rsidR="00AE50F1">
        <w:rPr>
          <w:lang w:eastAsia="en-AU"/>
        </w:rPr>
        <w:t xml:space="preserve">school bodies and </w:t>
      </w:r>
      <w:r w:rsidR="005E0342">
        <w:rPr>
          <w:lang w:eastAsia="en-AU"/>
        </w:rPr>
        <w:t>non-NTPS School-based employees</w:t>
      </w:r>
      <w:r w:rsidR="007F3132">
        <w:rPr>
          <w:lang w:eastAsia="en-AU"/>
        </w:rPr>
        <w:t xml:space="preserve">. </w:t>
      </w:r>
      <w:r w:rsidR="009E488F">
        <w:rPr>
          <w:lang w:eastAsia="en-AU"/>
        </w:rPr>
        <w:t xml:space="preserve">The declaration form is to be completed for all panel members, including the chair, and </w:t>
      </w:r>
      <w:r w:rsidR="009E488F" w:rsidRPr="00007522">
        <w:rPr>
          <w:lang w:eastAsia="en-AU"/>
        </w:rPr>
        <w:t xml:space="preserve">provided to the </w:t>
      </w:r>
      <w:r w:rsidR="00AA1A3E" w:rsidRPr="00007522">
        <w:rPr>
          <w:lang w:eastAsia="en-AU"/>
        </w:rPr>
        <w:t>principal</w:t>
      </w:r>
      <w:r w:rsidR="009E488F" w:rsidRPr="00007522">
        <w:rPr>
          <w:lang w:eastAsia="en-AU"/>
        </w:rPr>
        <w:t xml:space="preserve"> for </w:t>
      </w:r>
      <w:r w:rsidR="002234E7">
        <w:rPr>
          <w:lang w:eastAsia="en-AU"/>
        </w:rPr>
        <w:t>approval</w:t>
      </w:r>
      <w:r w:rsidR="009E488F">
        <w:rPr>
          <w:lang w:eastAsia="en-AU"/>
        </w:rPr>
        <w:t>.</w:t>
      </w:r>
    </w:p>
    <w:p w14:paraId="270E60F5" w14:textId="7135ED7D" w:rsidR="00740D20" w:rsidRPr="00AA1A3E" w:rsidRDefault="00740D20" w:rsidP="007F3132">
      <w:pPr>
        <w:rPr>
          <w:lang w:eastAsia="en-AU"/>
        </w:rPr>
      </w:pPr>
      <w:r>
        <w:rPr>
          <w:lang w:eastAsia="en-AU"/>
        </w:rPr>
        <w:t xml:space="preserve">For school bodies, employment of persons is in accordance with the </w:t>
      </w:r>
      <w:r w:rsidRPr="00896CA9">
        <w:rPr>
          <w:i/>
          <w:iCs/>
          <w:lang w:eastAsia="en-AU"/>
        </w:rPr>
        <w:t xml:space="preserve">Education Act </w:t>
      </w:r>
      <w:r w:rsidR="00896CA9" w:rsidRPr="00896CA9">
        <w:rPr>
          <w:i/>
          <w:iCs/>
          <w:lang w:eastAsia="en-AU"/>
        </w:rPr>
        <w:t>2015</w:t>
      </w:r>
      <w:r w:rsidR="00896CA9">
        <w:rPr>
          <w:lang w:eastAsia="en-AU"/>
        </w:rPr>
        <w:t xml:space="preserve"> </w:t>
      </w:r>
      <w:r>
        <w:rPr>
          <w:lang w:eastAsia="en-AU"/>
        </w:rPr>
        <w:t>Section 107(1)(k) and Section 119(1)(g)</w:t>
      </w:r>
      <w:r w:rsidR="00AA1A3E">
        <w:rPr>
          <w:lang w:eastAsia="en-AU"/>
        </w:rPr>
        <w:t xml:space="preserve"> and in accordance with the Commonwealth </w:t>
      </w:r>
      <w:r w:rsidR="00AA1A3E">
        <w:rPr>
          <w:i/>
          <w:iCs/>
          <w:lang w:eastAsia="en-AU"/>
        </w:rPr>
        <w:t>Fair Work Act 2009</w:t>
      </w:r>
      <w:r w:rsidR="00AA1A3E">
        <w:rPr>
          <w:lang w:eastAsia="en-AU"/>
        </w:rPr>
        <w:t>.</w:t>
      </w:r>
    </w:p>
    <w:p w14:paraId="6E476615" w14:textId="29A81D13" w:rsidR="007F3132" w:rsidRDefault="0053472F" w:rsidP="007F3132">
      <w:pPr>
        <w:rPr>
          <w:lang w:eastAsia="en-AU"/>
        </w:rPr>
      </w:pPr>
      <w:r>
        <w:rPr>
          <w:lang w:eastAsia="en-AU"/>
        </w:rPr>
        <w:t>T</w:t>
      </w:r>
      <w:r w:rsidR="007F3132">
        <w:rPr>
          <w:lang w:eastAsia="en-AU"/>
        </w:rPr>
        <w:t xml:space="preserve">he Chair of the </w:t>
      </w:r>
      <w:r w:rsidR="00AA1A3E">
        <w:rPr>
          <w:lang w:eastAsia="en-AU"/>
        </w:rPr>
        <w:t>employment</w:t>
      </w:r>
      <w:r w:rsidR="007F3132">
        <w:rPr>
          <w:lang w:eastAsia="en-AU"/>
        </w:rPr>
        <w:t xml:space="preserve"> activity</w:t>
      </w:r>
      <w:r>
        <w:rPr>
          <w:lang w:eastAsia="en-AU"/>
        </w:rPr>
        <w:t xml:space="preserve"> is responsible for ensuring the declaration form is completed and kept on a file</w:t>
      </w:r>
      <w:r w:rsidR="007F3132">
        <w:rPr>
          <w:lang w:eastAsia="en-AU"/>
        </w:rPr>
        <w:t>.</w:t>
      </w:r>
    </w:p>
    <w:p w14:paraId="442431BC" w14:textId="77777777" w:rsidR="007F3132" w:rsidRPr="00FA2FA2" w:rsidRDefault="007F3132" w:rsidP="00BA028C">
      <w:pPr>
        <w:pStyle w:val="Heading2"/>
      </w:pPr>
      <w:bookmarkStart w:id="32" w:name="_Toc139275739"/>
      <w:bookmarkStart w:id="33" w:name="_Toc173909028"/>
      <w:r>
        <w:t>Procurement</w:t>
      </w:r>
      <w:bookmarkEnd w:id="32"/>
      <w:bookmarkEnd w:id="33"/>
    </w:p>
    <w:p w14:paraId="3B94DEAD" w14:textId="5FD0782F" w:rsidR="007F3132" w:rsidRDefault="007F3132" w:rsidP="007F3132">
      <w:pPr>
        <w:rPr>
          <w:lang w:eastAsia="en-AU"/>
        </w:rPr>
      </w:pPr>
      <w:r>
        <w:rPr>
          <w:lang w:eastAsia="en-AU"/>
        </w:rPr>
        <w:t>When undertaking procurement</w:t>
      </w:r>
      <w:r w:rsidR="00E0181A">
        <w:rPr>
          <w:lang w:eastAsia="en-AU"/>
        </w:rPr>
        <w:t xml:space="preserve"> activities</w:t>
      </w:r>
      <w:r>
        <w:rPr>
          <w:lang w:eastAsia="en-AU"/>
        </w:rPr>
        <w:t xml:space="preserve">, employees </w:t>
      </w:r>
      <w:r w:rsidR="00106683">
        <w:rPr>
          <w:lang w:eastAsia="en-AU"/>
        </w:rPr>
        <w:t xml:space="preserve">and school bodies </w:t>
      </w:r>
      <w:r>
        <w:rPr>
          <w:lang w:eastAsia="en-AU"/>
        </w:rPr>
        <w:t>need to assess if they have any actual, potential</w:t>
      </w:r>
      <w:r w:rsidR="001735D7">
        <w:rPr>
          <w:lang w:eastAsia="en-AU"/>
        </w:rPr>
        <w:t>,</w:t>
      </w:r>
      <w:r>
        <w:rPr>
          <w:lang w:eastAsia="en-AU"/>
        </w:rPr>
        <w:t xml:space="preserve"> or perceived conflict of interest</w:t>
      </w:r>
      <w:r w:rsidR="00EF3C30">
        <w:rPr>
          <w:lang w:eastAsia="en-AU"/>
        </w:rPr>
        <w:t>s</w:t>
      </w:r>
      <w:r>
        <w:rPr>
          <w:lang w:eastAsia="en-AU"/>
        </w:rPr>
        <w:t>. Where there is a conflict, a declaration is to be ma</w:t>
      </w:r>
      <w:r w:rsidR="00B622CA">
        <w:rPr>
          <w:lang w:eastAsia="en-AU"/>
        </w:rPr>
        <w:t>de</w:t>
      </w:r>
      <w:r>
        <w:rPr>
          <w:lang w:eastAsia="en-AU"/>
        </w:rPr>
        <w:t xml:space="preserve">. </w:t>
      </w:r>
    </w:p>
    <w:p w14:paraId="299F3C3D" w14:textId="644F3CA0" w:rsidR="0006473C" w:rsidRDefault="0053472F" w:rsidP="005C3D70">
      <w:pPr>
        <w:rPr>
          <w:lang w:eastAsia="en-AU"/>
        </w:rPr>
      </w:pPr>
      <w:r>
        <w:rPr>
          <w:lang w:eastAsia="en-AU"/>
        </w:rPr>
        <w:t>The</w:t>
      </w:r>
      <w:r w:rsidR="003D53A0">
        <w:rPr>
          <w:lang w:eastAsia="en-AU"/>
        </w:rPr>
        <w:t xml:space="preserve"> p</w:t>
      </w:r>
      <w:r w:rsidR="00BA028C">
        <w:rPr>
          <w:lang w:eastAsia="en-AU"/>
        </w:rPr>
        <w:t>rocurement</w:t>
      </w:r>
      <w:r w:rsidR="003D53A0">
        <w:rPr>
          <w:lang w:eastAsia="en-AU"/>
        </w:rPr>
        <w:t xml:space="preserve"> chair</w:t>
      </w:r>
      <w:r>
        <w:rPr>
          <w:lang w:eastAsia="en-AU"/>
        </w:rPr>
        <w:t xml:space="preserve"> is responsible for ensuring declarations are made, the form is completed, managed appropriately, and stored, in an appropriate record keeping system</w:t>
      </w:r>
      <w:r w:rsidR="00903E66">
        <w:rPr>
          <w:lang w:eastAsia="en-AU"/>
        </w:rPr>
        <w:t>.</w:t>
      </w:r>
    </w:p>
    <w:p w14:paraId="592F6378" w14:textId="5D161743" w:rsidR="007F3132" w:rsidRDefault="007F3132" w:rsidP="00BA028C">
      <w:pPr>
        <w:pStyle w:val="Heading3"/>
      </w:pPr>
      <w:bookmarkStart w:id="34" w:name="_Toc139275740"/>
      <w:bookmarkStart w:id="35" w:name="_Toc173909029"/>
      <w:r>
        <w:t>Tier 1</w:t>
      </w:r>
      <w:bookmarkEnd w:id="34"/>
      <w:r w:rsidR="00B417E3">
        <w:t xml:space="preserve"> – less than $15,000</w:t>
      </w:r>
      <w:bookmarkEnd w:id="35"/>
    </w:p>
    <w:p w14:paraId="0A07DD85" w14:textId="7649DCBF" w:rsidR="007F3132" w:rsidRDefault="008B1EC3" w:rsidP="008B1EC3">
      <w:r>
        <w:t>When undertaking a Tier 1 procurement process</w:t>
      </w:r>
      <w:r w:rsidR="0053472F">
        <w:t>,</w:t>
      </w:r>
      <w:r>
        <w:t xml:space="preserve"> if any conflict of interest exists</w:t>
      </w:r>
      <w:r w:rsidR="0053472F">
        <w:t>,</w:t>
      </w:r>
      <w:r w:rsidR="00BA028C">
        <w:t xml:space="preserve"> </w:t>
      </w:r>
      <w:r w:rsidR="00903E66">
        <w:t xml:space="preserve">school bodies </w:t>
      </w:r>
      <w:r>
        <w:t xml:space="preserve">are </w:t>
      </w:r>
      <w:r w:rsidR="007F3132">
        <w:t>required to complete</w:t>
      </w:r>
      <w:bookmarkStart w:id="36" w:name="_Hlk139545958"/>
      <w:r w:rsidR="00BB488B">
        <w:t xml:space="preserve"> a Conflict of Interest Declaration Form for </w:t>
      </w:r>
      <w:r w:rsidR="00AE50F1">
        <w:t xml:space="preserve">school bodies and </w:t>
      </w:r>
      <w:r w:rsidR="00BB488B">
        <w:t>non-NTPS School-based employees</w:t>
      </w:r>
      <w:r w:rsidR="007F3132">
        <w:t xml:space="preserve"> </w:t>
      </w:r>
      <w:bookmarkEnd w:id="36"/>
      <w:r w:rsidR="007F3132">
        <w:t>and submit the form to the procurement chair</w:t>
      </w:r>
      <w:r>
        <w:t>.</w:t>
      </w:r>
    </w:p>
    <w:p w14:paraId="6AC9F282" w14:textId="1686CCAE" w:rsidR="007F3132" w:rsidRDefault="007F3132" w:rsidP="00BA028C">
      <w:pPr>
        <w:pStyle w:val="Heading3"/>
      </w:pPr>
      <w:bookmarkStart w:id="37" w:name="_Toc139275741"/>
      <w:bookmarkStart w:id="38" w:name="_Toc173909030"/>
      <w:r>
        <w:lastRenderedPageBreak/>
        <w:t>Tier 2 and above</w:t>
      </w:r>
      <w:bookmarkEnd w:id="37"/>
      <w:r w:rsidR="00B417E3">
        <w:t xml:space="preserve"> - $15,000 and above</w:t>
      </w:r>
      <w:bookmarkEnd w:id="38"/>
    </w:p>
    <w:p w14:paraId="0E20C132" w14:textId="4AF533CE" w:rsidR="00F44CB2" w:rsidRDefault="007F3132" w:rsidP="007F3132">
      <w:pPr>
        <w:rPr>
          <w:lang w:eastAsia="en-AU"/>
        </w:rPr>
      </w:pPr>
      <w:r>
        <w:rPr>
          <w:lang w:eastAsia="en-AU"/>
        </w:rPr>
        <w:t>For all Tier 2 and above</w:t>
      </w:r>
      <w:r w:rsidR="00896BA0">
        <w:rPr>
          <w:lang w:eastAsia="en-AU"/>
        </w:rPr>
        <w:t xml:space="preserve"> procurement activities</w:t>
      </w:r>
      <w:r>
        <w:rPr>
          <w:lang w:eastAsia="en-AU"/>
        </w:rPr>
        <w:t xml:space="preserve">, a </w:t>
      </w:r>
      <w:r w:rsidR="00BB488B">
        <w:t>Conflict of Interest Declaration Form for</w:t>
      </w:r>
      <w:r w:rsidR="00AE50F1">
        <w:t xml:space="preserve"> school bodies and </w:t>
      </w:r>
      <w:r w:rsidR="00BB488B">
        <w:t>non-NTPS School-based employees</w:t>
      </w:r>
      <w:r w:rsidR="00BB488B">
        <w:rPr>
          <w:lang w:eastAsia="en-AU"/>
        </w:rPr>
        <w:t xml:space="preserve"> </w:t>
      </w:r>
      <w:r>
        <w:rPr>
          <w:lang w:eastAsia="en-AU"/>
        </w:rPr>
        <w:t xml:space="preserve">is to be completed </w:t>
      </w:r>
      <w:r w:rsidR="00591DD7">
        <w:rPr>
          <w:lang w:eastAsia="en-AU"/>
        </w:rPr>
        <w:t xml:space="preserve">by all panel members, </w:t>
      </w:r>
      <w:r>
        <w:rPr>
          <w:lang w:eastAsia="en-AU"/>
        </w:rPr>
        <w:t xml:space="preserve">regardless </w:t>
      </w:r>
      <w:r w:rsidR="00EF3C30">
        <w:rPr>
          <w:lang w:eastAsia="en-AU"/>
        </w:rPr>
        <w:t>of whether</w:t>
      </w:r>
      <w:r w:rsidR="00591DD7">
        <w:rPr>
          <w:lang w:eastAsia="en-AU"/>
        </w:rPr>
        <w:t xml:space="preserve"> a</w:t>
      </w:r>
      <w:r>
        <w:rPr>
          <w:lang w:eastAsia="en-AU"/>
        </w:rPr>
        <w:t xml:space="preserve"> conflict </w:t>
      </w:r>
      <w:r w:rsidR="00591DD7">
        <w:rPr>
          <w:lang w:eastAsia="en-AU"/>
        </w:rPr>
        <w:t xml:space="preserve">is held </w:t>
      </w:r>
      <w:r>
        <w:rPr>
          <w:lang w:eastAsia="en-AU"/>
        </w:rPr>
        <w:t>or not</w:t>
      </w:r>
      <w:r w:rsidR="006062D3">
        <w:rPr>
          <w:lang w:eastAsia="en-AU"/>
        </w:rPr>
        <w:t>,</w:t>
      </w:r>
      <w:r w:rsidR="00F44CB2">
        <w:rPr>
          <w:lang w:eastAsia="en-AU"/>
        </w:rPr>
        <w:t xml:space="preserve"> and provided to the </w:t>
      </w:r>
      <w:r w:rsidR="00BA028C">
        <w:rPr>
          <w:lang w:eastAsia="en-AU"/>
        </w:rPr>
        <w:t>procurement</w:t>
      </w:r>
      <w:r w:rsidR="00F44CB2">
        <w:rPr>
          <w:lang w:eastAsia="en-AU"/>
        </w:rPr>
        <w:t xml:space="preserve"> chair.</w:t>
      </w:r>
    </w:p>
    <w:p w14:paraId="437F6013" w14:textId="77777777" w:rsidR="007F3132" w:rsidRDefault="007F3132" w:rsidP="001C5105">
      <w:pPr>
        <w:pStyle w:val="Heading2"/>
      </w:pPr>
      <w:bookmarkStart w:id="39" w:name="_Toc139275742"/>
      <w:bookmarkStart w:id="40" w:name="_Toc173909031"/>
      <w:bookmarkEnd w:id="30"/>
      <w:r>
        <w:t>Approval and outcome of declaration</w:t>
      </w:r>
      <w:bookmarkEnd w:id="19"/>
      <w:bookmarkEnd w:id="39"/>
      <w:bookmarkEnd w:id="40"/>
    </w:p>
    <w:p w14:paraId="08958E53" w14:textId="4819EC48" w:rsidR="007F3132" w:rsidRDefault="001C5105" w:rsidP="007F3132">
      <w:pPr>
        <w:spacing w:after="80"/>
        <w:rPr>
          <w:lang w:eastAsia="en-AU"/>
        </w:rPr>
      </w:pPr>
      <w:bookmarkStart w:id="41" w:name="_Hlk139265237"/>
      <w:r>
        <w:rPr>
          <w:lang w:eastAsia="en-AU"/>
        </w:rPr>
        <w:t>The school principal will</w:t>
      </w:r>
      <w:r w:rsidR="007F3132">
        <w:rPr>
          <w:lang w:eastAsia="en-AU"/>
        </w:rPr>
        <w:t xml:space="preserve"> receive all</w:t>
      </w:r>
      <w:r>
        <w:rPr>
          <w:lang w:eastAsia="en-AU"/>
        </w:rPr>
        <w:t xml:space="preserve"> school bod</w:t>
      </w:r>
      <w:r w:rsidR="0053472F">
        <w:rPr>
          <w:lang w:eastAsia="en-AU"/>
        </w:rPr>
        <w:t>y</w:t>
      </w:r>
      <w:r w:rsidR="007F3132">
        <w:rPr>
          <w:lang w:eastAsia="en-AU"/>
        </w:rPr>
        <w:t xml:space="preserve"> conflict of interest declarations. Upon receipt they will:</w:t>
      </w:r>
    </w:p>
    <w:p w14:paraId="6C81BC53" w14:textId="18E836D0" w:rsidR="007F3132" w:rsidRDefault="007F3132" w:rsidP="001735D7">
      <w:pPr>
        <w:pStyle w:val="ListParagraph"/>
        <w:numPr>
          <w:ilvl w:val="0"/>
          <w:numId w:val="14"/>
        </w:numPr>
        <w:spacing w:after="80"/>
        <w:ind w:left="709"/>
        <w:rPr>
          <w:lang w:eastAsia="en-AU"/>
        </w:rPr>
      </w:pPr>
      <w:r>
        <w:rPr>
          <w:lang w:eastAsia="en-AU"/>
        </w:rPr>
        <w:t xml:space="preserve">assess and determine the </w:t>
      </w:r>
      <w:r w:rsidR="00B417E3">
        <w:rPr>
          <w:lang w:eastAsia="en-AU"/>
        </w:rPr>
        <w:t xml:space="preserve">risk </w:t>
      </w:r>
      <w:r>
        <w:rPr>
          <w:lang w:eastAsia="en-AU"/>
        </w:rPr>
        <w:t>level</w:t>
      </w:r>
      <w:r w:rsidR="00BB488B">
        <w:rPr>
          <w:lang w:eastAsia="en-AU"/>
        </w:rPr>
        <w:t>, the</w:t>
      </w:r>
      <w:r>
        <w:rPr>
          <w:lang w:eastAsia="en-AU"/>
        </w:rPr>
        <w:t xml:space="preserve"> likely impact </w:t>
      </w:r>
      <w:r w:rsidR="00BB488B">
        <w:rPr>
          <w:lang w:eastAsia="en-AU"/>
        </w:rPr>
        <w:t>and most appropriate management strategy</w:t>
      </w:r>
    </w:p>
    <w:p w14:paraId="502FAAC9" w14:textId="01041ACB" w:rsidR="007F3132" w:rsidRPr="00B568FB" w:rsidRDefault="007F3132" w:rsidP="001735D7">
      <w:pPr>
        <w:pStyle w:val="ListParagraph"/>
        <w:numPr>
          <w:ilvl w:val="0"/>
          <w:numId w:val="14"/>
        </w:numPr>
        <w:spacing w:after="80"/>
        <w:ind w:left="709"/>
        <w:rPr>
          <w:lang w:eastAsia="en-AU"/>
        </w:rPr>
      </w:pPr>
      <w:r>
        <w:rPr>
          <w:lang w:eastAsia="en-AU"/>
        </w:rPr>
        <w:t>approval</w:t>
      </w:r>
      <w:r w:rsidR="001C5105">
        <w:rPr>
          <w:lang w:eastAsia="en-AU"/>
        </w:rPr>
        <w:t xml:space="preserve"> the declaration</w:t>
      </w:r>
      <w:r w:rsidR="00F73A47">
        <w:rPr>
          <w:lang w:eastAsia="en-AU"/>
        </w:rPr>
        <w:t>.</w:t>
      </w:r>
    </w:p>
    <w:p w14:paraId="5734D3D5" w14:textId="56AAB3B4" w:rsidR="007F3132" w:rsidRDefault="007F3132" w:rsidP="001735D7">
      <w:pPr>
        <w:spacing w:before="240" w:after="80"/>
        <w:rPr>
          <w:lang w:eastAsia="en-AU"/>
        </w:rPr>
      </w:pPr>
      <w:r>
        <w:rPr>
          <w:lang w:eastAsia="en-AU"/>
        </w:rPr>
        <w:t xml:space="preserve">The </w:t>
      </w:r>
      <w:r w:rsidR="00A04520">
        <w:rPr>
          <w:lang w:eastAsia="en-AU"/>
        </w:rPr>
        <w:t>p</w:t>
      </w:r>
      <w:r w:rsidR="001C5105">
        <w:rPr>
          <w:lang w:eastAsia="en-AU"/>
        </w:rPr>
        <w:t>rincipal</w:t>
      </w:r>
      <w:r w:rsidR="005424CA">
        <w:rPr>
          <w:lang w:eastAsia="en-AU"/>
        </w:rPr>
        <w:t xml:space="preserve"> is</w:t>
      </w:r>
      <w:r>
        <w:rPr>
          <w:lang w:eastAsia="en-AU"/>
        </w:rPr>
        <w:t xml:space="preserve"> the ultimate decision maker and can approve the declaration or </w:t>
      </w:r>
      <w:bookmarkStart w:id="42" w:name="_Hlk77674034"/>
      <w:r>
        <w:rPr>
          <w:lang w:eastAsia="en-AU"/>
        </w:rPr>
        <w:t>make amendments to the proposed strategies</w:t>
      </w:r>
      <w:bookmarkEnd w:id="42"/>
      <w:r>
        <w:rPr>
          <w:lang w:eastAsia="en-AU"/>
        </w:rPr>
        <w:t xml:space="preserve">. The </w:t>
      </w:r>
      <w:r w:rsidR="001C5105">
        <w:rPr>
          <w:lang w:eastAsia="en-AU"/>
        </w:rPr>
        <w:t>principal</w:t>
      </w:r>
      <w:r>
        <w:rPr>
          <w:lang w:eastAsia="en-AU"/>
        </w:rPr>
        <w:t xml:space="preserve"> may:</w:t>
      </w:r>
    </w:p>
    <w:p w14:paraId="20AF810D" w14:textId="326FB76F" w:rsidR="007F3132" w:rsidRDefault="007F3132" w:rsidP="001735D7">
      <w:pPr>
        <w:pStyle w:val="ListParagraph"/>
        <w:numPr>
          <w:ilvl w:val="0"/>
          <w:numId w:val="13"/>
        </w:numPr>
        <w:spacing w:after="80"/>
        <w:ind w:left="709"/>
        <w:rPr>
          <w:lang w:eastAsia="en-AU"/>
        </w:rPr>
      </w:pPr>
      <w:r w:rsidRPr="00171EF8">
        <w:rPr>
          <w:lang w:eastAsia="en-AU"/>
        </w:rPr>
        <w:t>determin</w:t>
      </w:r>
      <w:r>
        <w:rPr>
          <w:lang w:eastAsia="en-AU"/>
        </w:rPr>
        <w:t xml:space="preserve">e </w:t>
      </w:r>
      <w:r w:rsidRPr="00171EF8">
        <w:rPr>
          <w:lang w:eastAsia="en-AU"/>
        </w:rPr>
        <w:t>that</w:t>
      </w:r>
      <w:r>
        <w:rPr>
          <w:lang w:eastAsia="en-AU"/>
        </w:rPr>
        <w:t xml:space="preserve"> the</w:t>
      </w:r>
      <w:r w:rsidRPr="00171EF8">
        <w:rPr>
          <w:lang w:eastAsia="en-AU"/>
        </w:rPr>
        <w:t xml:space="preserve"> employee can continue their duties</w:t>
      </w:r>
      <w:r>
        <w:rPr>
          <w:lang w:eastAsia="en-AU"/>
        </w:rPr>
        <w:t xml:space="preserve"> by managing the identified conflict of interest through implementation of the agreed strategies</w:t>
      </w:r>
      <w:r w:rsidR="00B417E3">
        <w:rPr>
          <w:lang w:eastAsia="en-AU"/>
        </w:rPr>
        <w:t xml:space="preserve"> or be asserting additional strategies.</w:t>
      </w:r>
    </w:p>
    <w:p w14:paraId="07F68E11" w14:textId="640E755D" w:rsidR="007F3132" w:rsidRPr="006C3031" w:rsidRDefault="007F3132" w:rsidP="001735D7">
      <w:pPr>
        <w:pStyle w:val="ListParagraph"/>
        <w:numPr>
          <w:ilvl w:val="0"/>
          <w:numId w:val="13"/>
        </w:numPr>
        <w:spacing w:after="80"/>
        <w:ind w:left="709"/>
        <w:rPr>
          <w:rFonts w:eastAsia="Lato" w:cs="Lato"/>
        </w:rPr>
      </w:pPr>
      <w:r w:rsidRPr="00171EF8">
        <w:rPr>
          <w:lang w:eastAsia="en-AU"/>
        </w:rPr>
        <w:t>re-arrang</w:t>
      </w:r>
      <w:r>
        <w:rPr>
          <w:lang w:eastAsia="en-AU"/>
        </w:rPr>
        <w:t>e</w:t>
      </w:r>
      <w:r w:rsidRPr="00171EF8">
        <w:rPr>
          <w:lang w:eastAsia="en-AU"/>
        </w:rPr>
        <w:t xml:space="preserve"> </w:t>
      </w:r>
      <w:r w:rsidR="001C5105">
        <w:rPr>
          <w:lang w:eastAsia="en-AU"/>
        </w:rPr>
        <w:t>to ensure that the school body conflicted is removed from the situation.</w:t>
      </w:r>
    </w:p>
    <w:p w14:paraId="18B4DA73" w14:textId="43227362" w:rsidR="007F3132" w:rsidRDefault="007F3132" w:rsidP="004D3C32">
      <w:pPr>
        <w:pStyle w:val="ListParagraph"/>
        <w:numPr>
          <w:ilvl w:val="0"/>
          <w:numId w:val="13"/>
        </w:numPr>
        <w:spacing w:after="80"/>
        <w:ind w:left="709"/>
        <w:rPr>
          <w:lang w:eastAsia="en-AU"/>
        </w:rPr>
      </w:pPr>
      <w:r w:rsidRPr="00171EF8">
        <w:rPr>
          <w:lang w:eastAsia="en-AU"/>
        </w:rPr>
        <w:t xml:space="preserve">request that the </w:t>
      </w:r>
      <w:r w:rsidR="001C5105">
        <w:rPr>
          <w:lang w:eastAsia="en-AU"/>
        </w:rPr>
        <w:t>school body</w:t>
      </w:r>
      <w:r w:rsidRPr="00171EF8">
        <w:rPr>
          <w:lang w:eastAsia="en-AU"/>
        </w:rPr>
        <w:t xml:space="preserve"> </w:t>
      </w:r>
      <w:r w:rsidR="00BC4433">
        <w:rPr>
          <w:lang w:eastAsia="en-AU"/>
        </w:rPr>
        <w:t xml:space="preserve">avoid </w:t>
      </w:r>
      <w:r w:rsidRPr="00171EF8">
        <w:rPr>
          <w:lang w:eastAsia="en-AU"/>
        </w:rPr>
        <w:t xml:space="preserve">the </w:t>
      </w:r>
      <w:r w:rsidR="00BC4433">
        <w:rPr>
          <w:lang w:eastAsia="en-AU"/>
        </w:rPr>
        <w:t>conflict</w:t>
      </w:r>
      <w:r w:rsidR="001C5105">
        <w:rPr>
          <w:lang w:eastAsia="en-AU"/>
        </w:rPr>
        <w:t>.</w:t>
      </w:r>
    </w:p>
    <w:p w14:paraId="5858ECEA" w14:textId="53E7C04A" w:rsidR="007F3132" w:rsidRDefault="007F3132" w:rsidP="007F3132">
      <w:pPr>
        <w:jc w:val="both"/>
        <w:rPr>
          <w:rFonts w:eastAsia="Lato" w:cs="Lato"/>
        </w:rPr>
      </w:pPr>
      <w:r>
        <w:rPr>
          <w:rFonts w:eastAsia="Lato" w:cs="Lato"/>
        </w:rPr>
        <w:t xml:space="preserve">Once a </w:t>
      </w:r>
      <w:r w:rsidRPr="00264194">
        <w:rPr>
          <w:rFonts w:eastAsia="Lato" w:cs="Lato"/>
        </w:rPr>
        <w:t>conflict</w:t>
      </w:r>
      <w:r w:rsidR="00950AEA">
        <w:rPr>
          <w:rFonts w:eastAsia="Lato" w:cs="Lato"/>
        </w:rPr>
        <w:t xml:space="preserve"> </w:t>
      </w:r>
      <w:r w:rsidRPr="00264194">
        <w:rPr>
          <w:rFonts w:eastAsia="Lato" w:cs="Lato"/>
        </w:rPr>
        <w:t>of</w:t>
      </w:r>
      <w:r w:rsidR="00950AEA">
        <w:rPr>
          <w:rFonts w:eastAsia="Lato" w:cs="Lato"/>
        </w:rPr>
        <w:t xml:space="preserve"> </w:t>
      </w:r>
      <w:r w:rsidRPr="00264194">
        <w:rPr>
          <w:rFonts w:eastAsia="Lato" w:cs="Lato"/>
        </w:rPr>
        <w:t>interest declaration</w:t>
      </w:r>
      <w:r>
        <w:rPr>
          <w:rFonts w:eastAsia="Lato" w:cs="Lato"/>
        </w:rPr>
        <w:t xml:space="preserve"> is approved by the </w:t>
      </w:r>
      <w:r w:rsidR="001C5105">
        <w:rPr>
          <w:rFonts w:eastAsia="Lato" w:cs="Lato"/>
        </w:rPr>
        <w:t>principal, the individual will be notified and this will be recorded in the school conflict of interest register.</w:t>
      </w:r>
    </w:p>
    <w:p w14:paraId="6685A499" w14:textId="639F8C19" w:rsidR="00A01437" w:rsidRDefault="00C51ACB" w:rsidP="007F3132">
      <w:pPr>
        <w:jc w:val="both"/>
        <w:rPr>
          <w:rFonts w:eastAsia="Lato" w:cs="Lato"/>
        </w:rPr>
      </w:pPr>
      <w:r>
        <w:rPr>
          <w:rFonts w:eastAsia="Lato" w:cs="Lato"/>
        </w:rPr>
        <w:t>The school body chair and</w:t>
      </w:r>
      <w:r w:rsidR="007F3132">
        <w:rPr>
          <w:rFonts w:eastAsia="Lato" w:cs="Lato"/>
        </w:rPr>
        <w:t xml:space="preserve"> principal are responsible for ensuring the </w:t>
      </w:r>
      <w:r w:rsidR="00950AEA">
        <w:rPr>
          <w:rFonts w:eastAsia="Lato" w:cs="Lato"/>
        </w:rPr>
        <w:t xml:space="preserve">management </w:t>
      </w:r>
      <w:r w:rsidR="007F3132">
        <w:rPr>
          <w:rFonts w:eastAsia="Lato" w:cs="Lato"/>
        </w:rPr>
        <w:t xml:space="preserve">strategies approved by the </w:t>
      </w:r>
      <w:r>
        <w:rPr>
          <w:rFonts w:eastAsia="Lato" w:cs="Lato"/>
        </w:rPr>
        <w:t>principal</w:t>
      </w:r>
      <w:r w:rsidR="005424CA">
        <w:rPr>
          <w:rFonts w:eastAsia="Lato" w:cs="Lato"/>
        </w:rPr>
        <w:t xml:space="preserve"> </w:t>
      </w:r>
      <w:r w:rsidR="007F3132">
        <w:rPr>
          <w:rFonts w:eastAsia="Lato" w:cs="Lato"/>
        </w:rPr>
        <w:t>are implemented and maintained.</w:t>
      </w:r>
    </w:p>
    <w:p w14:paraId="7DB4CAC3" w14:textId="1760A50E" w:rsidR="000E483A" w:rsidRDefault="000E483A" w:rsidP="000E483A">
      <w:pPr>
        <w:pStyle w:val="Heading2"/>
        <w:rPr>
          <w:rFonts w:eastAsia="Lato"/>
        </w:rPr>
      </w:pPr>
      <w:bookmarkStart w:id="43" w:name="_Toc97580108"/>
      <w:bookmarkStart w:id="44" w:name="_Toc139275748"/>
      <w:bookmarkStart w:id="45" w:name="_Toc173909032"/>
      <w:r>
        <w:rPr>
          <w:rFonts w:eastAsia="Lato"/>
        </w:rPr>
        <w:t>Recordkeeping</w:t>
      </w:r>
      <w:bookmarkEnd w:id="43"/>
      <w:bookmarkEnd w:id="44"/>
      <w:bookmarkEnd w:id="45"/>
    </w:p>
    <w:p w14:paraId="5C7634DA" w14:textId="20476C05" w:rsidR="000E483A" w:rsidRDefault="000E483A" w:rsidP="000E483A">
      <w:pPr>
        <w:rPr>
          <w:color w:val="000000"/>
        </w:rPr>
      </w:pPr>
      <w:r>
        <w:rPr>
          <w:color w:val="000000"/>
        </w:rPr>
        <w:t>School bod</w:t>
      </w:r>
      <w:r w:rsidR="0053472F">
        <w:rPr>
          <w:color w:val="000000"/>
        </w:rPr>
        <w:t>y</w:t>
      </w:r>
      <w:r>
        <w:rPr>
          <w:color w:val="000000"/>
        </w:rPr>
        <w:t xml:space="preserve"> conflict of interest declarations are </w:t>
      </w:r>
      <w:r w:rsidRPr="1DAC0F2E">
        <w:rPr>
          <w:color w:val="000000"/>
        </w:rPr>
        <w:t xml:space="preserve">stored </w:t>
      </w:r>
      <w:r>
        <w:rPr>
          <w:color w:val="000000"/>
        </w:rPr>
        <w:t xml:space="preserve">with the principal. Access to this information is via </w:t>
      </w:r>
      <w:bookmarkStart w:id="46" w:name="_Hlk94700830"/>
      <w:r>
        <w:rPr>
          <w:color w:val="000000"/>
        </w:rPr>
        <w:t xml:space="preserve">the principal </w:t>
      </w:r>
      <w:r w:rsidRPr="1DAC0F2E">
        <w:rPr>
          <w:color w:val="000000"/>
        </w:rPr>
        <w:t xml:space="preserve">in accordance with the </w:t>
      </w:r>
      <w:bookmarkEnd w:id="46"/>
      <w:r w:rsidRPr="00896CA9">
        <w:rPr>
          <w:i/>
          <w:iCs/>
        </w:rPr>
        <w:t>Information Act 2002</w:t>
      </w:r>
      <w:r w:rsidR="00896CA9">
        <w:rPr>
          <w:i/>
          <w:iCs/>
        </w:rPr>
        <w:t>.</w:t>
      </w:r>
      <w:r>
        <w:rPr>
          <w:rStyle w:val="FootnoteReference"/>
          <w:i/>
          <w:color w:val="000000"/>
        </w:rPr>
        <w:footnoteReference w:id="11"/>
      </w:r>
      <w:r w:rsidRPr="1DAC0F2E">
        <w:rPr>
          <w:i/>
          <w:iCs/>
        </w:rPr>
        <w:t xml:space="preserve"> </w:t>
      </w:r>
      <w:r>
        <w:t>H</w:t>
      </w:r>
      <w:r w:rsidRPr="1DAC0F2E">
        <w:rPr>
          <w:color w:val="000000"/>
        </w:rPr>
        <w:t>ard cop</w:t>
      </w:r>
      <w:r>
        <w:rPr>
          <w:color w:val="000000"/>
        </w:rPr>
        <w:t>y</w:t>
      </w:r>
      <w:r w:rsidRPr="1DAC0F2E">
        <w:rPr>
          <w:color w:val="000000"/>
        </w:rPr>
        <w:t xml:space="preserve"> </w:t>
      </w:r>
      <w:r>
        <w:rPr>
          <w:color w:val="000000"/>
        </w:rPr>
        <w:t>forms are stored on a file within the school with restricted access to this file.</w:t>
      </w:r>
    </w:p>
    <w:p w14:paraId="1BD3A742" w14:textId="3EDA8DF5" w:rsidR="000E483A" w:rsidRDefault="000E483A" w:rsidP="000E483A">
      <w:pPr>
        <w:rPr>
          <w:color w:val="000000"/>
        </w:rPr>
      </w:pPr>
      <w:r>
        <w:rPr>
          <w:color w:val="000000"/>
        </w:rPr>
        <w:t xml:space="preserve">Records are </w:t>
      </w:r>
      <w:r w:rsidR="00B417E3">
        <w:rPr>
          <w:color w:val="000000"/>
        </w:rPr>
        <w:t>maintained</w:t>
      </w:r>
      <w:r w:rsidR="00B417E3" w:rsidRPr="1DAC0F2E">
        <w:rPr>
          <w:color w:val="000000"/>
        </w:rPr>
        <w:t xml:space="preserve"> </w:t>
      </w:r>
      <w:r>
        <w:rPr>
          <w:color w:val="000000"/>
        </w:rPr>
        <w:t xml:space="preserve">confidentially </w:t>
      </w:r>
      <w:r w:rsidRPr="1DAC0F2E">
        <w:rPr>
          <w:color w:val="000000"/>
        </w:rPr>
        <w:t>in</w:t>
      </w:r>
      <w:r>
        <w:rPr>
          <w:color w:val="000000"/>
        </w:rPr>
        <w:t xml:space="preserve"> accordance with the </w:t>
      </w:r>
      <w:bookmarkStart w:id="47" w:name="_Hlk94701738"/>
      <w:r w:rsidRPr="00D222CD">
        <w:rPr>
          <w:color w:val="000000"/>
        </w:rPr>
        <w:t xml:space="preserve">NTG Records Disposal Schedule for </w:t>
      </w:r>
      <w:bookmarkEnd w:id="47"/>
      <w:r w:rsidR="008662EA">
        <w:rPr>
          <w:color w:val="000000"/>
        </w:rPr>
        <w:t>school Management Number 2018</w:t>
      </w:r>
      <w:r w:rsidR="00F2762E">
        <w:rPr>
          <w:color w:val="000000"/>
        </w:rPr>
        <w:t>/</w:t>
      </w:r>
      <w:r w:rsidR="008662EA">
        <w:rPr>
          <w:color w:val="000000"/>
        </w:rPr>
        <w:t>10, November 2018</w:t>
      </w:r>
      <w:r>
        <w:rPr>
          <w:rStyle w:val="FootnoteReference"/>
          <w:color w:val="000000"/>
        </w:rPr>
        <w:footnoteReference w:id="12"/>
      </w:r>
      <w:r w:rsidRPr="1DAC0F2E">
        <w:rPr>
          <w:color w:val="000000"/>
        </w:rPr>
        <w:t>.</w:t>
      </w:r>
    </w:p>
    <w:p w14:paraId="21C451BD" w14:textId="77777777" w:rsidR="000E483A" w:rsidRDefault="000E483A" w:rsidP="000E483A">
      <w:pPr>
        <w:spacing w:after="120"/>
        <w:rPr>
          <w:rFonts w:eastAsia="Lato" w:cs="Lato"/>
        </w:rPr>
      </w:pPr>
      <w:r w:rsidRPr="00B87ECD">
        <w:rPr>
          <w:rFonts w:eastAsia="Lato" w:cs="Lato"/>
        </w:rPr>
        <w:t>Conflict of interest declarations may be examined by</w:t>
      </w:r>
      <w:r>
        <w:rPr>
          <w:rFonts w:eastAsia="Lato" w:cs="Lato"/>
        </w:rPr>
        <w:t>:</w:t>
      </w:r>
    </w:p>
    <w:p w14:paraId="76A4BFA5" w14:textId="77777777" w:rsidR="000E483A" w:rsidRDefault="000E483A" w:rsidP="000E483A">
      <w:pPr>
        <w:pStyle w:val="ListParagraph"/>
        <w:numPr>
          <w:ilvl w:val="0"/>
          <w:numId w:val="15"/>
        </w:numPr>
        <w:ind w:left="709"/>
      </w:pPr>
      <w:r w:rsidRPr="00ED09A4">
        <w:t>the I</w:t>
      </w:r>
      <w:r>
        <w:t xml:space="preserve">CAC </w:t>
      </w:r>
      <w:r w:rsidRPr="00ED09A4">
        <w:t xml:space="preserve">in accordance with the functions under the </w:t>
      </w:r>
      <w:hyperlink r:id="rId23" w:history="1">
        <w:r w:rsidRPr="00AA2F07">
          <w:rPr>
            <w:rStyle w:val="Hyperlink"/>
            <w:rFonts w:eastAsia="Lato" w:cs="Lato"/>
          </w:rPr>
          <w:t>ICAC Act</w:t>
        </w:r>
      </w:hyperlink>
    </w:p>
    <w:p w14:paraId="1589C37C" w14:textId="036AE74F" w:rsidR="006062D3" w:rsidRDefault="006062D3" w:rsidP="006062D3">
      <w:pPr>
        <w:pStyle w:val="ListParagraph"/>
        <w:numPr>
          <w:ilvl w:val="0"/>
          <w:numId w:val="15"/>
        </w:numPr>
        <w:ind w:left="709"/>
      </w:pPr>
      <w:bookmarkStart w:id="48" w:name="_Toc97580103"/>
      <w:bookmarkStart w:id="49" w:name="_Toc139275743"/>
      <w:bookmarkEnd w:id="41"/>
      <w:r>
        <w:t xml:space="preserve">internal auditors—internal resources or contracted—in accordance with s15 </w:t>
      </w:r>
      <w:r w:rsidRPr="00D628F1">
        <w:rPr>
          <w:i/>
          <w:iCs w:val="0"/>
        </w:rPr>
        <w:t>Financial Management Act 1995</w:t>
      </w:r>
      <w:r>
        <w:t xml:space="preserve"> and department Internal Audit Charter.</w:t>
      </w:r>
    </w:p>
    <w:p w14:paraId="30086863" w14:textId="77777777" w:rsidR="007F3132" w:rsidRDefault="007F3132" w:rsidP="007F3132">
      <w:pPr>
        <w:pStyle w:val="Heading1"/>
        <w:rPr>
          <w:rFonts w:eastAsia="Lato"/>
        </w:rPr>
      </w:pPr>
      <w:bookmarkStart w:id="50" w:name="_Toc173909033"/>
      <w:r>
        <w:rPr>
          <w:rFonts w:eastAsia="Lato"/>
        </w:rPr>
        <w:t>Non-compliance</w:t>
      </w:r>
      <w:bookmarkEnd w:id="48"/>
      <w:bookmarkEnd w:id="49"/>
      <w:bookmarkEnd w:id="50"/>
    </w:p>
    <w:p w14:paraId="3D300AAF" w14:textId="78C0CC0A" w:rsidR="00095233" w:rsidRDefault="007F3132" w:rsidP="007F3132">
      <w:pPr>
        <w:rPr>
          <w:lang w:eastAsia="en-AU"/>
        </w:rPr>
      </w:pPr>
      <w:bookmarkStart w:id="51" w:name="_Hlk139265253"/>
      <w:r w:rsidRPr="006C365B">
        <w:rPr>
          <w:lang w:eastAsia="en-AU"/>
        </w:rPr>
        <w:t>Conflict</w:t>
      </w:r>
      <w:r>
        <w:rPr>
          <w:lang w:eastAsia="en-AU"/>
        </w:rPr>
        <w:t>s of interest</w:t>
      </w:r>
      <w:r w:rsidRPr="006C365B">
        <w:rPr>
          <w:lang w:eastAsia="en-AU"/>
        </w:rPr>
        <w:t xml:space="preserve"> are </w:t>
      </w:r>
      <w:r>
        <w:rPr>
          <w:lang w:eastAsia="en-AU"/>
        </w:rPr>
        <w:t xml:space="preserve">often unavoidable and not </w:t>
      </w:r>
      <w:r w:rsidRPr="006C365B">
        <w:rPr>
          <w:lang w:eastAsia="en-AU"/>
        </w:rPr>
        <w:t>a</w:t>
      </w:r>
      <w:r>
        <w:rPr>
          <w:lang w:eastAsia="en-AU"/>
        </w:rPr>
        <w:t xml:space="preserve"> </w:t>
      </w:r>
      <w:r w:rsidRPr="006C365B">
        <w:rPr>
          <w:lang w:eastAsia="en-AU"/>
        </w:rPr>
        <w:t>sign of wrongdoing</w:t>
      </w:r>
      <w:r>
        <w:rPr>
          <w:lang w:eastAsia="en-AU"/>
        </w:rPr>
        <w:t xml:space="preserve"> in the first instance. Problems arise where conflicts of interest are not identified, disclosed, or managed appropriately.</w:t>
      </w:r>
    </w:p>
    <w:p w14:paraId="4D995988" w14:textId="697B4D34" w:rsidR="000E483A" w:rsidRDefault="007F3132" w:rsidP="007F3132">
      <w:pPr>
        <w:rPr>
          <w:lang w:eastAsia="en-AU"/>
        </w:rPr>
      </w:pPr>
      <w:r>
        <w:rPr>
          <w:lang w:eastAsia="en-AU"/>
        </w:rPr>
        <w:lastRenderedPageBreak/>
        <w:t xml:space="preserve">Failure to declare actual, </w:t>
      </w:r>
      <w:r w:rsidR="0098200F">
        <w:rPr>
          <w:lang w:eastAsia="en-AU"/>
        </w:rPr>
        <w:t xml:space="preserve">potential, or </w:t>
      </w:r>
      <w:r>
        <w:rPr>
          <w:lang w:eastAsia="en-AU"/>
        </w:rPr>
        <w:t xml:space="preserve">perceived conflicts of interest </w:t>
      </w:r>
      <w:r w:rsidR="00B417E3">
        <w:rPr>
          <w:lang w:eastAsia="en-AU"/>
        </w:rPr>
        <w:t xml:space="preserve">can </w:t>
      </w:r>
      <w:r>
        <w:rPr>
          <w:lang w:eastAsia="en-AU"/>
        </w:rPr>
        <w:t xml:space="preserve">result in a breach of the </w:t>
      </w:r>
      <w:r w:rsidRPr="00896CA9">
        <w:rPr>
          <w:i/>
          <w:iCs/>
          <w:lang w:eastAsia="en-AU"/>
        </w:rPr>
        <w:t>Public Sector Employment and Management Act 1993</w:t>
      </w:r>
      <w:r w:rsidRPr="0050391C">
        <w:rPr>
          <w:lang w:eastAsia="en-AU"/>
        </w:rPr>
        <w:t>,</w:t>
      </w:r>
      <w:r>
        <w:rPr>
          <w:lang w:eastAsia="en-AU"/>
        </w:rPr>
        <w:t xml:space="preserve"> the </w:t>
      </w:r>
      <w:r w:rsidRPr="0064344E">
        <w:rPr>
          <w:noProof/>
          <w:lang w:eastAsia="en-AU"/>
        </w:rPr>
        <w:t>Code of Conduct</w:t>
      </w:r>
      <w:r>
        <w:rPr>
          <w:lang w:eastAsia="en-AU"/>
        </w:rPr>
        <w:t xml:space="preserve"> and constitute improper conduct under the </w:t>
      </w:r>
      <w:r w:rsidR="00740F26" w:rsidRPr="00740F26">
        <w:rPr>
          <w:lang w:eastAsia="en-AU"/>
        </w:rPr>
        <w:t>I</w:t>
      </w:r>
      <w:r w:rsidR="00095233" w:rsidRPr="00740F26">
        <w:rPr>
          <w:rFonts w:eastAsia="Lato" w:cs="Lato"/>
        </w:rPr>
        <w:t>C</w:t>
      </w:r>
      <w:r w:rsidR="00095233" w:rsidRPr="00D222CD">
        <w:rPr>
          <w:rFonts w:eastAsia="Lato" w:cs="Lato"/>
        </w:rPr>
        <w:t>AC Act</w:t>
      </w:r>
      <w:r>
        <w:rPr>
          <w:lang w:eastAsia="en-AU"/>
        </w:rPr>
        <w:t>.</w:t>
      </w:r>
    </w:p>
    <w:p w14:paraId="74BF1ECD" w14:textId="77777777" w:rsidR="007F3132" w:rsidRDefault="007F3132" w:rsidP="007F3132">
      <w:pPr>
        <w:pStyle w:val="Heading1"/>
        <w:rPr>
          <w:rFonts w:eastAsia="Lato"/>
        </w:rPr>
      </w:pPr>
      <w:bookmarkStart w:id="52" w:name="_Toc97580105"/>
      <w:bookmarkStart w:id="53" w:name="_Toc139275745"/>
      <w:bookmarkStart w:id="54" w:name="_Toc173909034"/>
      <w:bookmarkEnd w:id="51"/>
      <w:r>
        <w:rPr>
          <w:rFonts w:eastAsia="Lato"/>
        </w:rPr>
        <w:t>Complaints</w:t>
      </w:r>
      <w:bookmarkEnd w:id="52"/>
      <w:bookmarkEnd w:id="53"/>
      <w:bookmarkEnd w:id="54"/>
    </w:p>
    <w:p w14:paraId="630D9096" w14:textId="12D9D97E" w:rsidR="007F3132" w:rsidRPr="00ED09A4" w:rsidRDefault="007F3132" w:rsidP="007F3132">
      <w:pPr>
        <w:rPr>
          <w:rFonts w:eastAsia="Lato" w:cs="Lato"/>
        </w:rPr>
      </w:pPr>
      <w:bookmarkStart w:id="55" w:name="_Hlk139265308"/>
      <w:r w:rsidRPr="00A272AA">
        <w:rPr>
          <w:rFonts w:eastAsia="Lato" w:cs="Lato"/>
        </w:rPr>
        <w:t xml:space="preserve">Complaints made against </w:t>
      </w:r>
      <w:r w:rsidR="00A01437">
        <w:rPr>
          <w:rFonts w:eastAsia="Lato" w:cs="Lato"/>
        </w:rPr>
        <w:t>school bodies</w:t>
      </w:r>
      <w:r w:rsidRPr="00A272AA">
        <w:rPr>
          <w:rFonts w:eastAsia="Lato" w:cs="Lato"/>
        </w:rPr>
        <w:t xml:space="preserve"> regarding actual, potential</w:t>
      </w:r>
      <w:r w:rsidR="00AE4E10">
        <w:rPr>
          <w:rFonts w:eastAsia="Lato" w:cs="Lato"/>
        </w:rPr>
        <w:t>,</w:t>
      </w:r>
      <w:r w:rsidRPr="00A272AA">
        <w:rPr>
          <w:rFonts w:eastAsia="Lato" w:cs="Lato"/>
        </w:rPr>
        <w:t xml:space="preserve"> or perceived conflicts of interest will be managed in line with the department’s </w:t>
      </w:r>
      <w:r w:rsidRPr="0064344E">
        <w:rPr>
          <w:rFonts w:eastAsia="Lato" w:cs="Lato"/>
        </w:rPr>
        <w:t xml:space="preserve">Complaint </w:t>
      </w:r>
      <w:r w:rsidR="006062D3">
        <w:rPr>
          <w:rFonts w:eastAsia="Lato" w:cs="Lato"/>
        </w:rPr>
        <w:t xml:space="preserve">Resolution </w:t>
      </w:r>
      <w:r w:rsidR="005424CA">
        <w:rPr>
          <w:rFonts w:eastAsia="Lato" w:cs="Lato"/>
        </w:rPr>
        <w:t>Framework</w:t>
      </w:r>
      <w:r w:rsidR="00A01437">
        <w:rPr>
          <w:rFonts w:eastAsia="Lato" w:cs="Lato"/>
        </w:rPr>
        <w:t>.</w:t>
      </w:r>
    </w:p>
    <w:p w14:paraId="1A70BCE9" w14:textId="4D3B3031" w:rsidR="007F3132" w:rsidRDefault="007F3132" w:rsidP="007F3132">
      <w:pPr>
        <w:pStyle w:val="Heading1"/>
      </w:pPr>
      <w:bookmarkStart w:id="56" w:name="_Toc97580106"/>
      <w:bookmarkStart w:id="57" w:name="_Toc139275746"/>
      <w:bookmarkStart w:id="58" w:name="_Toc173909035"/>
      <w:bookmarkEnd w:id="55"/>
      <w:r>
        <w:t>Mandatory reporting obligations</w:t>
      </w:r>
      <w:r w:rsidR="00A01437">
        <w:t xml:space="preserve"> of pu</w:t>
      </w:r>
      <w:r>
        <w:t>blic officers</w:t>
      </w:r>
      <w:bookmarkEnd w:id="56"/>
      <w:bookmarkEnd w:id="57"/>
      <w:bookmarkEnd w:id="58"/>
    </w:p>
    <w:p w14:paraId="720BF821" w14:textId="1053CD52" w:rsidR="007F3132" w:rsidRDefault="007F3132" w:rsidP="007F3132">
      <w:pPr>
        <w:rPr>
          <w:rFonts w:eastAsia="Lato" w:cs="Lato"/>
        </w:rPr>
      </w:pPr>
      <w:bookmarkStart w:id="59" w:name="_Hlk139265630"/>
      <w:r w:rsidRPr="00B87ECD">
        <w:rPr>
          <w:rFonts w:eastAsia="Lato" w:cs="Lato"/>
        </w:rPr>
        <w:t>All department</w:t>
      </w:r>
      <w:r>
        <w:rPr>
          <w:rFonts w:eastAsia="Lato" w:cs="Lato"/>
        </w:rPr>
        <w:t>al</w:t>
      </w:r>
      <w:r w:rsidRPr="00B87ECD">
        <w:rPr>
          <w:rFonts w:eastAsia="Lato" w:cs="Lato"/>
        </w:rPr>
        <w:t xml:space="preserve"> employees</w:t>
      </w:r>
      <w:r>
        <w:rPr>
          <w:rFonts w:eastAsia="Lato" w:cs="Lato"/>
        </w:rPr>
        <w:t xml:space="preserve"> </w:t>
      </w:r>
      <w:r w:rsidRPr="00B87ECD">
        <w:rPr>
          <w:rFonts w:eastAsia="Lato" w:cs="Lato"/>
        </w:rPr>
        <w:t xml:space="preserve">have an obligation under the </w:t>
      </w:r>
      <w:r w:rsidRPr="00D222CD">
        <w:rPr>
          <w:rFonts w:eastAsia="Lato" w:cs="Lato"/>
        </w:rPr>
        <w:t>ICAC Act</w:t>
      </w:r>
      <w:r w:rsidRPr="0052560E">
        <w:rPr>
          <w:rFonts w:eastAsia="Lato" w:cs="Lato"/>
        </w:rPr>
        <w:t xml:space="preserve"> </w:t>
      </w:r>
      <w:r>
        <w:rPr>
          <w:rFonts w:eastAsia="Lato" w:cs="Lato"/>
        </w:rPr>
        <w:t xml:space="preserve">and the </w:t>
      </w:r>
      <w:r w:rsidRPr="00D222CD">
        <w:rPr>
          <w:rFonts w:eastAsia="Lato" w:cs="Lato"/>
        </w:rPr>
        <w:t>ICAC Mandatory Reporting Directions and Guidelines</w:t>
      </w:r>
      <w:r>
        <w:rPr>
          <w:rStyle w:val="FootnoteReference"/>
          <w:rFonts w:eastAsia="Lato" w:cs="Lato"/>
        </w:rPr>
        <w:footnoteReference w:id="13"/>
      </w:r>
      <w:r w:rsidRPr="00982136">
        <w:rPr>
          <w:rFonts w:eastAsia="Lato" w:cs="Lato"/>
        </w:rPr>
        <w:t xml:space="preserve"> </w:t>
      </w:r>
      <w:r w:rsidRPr="00B87ECD">
        <w:rPr>
          <w:rFonts w:eastAsia="Lato" w:cs="Lato"/>
        </w:rPr>
        <w:t xml:space="preserve">to report </w:t>
      </w:r>
      <w:r>
        <w:rPr>
          <w:rFonts w:eastAsia="Lato" w:cs="Lato"/>
        </w:rPr>
        <w:t xml:space="preserve">a reasonable </w:t>
      </w:r>
      <w:r w:rsidRPr="00B87ECD">
        <w:rPr>
          <w:rFonts w:eastAsia="Lato" w:cs="Lato"/>
        </w:rPr>
        <w:t xml:space="preserve">suspicion </w:t>
      </w:r>
      <w:r>
        <w:rPr>
          <w:rFonts w:eastAsia="Lato" w:cs="Lato"/>
        </w:rPr>
        <w:t xml:space="preserve">or knowledge </w:t>
      </w:r>
      <w:r w:rsidRPr="00B87ECD">
        <w:rPr>
          <w:rFonts w:eastAsia="Lato" w:cs="Lato"/>
        </w:rPr>
        <w:t>of improper conduct</w:t>
      </w:r>
      <w:r>
        <w:rPr>
          <w:rFonts w:eastAsia="Lato" w:cs="Lato"/>
        </w:rPr>
        <w:t xml:space="preserve"> as soon as possible after becoming aware of </w:t>
      </w:r>
      <w:r w:rsidRPr="00982136">
        <w:rPr>
          <w:rFonts w:eastAsia="Lato" w:cs="Lato"/>
        </w:rPr>
        <w:t>the conduct</w:t>
      </w:r>
      <w:r w:rsidRPr="00B87ECD">
        <w:rPr>
          <w:rFonts w:eastAsia="Lato" w:cs="Lato"/>
        </w:rPr>
        <w:t>.</w:t>
      </w:r>
    </w:p>
    <w:p w14:paraId="503B00C0" w14:textId="79F88F70" w:rsidR="007F3132" w:rsidRDefault="007F3132" w:rsidP="007F3132">
      <w:pPr>
        <w:rPr>
          <w:rFonts w:eastAsia="Lato" w:cs="Lato"/>
        </w:rPr>
      </w:pPr>
      <w:r w:rsidRPr="00B87ECD">
        <w:rPr>
          <w:rFonts w:eastAsia="Lato" w:cs="Lato"/>
        </w:rPr>
        <w:t xml:space="preserve">Improper conduct </w:t>
      </w:r>
      <w:r>
        <w:rPr>
          <w:rFonts w:eastAsia="Lato" w:cs="Lato"/>
        </w:rPr>
        <w:t>may include instances where an employee</w:t>
      </w:r>
      <w:r w:rsidR="00A01437">
        <w:rPr>
          <w:rFonts w:eastAsia="Lato" w:cs="Lato"/>
        </w:rPr>
        <w:t>, public bodies</w:t>
      </w:r>
      <w:r w:rsidR="00B74D1B">
        <w:rPr>
          <w:rFonts w:eastAsia="Lato" w:cs="Lato"/>
        </w:rPr>
        <w:t xml:space="preserve"> or</w:t>
      </w:r>
      <w:r>
        <w:rPr>
          <w:rFonts w:eastAsia="Lato" w:cs="Lato"/>
        </w:rPr>
        <w:t xml:space="preserve"> </w:t>
      </w:r>
      <w:r w:rsidR="006062D3">
        <w:rPr>
          <w:rFonts w:eastAsia="Lato" w:cs="Lato"/>
        </w:rPr>
        <w:t>a</w:t>
      </w:r>
      <w:r>
        <w:rPr>
          <w:rFonts w:eastAsia="Lato" w:cs="Lato"/>
        </w:rPr>
        <w:t xml:space="preserve"> family member obtain</w:t>
      </w:r>
      <w:r w:rsidR="006062D3">
        <w:rPr>
          <w:rFonts w:eastAsia="Lato" w:cs="Lato"/>
        </w:rPr>
        <w:t>s</w:t>
      </w:r>
      <w:r>
        <w:rPr>
          <w:rFonts w:eastAsia="Lato" w:cs="Lato"/>
        </w:rPr>
        <w:t xml:space="preserve"> a benefit due to an undisclosed </w:t>
      </w:r>
      <w:r w:rsidRPr="00B87ECD">
        <w:rPr>
          <w:rFonts w:eastAsia="Lato" w:cs="Lato"/>
        </w:rPr>
        <w:t>conflict of interest.</w:t>
      </w:r>
      <w:r>
        <w:rPr>
          <w:rFonts w:eastAsia="Lato" w:cs="Lato"/>
        </w:rPr>
        <w:t xml:space="preserve"> The department’s </w:t>
      </w:r>
      <w:r w:rsidRPr="0064344E">
        <w:rPr>
          <w:rFonts w:eastAsia="Lato" w:cs="Lato"/>
        </w:rPr>
        <w:t xml:space="preserve">Fraud Control </w:t>
      </w:r>
      <w:r>
        <w:rPr>
          <w:rFonts w:eastAsia="Lato" w:cs="Lato"/>
        </w:rPr>
        <w:t xml:space="preserve">Policy and </w:t>
      </w:r>
      <w:r w:rsidRPr="0064344E">
        <w:rPr>
          <w:rFonts w:eastAsia="Lato" w:cs="Lato"/>
        </w:rPr>
        <w:t>Framework</w:t>
      </w:r>
      <w:r>
        <w:rPr>
          <w:rStyle w:val="FootnoteReference"/>
          <w:rFonts w:eastAsia="Lato" w:cs="Lato"/>
        </w:rPr>
        <w:footnoteReference w:id="14"/>
      </w:r>
      <w:r>
        <w:rPr>
          <w:rFonts w:eastAsia="Lato" w:cs="Lato"/>
        </w:rPr>
        <w:t xml:space="preserve"> provides further information identifying and responding to instances of fraud and improper conduct.</w:t>
      </w:r>
    </w:p>
    <w:p w14:paraId="02989BD9" w14:textId="3E23B2EE" w:rsidR="00966645" w:rsidRDefault="007F3132" w:rsidP="007F3132">
      <w:r>
        <w:rPr>
          <w:lang w:eastAsia="en-AU"/>
        </w:rPr>
        <w:t xml:space="preserve">Where an employee has a reasonable suspicion of a failure by a public sector employee </w:t>
      </w:r>
      <w:r w:rsidR="00A01437">
        <w:rPr>
          <w:lang w:eastAsia="en-AU"/>
        </w:rPr>
        <w:t xml:space="preserve">or public body </w:t>
      </w:r>
      <w:r>
        <w:rPr>
          <w:lang w:eastAsia="en-AU"/>
        </w:rPr>
        <w:t xml:space="preserve">to disclose or appropriately manage a conflict of interest, </w:t>
      </w:r>
      <w:r w:rsidRPr="00B87ECD">
        <w:rPr>
          <w:rFonts w:eastAsia="Lato" w:cs="Lato"/>
        </w:rPr>
        <w:t xml:space="preserve">they </w:t>
      </w:r>
      <w:r>
        <w:rPr>
          <w:rFonts w:eastAsia="Lato" w:cs="Lato"/>
        </w:rPr>
        <w:t>have a mandatory</w:t>
      </w:r>
      <w:r w:rsidRPr="00B87ECD">
        <w:rPr>
          <w:rFonts w:eastAsia="Lato" w:cs="Lato"/>
        </w:rPr>
        <w:t xml:space="preserve"> obligation to report it to </w:t>
      </w:r>
      <w:r>
        <w:rPr>
          <w:rFonts w:eastAsia="Lato" w:cs="Lato"/>
        </w:rPr>
        <w:t xml:space="preserve">one of </w:t>
      </w:r>
      <w:r w:rsidRPr="00B87ECD">
        <w:rPr>
          <w:rFonts w:eastAsia="Lato" w:cs="Lato"/>
        </w:rPr>
        <w:t>the department’s nominated recipient</w:t>
      </w:r>
      <w:r>
        <w:rPr>
          <w:rFonts w:eastAsia="Lato" w:cs="Lato"/>
        </w:rPr>
        <w:t>s,</w:t>
      </w:r>
      <w:r w:rsidRPr="00B87ECD">
        <w:rPr>
          <w:rFonts w:eastAsia="Lato" w:cs="Lato"/>
        </w:rPr>
        <w:t xml:space="preserve"> </w:t>
      </w:r>
      <w:r>
        <w:rPr>
          <w:rFonts w:eastAsia="Lato" w:cs="Lato"/>
        </w:rPr>
        <w:t xml:space="preserve">via the department’s </w:t>
      </w:r>
      <w:r w:rsidRPr="0064344E">
        <w:rPr>
          <w:rFonts w:eastAsia="Lato" w:cs="Lato"/>
        </w:rPr>
        <w:t>report misconduct email</w:t>
      </w:r>
      <w:r>
        <w:rPr>
          <w:rStyle w:val="FootnoteReference"/>
          <w:rFonts w:eastAsia="Lato" w:cs="Lato"/>
        </w:rPr>
        <w:footnoteReference w:id="15"/>
      </w:r>
      <w:r>
        <w:rPr>
          <w:rFonts w:eastAsia="Lato" w:cs="Lato"/>
        </w:rPr>
        <w:t xml:space="preserve"> </w:t>
      </w:r>
      <w:r w:rsidRPr="00B87ECD">
        <w:rPr>
          <w:rFonts w:eastAsia="Lato" w:cs="Lato"/>
        </w:rPr>
        <w:t>or direct</w:t>
      </w:r>
      <w:r>
        <w:rPr>
          <w:rFonts w:eastAsia="Lato" w:cs="Lato"/>
        </w:rPr>
        <w:t>ly</w:t>
      </w:r>
      <w:r w:rsidRPr="00B87ECD">
        <w:rPr>
          <w:rFonts w:eastAsia="Lato" w:cs="Lato"/>
        </w:rPr>
        <w:t xml:space="preserve"> to the </w:t>
      </w:r>
      <w:r w:rsidRPr="0064344E">
        <w:rPr>
          <w:rFonts w:eastAsia="Lato" w:cs="Lato"/>
        </w:rPr>
        <w:t>ICAC</w:t>
      </w:r>
      <w:r w:rsidRPr="006C71E4">
        <w:rPr>
          <w:rStyle w:val="FootnoteReference"/>
          <w:rFonts w:eastAsia="Lato" w:cs="Lato"/>
          <w:color w:val="1F1F5F" w:themeColor="text1"/>
        </w:rPr>
        <w:footnoteReference w:id="16"/>
      </w:r>
      <w:r w:rsidRPr="0064344E">
        <w:rPr>
          <w:rFonts w:eastAsia="Lato" w:cs="Lato"/>
        </w:rPr>
        <w:t>.</w:t>
      </w:r>
      <w:r w:rsidRPr="00B87ECD">
        <w:rPr>
          <w:rFonts w:eastAsia="Lato" w:cs="Lato"/>
        </w:rPr>
        <w:t xml:space="preserve"> </w:t>
      </w:r>
      <w:r>
        <w:t>A failure to identify, report, and manage conflicts of interest in accordance with this policy and procedure could constitute misconduct, and lead to disciplinary action</w:t>
      </w:r>
      <w:r w:rsidR="00B01F19">
        <w:t>, including</w:t>
      </w:r>
      <w:r>
        <w:t xml:space="preserve"> dismissal</w:t>
      </w:r>
      <w:r w:rsidR="00B01F19">
        <w:t xml:space="preserve"> or referral to the Northern Territory Police Force for investigation</w:t>
      </w:r>
      <w:r>
        <w:t>.</w:t>
      </w:r>
    </w:p>
    <w:p w14:paraId="339F7BFF" w14:textId="77777777" w:rsidR="007F3132" w:rsidRDefault="007F3132" w:rsidP="007F3132">
      <w:pPr>
        <w:pStyle w:val="Heading1"/>
        <w:rPr>
          <w:rFonts w:eastAsia="Lato"/>
        </w:rPr>
      </w:pPr>
      <w:bookmarkStart w:id="61" w:name="_Toc97580107"/>
      <w:bookmarkStart w:id="62" w:name="_Toc139275747"/>
      <w:bookmarkStart w:id="63" w:name="_Toc173909036"/>
      <w:bookmarkEnd w:id="59"/>
      <w:r>
        <w:rPr>
          <w:rFonts w:eastAsia="Lato"/>
        </w:rPr>
        <w:t>Contractors and external stakeholders</w:t>
      </w:r>
      <w:bookmarkEnd w:id="61"/>
      <w:bookmarkEnd w:id="62"/>
      <w:bookmarkEnd w:id="63"/>
    </w:p>
    <w:p w14:paraId="0864A6E8" w14:textId="60A931C2" w:rsidR="007F3132" w:rsidRDefault="007F3132" w:rsidP="007F3132">
      <w:bookmarkStart w:id="64" w:name="_Hlk139265645"/>
      <w:r>
        <w:t xml:space="preserve">The department expects </w:t>
      </w:r>
      <w:r w:rsidR="006062D3">
        <w:t xml:space="preserve">the </w:t>
      </w:r>
      <w:r>
        <w:t xml:space="preserve">contractors it engages and external stakeholders, to comply with responsible practices in relation to managing conflicts of interest. This expectation should be incorporated into agreements, such as contracts for </w:t>
      </w:r>
      <w:r w:rsidR="00B417E3">
        <w:t xml:space="preserve">good and </w:t>
      </w:r>
      <w:r>
        <w:t>services.</w:t>
      </w:r>
    </w:p>
    <w:p w14:paraId="0B9B1969" w14:textId="65B4DE75" w:rsidR="00362B10" w:rsidRDefault="007F3132" w:rsidP="007F3132">
      <w:r>
        <w:t>Contract Managers</w:t>
      </w:r>
      <w:r w:rsidR="007F7CD1">
        <w:t xml:space="preserve"> or school bodies</w:t>
      </w:r>
      <w:r>
        <w:t xml:space="preserve"> are required to communicate this expectation and </w:t>
      </w:r>
      <w:r w:rsidR="00362B10">
        <w:t xml:space="preserve">ensure </w:t>
      </w:r>
      <w:r>
        <w:t xml:space="preserve">all records of any conflict of interest </w:t>
      </w:r>
      <w:r w:rsidR="00362B10">
        <w:t xml:space="preserve">declared </w:t>
      </w:r>
      <w:r>
        <w:t xml:space="preserve">by </w:t>
      </w:r>
      <w:r w:rsidR="007F7CD1">
        <w:t>contractors,</w:t>
      </w:r>
      <w:r>
        <w:t xml:space="preserve"> or third parties are kep</w:t>
      </w:r>
      <w:r w:rsidR="00326C88">
        <w:t>t</w:t>
      </w:r>
      <w:r>
        <w:t xml:space="preserve"> in TRM</w:t>
      </w:r>
      <w:r w:rsidR="007F7CD1">
        <w:t xml:space="preserve"> or on</w:t>
      </w:r>
      <w:r w:rsidR="00BB488B">
        <w:t xml:space="preserve"> a restricted</w:t>
      </w:r>
      <w:r w:rsidR="007F7CD1">
        <w:t xml:space="preserve"> file for school bodies</w:t>
      </w:r>
      <w:r w:rsidR="00362B10">
        <w:t>.</w:t>
      </w:r>
    </w:p>
    <w:p w14:paraId="1863BE6B" w14:textId="30105889" w:rsidR="007F7CD1" w:rsidRDefault="00362B10" w:rsidP="007F3132">
      <w:r>
        <w:t xml:space="preserve">Conflict of interest declarations can be </w:t>
      </w:r>
      <w:r w:rsidR="001F185C">
        <w:t xml:space="preserve">requested as part of </w:t>
      </w:r>
      <w:r>
        <w:t xml:space="preserve">a </w:t>
      </w:r>
      <w:r w:rsidR="001F185C">
        <w:t xml:space="preserve">response to </w:t>
      </w:r>
      <w:r>
        <w:t xml:space="preserve">a </w:t>
      </w:r>
      <w:r w:rsidR="001F185C">
        <w:t>services or request for quotation or tender.</w:t>
      </w:r>
    </w:p>
    <w:p w14:paraId="39ABF3B4" w14:textId="7AACE422" w:rsidR="000E483A" w:rsidRDefault="000E483A" w:rsidP="000E483A">
      <w:pPr>
        <w:pStyle w:val="Heading1"/>
      </w:pPr>
      <w:bookmarkStart w:id="65" w:name="_Toc173909037"/>
      <w:r>
        <w:t>Privacy</w:t>
      </w:r>
      <w:bookmarkEnd w:id="65"/>
    </w:p>
    <w:p w14:paraId="725C7F32" w14:textId="74633156" w:rsidR="0006473C" w:rsidRDefault="000E483A">
      <w:pPr>
        <w:rPr>
          <w:rFonts w:asciiTheme="majorHAnsi" w:eastAsiaTheme="majorEastAsia" w:hAnsiTheme="majorHAnsi" w:cstheme="majorBidi"/>
          <w:bCs/>
          <w:color w:val="1F1F5F" w:themeColor="text1"/>
          <w:kern w:val="32"/>
          <w:sz w:val="36"/>
          <w:szCs w:val="32"/>
        </w:rPr>
      </w:pPr>
      <w:bookmarkStart w:id="66" w:name="_Hlk139265659"/>
      <w:r w:rsidRPr="00B01F19">
        <w:rPr>
          <w:color w:val="000000"/>
        </w:rPr>
        <w:t xml:space="preserve">The </w:t>
      </w:r>
      <w:bookmarkStart w:id="67" w:name="_Hlk93994964"/>
      <w:r w:rsidRPr="00D628F1">
        <w:rPr>
          <w:i/>
          <w:color w:val="000000"/>
        </w:rPr>
        <w:fldChar w:fldCharType="begin"/>
      </w:r>
      <w:r w:rsidRPr="00D628F1">
        <w:rPr>
          <w:i/>
          <w:color w:val="000000"/>
        </w:rPr>
        <w:instrText xml:space="preserve"> HYPERLINK "https://legislation.nt.gov.au/Legislation/INFORMATION-ACT-2002" </w:instrText>
      </w:r>
      <w:r w:rsidRPr="00D628F1">
        <w:rPr>
          <w:i/>
          <w:color w:val="000000"/>
        </w:rPr>
      </w:r>
      <w:r w:rsidRPr="00D628F1">
        <w:rPr>
          <w:i/>
          <w:color w:val="000000"/>
        </w:rPr>
        <w:fldChar w:fldCharType="separate"/>
      </w:r>
      <w:r w:rsidRPr="00D628F1">
        <w:rPr>
          <w:rStyle w:val="Hyperlink"/>
          <w:i/>
        </w:rPr>
        <w:t>Information Act 2002</w:t>
      </w:r>
      <w:r w:rsidRPr="00D628F1">
        <w:rPr>
          <w:i/>
          <w:color w:val="000000"/>
        </w:rPr>
        <w:fldChar w:fldCharType="end"/>
      </w:r>
      <w:bookmarkEnd w:id="67"/>
      <w:r w:rsidRPr="00B01F19">
        <w:rPr>
          <w:i/>
          <w:color w:val="000000"/>
        </w:rPr>
        <w:t xml:space="preserve"> </w:t>
      </w:r>
      <w:r w:rsidRPr="00B01F19">
        <w:rPr>
          <w:color w:val="000000"/>
        </w:rPr>
        <w:t xml:space="preserve">and Information Privacy Principles determine how the department responds to any requests for information. The department’s </w:t>
      </w:r>
      <w:bookmarkStart w:id="68" w:name="_Hlk94795910"/>
      <w:r w:rsidRPr="00B01F19">
        <w:rPr>
          <w:color w:val="000000"/>
        </w:rPr>
        <w:fldChar w:fldCharType="begin"/>
      </w:r>
      <w:r w:rsidRPr="00B01F19">
        <w:rPr>
          <w:color w:val="000000"/>
        </w:rPr>
        <w:instrText xml:space="preserve"> HYPERLINK "https://education.nt.gov.au/__data/assets/pdf_file/0008/683270/information-statement.pdf" </w:instrText>
      </w:r>
      <w:r w:rsidRPr="00B01F19">
        <w:rPr>
          <w:color w:val="000000"/>
        </w:rPr>
      </w:r>
      <w:r w:rsidRPr="00B01F19">
        <w:rPr>
          <w:color w:val="000000"/>
        </w:rPr>
        <w:fldChar w:fldCharType="separate"/>
      </w:r>
      <w:r w:rsidRPr="00626883">
        <w:rPr>
          <w:rStyle w:val="Hyperlink"/>
        </w:rPr>
        <w:t>Information Statement</w:t>
      </w:r>
      <w:r w:rsidRPr="00B01F19">
        <w:rPr>
          <w:color w:val="000000"/>
        </w:rPr>
        <w:fldChar w:fldCharType="end"/>
      </w:r>
      <w:bookmarkEnd w:id="68"/>
      <w:r>
        <w:rPr>
          <w:rStyle w:val="FootnoteReference"/>
          <w:color w:val="000000"/>
        </w:rPr>
        <w:footnoteReference w:id="17"/>
      </w:r>
      <w:r w:rsidRPr="00B01F19">
        <w:rPr>
          <w:color w:val="000000"/>
        </w:rPr>
        <w:t xml:space="preserve"> details how </w:t>
      </w:r>
      <w:r>
        <w:rPr>
          <w:color w:val="000000"/>
        </w:rPr>
        <w:t>to</w:t>
      </w:r>
      <w:r w:rsidRPr="00B01F19">
        <w:rPr>
          <w:color w:val="000000"/>
        </w:rPr>
        <w:t xml:space="preserve"> apply </w:t>
      </w:r>
      <w:r w:rsidR="006062D3">
        <w:rPr>
          <w:color w:val="000000"/>
        </w:rPr>
        <w:t>for</w:t>
      </w:r>
      <w:r w:rsidRPr="00B01F19">
        <w:rPr>
          <w:color w:val="000000"/>
        </w:rPr>
        <w:t xml:space="preserve"> access t</w:t>
      </w:r>
      <w:r w:rsidR="006062D3">
        <w:rPr>
          <w:color w:val="000000"/>
        </w:rPr>
        <w:t>o</w:t>
      </w:r>
      <w:r w:rsidRPr="00B01F19">
        <w:rPr>
          <w:color w:val="000000"/>
        </w:rPr>
        <w:t xml:space="preserve"> personal information.</w:t>
      </w:r>
      <w:r w:rsidRPr="0027209D">
        <w:t xml:space="preserve"> </w:t>
      </w:r>
      <w:bookmarkStart w:id="69" w:name="_Appendix_A_–"/>
      <w:bookmarkStart w:id="70" w:name="_Appendix_B_-"/>
      <w:bookmarkEnd w:id="64"/>
      <w:bookmarkEnd w:id="66"/>
      <w:bookmarkEnd w:id="69"/>
      <w:bookmarkEnd w:id="70"/>
      <w:r w:rsidR="0006473C">
        <w:br w:type="page"/>
      </w:r>
    </w:p>
    <w:p w14:paraId="4A238ECC" w14:textId="1B1AE8AA" w:rsidR="007F3132" w:rsidRDefault="00B004E2" w:rsidP="000E483A">
      <w:pPr>
        <w:pStyle w:val="Heading1"/>
        <w:numPr>
          <w:ilvl w:val="0"/>
          <w:numId w:val="0"/>
        </w:numPr>
        <w:ind w:left="360" w:hanging="360"/>
      </w:pPr>
      <w:bookmarkStart w:id="71" w:name="_Toc173909038"/>
      <w:r>
        <w:lastRenderedPageBreak/>
        <w:t>Appendix A – Examples of conflict of interest</w:t>
      </w:r>
      <w:bookmarkEnd w:id="71"/>
    </w:p>
    <w:p w14:paraId="2C8906C0" w14:textId="1F040858" w:rsidR="00B004E2" w:rsidRDefault="00B004E2" w:rsidP="00B004E2">
      <w:r>
        <w:t>The following</w:t>
      </w:r>
      <w:r w:rsidR="00FA0022">
        <w:t xml:space="preserve"> </w:t>
      </w:r>
      <w:r w:rsidR="00504D7B">
        <w:t xml:space="preserve">examples </w:t>
      </w:r>
      <w:r w:rsidR="0001385B">
        <w:t>are</w:t>
      </w:r>
      <w:r>
        <w:t xml:space="preserve"> not an exhaustive</w:t>
      </w:r>
      <w:r w:rsidR="00504D7B">
        <w:t xml:space="preserve"> </w:t>
      </w:r>
      <w:r w:rsidR="00E55B28">
        <w:t>list but</w:t>
      </w:r>
      <w:r>
        <w:t xml:space="preserve"> </w:t>
      </w:r>
      <w:r w:rsidR="00FA0022">
        <w:t xml:space="preserve">provide </w:t>
      </w:r>
      <w:r>
        <w:t xml:space="preserve">examples </w:t>
      </w:r>
      <w:r w:rsidR="00FA0022">
        <w:t xml:space="preserve">of </w:t>
      </w:r>
      <w:r>
        <w:t xml:space="preserve">where </w:t>
      </w:r>
      <w:r w:rsidR="00FA0022">
        <w:t xml:space="preserve">a </w:t>
      </w:r>
      <w:r>
        <w:t>conflict of interest may arise.</w:t>
      </w:r>
    </w:p>
    <w:p w14:paraId="750C0DB4" w14:textId="59B7CD1A" w:rsidR="00527B12" w:rsidRPr="00527B12" w:rsidRDefault="00527B12" w:rsidP="00143AD0">
      <w:pPr>
        <w:pStyle w:val="ListParagraph"/>
        <w:numPr>
          <w:ilvl w:val="0"/>
          <w:numId w:val="26"/>
        </w:numPr>
        <w:spacing w:before="60" w:after="60"/>
      </w:pPr>
      <w:r>
        <w:t xml:space="preserve">A </w:t>
      </w:r>
      <w:r w:rsidRPr="00CD2B76">
        <w:rPr>
          <w:rFonts w:cs="Arial"/>
          <w:bCs/>
          <w:lang w:val="en-US"/>
        </w:rPr>
        <w:t xml:space="preserve">family member </w:t>
      </w:r>
      <w:r>
        <w:rPr>
          <w:rFonts w:cs="Arial"/>
          <w:bCs/>
          <w:lang w:val="en-US"/>
        </w:rPr>
        <w:t xml:space="preserve">works </w:t>
      </w:r>
      <w:r w:rsidRPr="00CD2B76">
        <w:rPr>
          <w:rFonts w:cs="Arial"/>
          <w:bCs/>
          <w:lang w:val="en-US"/>
        </w:rPr>
        <w:t xml:space="preserve">at the </w:t>
      </w:r>
      <w:r w:rsidR="001661E4" w:rsidRPr="00CD2B76">
        <w:rPr>
          <w:rFonts w:cs="Arial"/>
          <w:bCs/>
          <w:lang w:val="en-US"/>
        </w:rPr>
        <w:t>school,</w:t>
      </w:r>
      <w:r>
        <w:rPr>
          <w:rFonts w:cs="Arial"/>
          <w:bCs/>
          <w:lang w:val="en-US"/>
        </w:rPr>
        <w:t xml:space="preserve"> and y</w:t>
      </w:r>
      <w:r w:rsidRPr="00CD2B76">
        <w:rPr>
          <w:rFonts w:cs="Arial"/>
          <w:bCs/>
          <w:lang w:val="en-US"/>
        </w:rPr>
        <w:t>ou are in a position where you manage and approve timesheets</w:t>
      </w:r>
      <w:r w:rsidR="00824DF7">
        <w:rPr>
          <w:rFonts w:cs="Arial"/>
          <w:bCs/>
          <w:lang w:val="en-US"/>
        </w:rPr>
        <w:t xml:space="preserve"> or leave applications </w:t>
      </w:r>
      <w:r w:rsidRPr="00CD2B76">
        <w:rPr>
          <w:rFonts w:cs="Arial"/>
          <w:bCs/>
          <w:lang w:val="en-US"/>
        </w:rPr>
        <w:t xml:space="preserve">for </w:t>
      </w:r>
      <w:r w:rsidR="00433840">
        <w:rPr>
          <w:rFonts w:cs="Arial"/>
          <w:bCs/>
          <w:lang w:val="en-US"/>
        </w:rPr>
        <w:t>the</w:t>
      </w:r>
      <w:r w:rsidR="00433840" w:rsidRPr="00CD2B76">
        <w:rPr>
          <w:rFonts w:cs="Arial"/>
          <w:bCs/>
          <w:lang w:val="en-US"/>
        </w:rPr>
        <w:t xml:space="preserve"> </w:t>
      </w:r>
      <w:r w:rsidRPr="00CD2B76">
        <w:rPr>
          <w:rFonts w:cs="Arial"/>
          <w:bCs/>
          <w:lang w:val="en-US"/>
        </w:rPr>
        <w:t>family member</w:t>
      </w:r>
      <w:r w:rsidR="00433840">
        <w:rPr>
          <w:rFonts w:cs="Arial"/>
          <w:bCs/>
          <w:lang w:val="en-US"/>
        </w:rPr>
        <w:t>.</w:t>
      </w:r>
    </w:p>
    <w:p w14:paraId="5CBB319A" w14:textId="7B44561A" w:rsidR="00527B12" w:rsidRPr="00CD2B76" w:rsidRDefault="00527B12" w:rsidP="00143AD0">
      <w:pPr>
        <w:pStyle w:val="ListParagraph"/>
        <w:numPr>
          <w:ilvl w:val="0"/>
          <w:numId w:val="26"/>
        </w:numPr>
        <w:spacing w:before="60" w:after="60"/>
        <w:rPr>
          <w:rFonts w:cs="Arial"/>
          <w:bCs/>
          <w:lang w:val="en-US"/>
        </w:rPr>
      </w:pPr>
      <w:r w:rsidRPr="00CD2B76">
        <w:rPr>
          <w:rFonts w:cs="Arial"/>
          <w:bCs/>
          <w:lang w:val="en-US"/>
        </w:rPr>
        <w:t xml:space="preserve">You are on the </w:t>
      </w:r>
      <w:r w:rsidR="00433840">
        <w:rPr>
          <w:rFonts w:cs="Arial"/>
          <w:bCs/>
          <w:lang w:val="en-US"/>
        </w:rPr>
        <w:t>recruitment</w:t>
      </w:r>
      <w:r w:rsidR="00433840" w:rsidRPr="00CD2B76">
        <w:rPr>
          <w:rFonts w:cs="Arial"/>
          <w:bCs/>
          <w:lang w:val="en-US"/>
        </w:rPr>
        <w:t xml:space="preserve"> </w:t>
      </w:r>
      <w:r w:rsidRPr="00CD2B76">
        <w:rPr>
          <w:rFonts w:cs="Arial"/>
          <w:bCs/>
          <w:lang w:val="en-US"/>
        </w:rPr>
        <w:t xml:space="preserve">panel for a position that a family member </w:t>
      </w:r>
      <w:r>
        <w:rPr>
          <w:rFonts w:cs="Arial"/>
          <w:bCs/>
          <w:lang w:val="en-US"/>
        </w:rPr>
        <w:t xml:space="preserve">or relative </w:t>
      </w:r>
      <w:r w:rsidRPr="00CD2B76">
        <w:rPr>
          <w:rFonts w:cs="Arial"/>
          <w:bCs/>
          <w:lang w:val="en-US"/>
        </w:rPr>
        <w:t>has applied for</w:t>
      </w:r>
      <w:r w:rsidR="00433840">
        <w:rPr>
          <w:rFonts w:cs="Arial"/>
          <w:bCs/>
          <w:lang w:val="en-US"/>
        </w:rPr>
        <w:t>.</w:t>
      </w:r>
    </w:p>
    <w:p w14:paraId="033ACCF0" w14:textId="297EBCCE" w:rsidR="00527B12" w:rsidRDefault="00527B12" w:rsidP="00143AD0">
      <w:pPr>
        <w:pStyle w:val="ListParagraph"/>
        <w:numPr>
          <w:ilvl w:val="0"/>
          <w:numId w:val="26"/>
        </w:numPr>
        <w:spacing w:before="60" w:after="60"/>
        <w:rPr>
          <w:rFonts w:cs="Arial"/>
          <w:bCs/>
          <w:lang w:val="en-US"/>
        </w:rPr>
      </w:pPr>
      <w:r w:rsidRPr="00CD2B76">
        <w:rPr>
          <w:rFonts w:cs="Arial"/>
          <w:bCs/>
          <w:lang w:val="en-US"/>
        </w:rPr>
        <w:t>The school wishes to purchase something or use the service of a company owned by a family member</w:t>
      </w:r>
      <w:r>
        <w:rPr>
          <w:rFonts w:cs="Arial"/>
          <w:bCs/>
          <w:lang w:val="en-US"/>
        </w:rPr>
        <w:t xml:space="preserve"> or relative</w:t>
      </w:r>
      <w:r w:rsidR="00433840">
        <w:rPr>
          <w:rFonts w:cs="Arial"/>
          <w:bCs/>
          <w:lang w:val="en-US"/>
        </w:rPr>
        <w:t>.</w:t>
      </w:r>
    </w:p>
    <w:p w14:paraId="64D4A821" w14:textId="07A826B9" w:rsidR="001661E4" w:rsidRPr="00CD2B76" w:rsidRDefault="001661E4" w:rsidP="00143AD0">
      <w:pPr>
        <w:pStyle w:val="ListParagraph"/>
        <w:numPr>
          <w:ilvl w:val="0"/>
          <w:numId w:val="26"/>
        </w:numPr>
        <w:spacing w:before="60" w:after="60"/>
        <w:rPr>
          <w:rFonts w:cs="Arial"/>
          <w:bCs/>
          <w:lang w:val="en-US"/>
        </w:rPr>
      </w:pPr>
      <w:r w:rsidRPr="00CD2B76">
        <w:rPr>
          <w:rFonts w:cs="Arial"/>
          <w:bCs/>
          <w:lang w:val="en-US"/>
        </w:rPr>
        <w:t xml:space="preserve">You are involved in the procurement of a service where a family member’s company has submitted a tender </w:t>
      </w:r>
      <w:r w:rsidR="00433840">
        <w:rPr>
          <w:rFonts w:cs="Arial"/>
          <w:bCs/>
          <w:lang w:val="en-US"/>
        </w:rPr>
        <w:t>to provide the</w:t>
      </w:r>
      <w:r w:rsidR="00504D7B">
        <w:rPr>
          <w:rFonts w:cs="Arial"/>
          <w:bCs/>
          <w:lang w:val="en-US"/>
        </w:rPr>
        <w:t xml:space="preserve"> goods or</w:t>
      </w:r>
      <w:r w:rsidR="00433840">
        <w:rPr>
          <w:rFonts w:cs="Arial"/>
          <w:bCs/>
          <w:lang w:val="en-US"/>
        </w:rPr>
        <w:t xml:space="preserve"> services.</w:t>
      </w:r>
    </w:p>
    <w:p w14:paraId="57CB3C7A" w14:textId="6BF3F0CC" w:rsidR="00527B12" w:rsidRDefault="00527B12" w:rsidP="00143AD0">
      <w:pPr>
        <w:pStyle w:val="ListParagraph"/>
        <w:numPr>
          <w:ilvl w:val="0"/>
          <w:numId w:val="26"/>
        </w:numPr>
        <w:spacing w:before="60" w:after="60"/>
        <w:rPr>
          <w:rFonts w:cs="Arial"/>
          <w:bCs/>
          <w:lang w:val="en-US"/>
        </w:rPr>
      </w:pPr>
      <w:r w:rsidRPr="00CD2B76">
        <w:rPr>
          <w:rFonts w:cs="Arial"/>
          <w:bCs/>
          <w:lang w:val="en-US"/>
        </w:rPr>
        <w:t xml:space="preserve">You are affiliated with a club or interest group that makes public comment about </w:t>
      </w:r>
      <w:r w:rsidR="00824DF7">
        <w:rPr>
          <w:rFonts w:cs="Arial"/>
          <w:bCs/>
          <w:lang w:val="en-US"/>
        </w:rPr>
        <w:t>the department.</w:t>
      </w:r>
    </w:p>
    <w:p w14:paraId="0869B760" w14:textId="73ECBA64" w:rsidR="00C94DDB" w:rsidRPr="00CD2B76" w:rsidRDefault="00C94DDB" w:rsidP="00143AD0">
      <w:pPr>
        <w:pStyle w:val="ListParagraph"/>
        <w:numPr>
          <w:ilvl w:val="0"/>
          <w:numId w:val="26"/>
        </w:numPr>
        <w:spacing w:before="60" w:after="60"/>
        <w:rPr>
          <w:rFonts w:cs="Arial"/>
          <w:bCs/>
          <w:lang w:val="en-US"/>
        </w:rPr>
      </w:pPr>
      <w:r>
        <w:rPr>
          <w:rFonts w:cs="Arial"/>
          <w:bCs/>
          <w:lang w:val="en-US"/>
        </w:rPr>
        <w:t>You are affiliated with an</w:t>
      </w:r>
      <w:r w:rsidR="00CC5796">
        <w:rPr>
          <w:rFonts w:cs="Arial"/>
          <w:bCs/>
          <w:lang w:val="en-US"/>
        </w:rPr>
        <w:t xml:space="preserve"> organi</w:t>
      </w:r>
      <w:r w:rsidR="006062D3">
        <w:rPr>
          <w:rFonts w:cs="Arial"/>
          <w:bCs/>
          <w:lang w:val="en-US"/>
        </w:rPr>
        <w:t>s</w:t>
      </w:r>
      <w:r w:rsidR="00CC5796">
        <w:rPr>
          <w:rFonts w:cs="Arial"/>
          <w:bCs/>
          <w:lang w:val="en-US"/>
        </w:rPr>
        <w:t xml:space="preserve">ation, council, or committee </w:t>
      </w:r>
      <w:r>
        <w:rPr>
          <w:rFonts w:cs="Arial"/>
          <w:bCs/>
          <w:lang w:val="en-US"/>
        </w:rPr>
        <w:t>where you receive funding from the department or NTG</w:t>
      </w:r>
      <w:r w:rsidR="00CC5796">
        <w:rPr>
          <w:rFonts w:cs="Arial"/>
          <w:bCs/>
          <w:lang w:val="en-US"/>
        </w:rPr>
        <w:t xml:space="preserve"> by way of grants, subsidies, or sponsorships</w:t>
      </w:r>
      <w:r>
        <w:rPr>
          <w:rFonts w:cs="Arial"/>
          <w:bCs/>
          <w:lang w:val="en-US"/>
        </w:rPr>
        <w:t>.</w:t>
      </w:r>
    </w:p>
    <w:p w14:paraId="56515043" w14:textId="7419FD73" w:rsidR="00527B12" w:rsidRDefault="00527B12" w:rsidP="00143AD0">
      <w:pPr>
        <w:pStyle w:val="ListParagraph"/>
        <w:numPr>
          <w:ilvl w:val="0"/>
          <w:numId w:val="26"/>
        </w:numPr>
        <w:spacing w:before="60" w:after="60"/>
        <w:rPr>
          <w:rFonts w:cs="Arial"/>
          <w:bCs/>
          <w:lang w:val="en-US"/>
        </w:rPr>
      </w:pPr>
      <w:r w:rsidRPr="00CD2B76">
        <w:rPr>
          <w:rFonts w:cs="Arial"/>
          <w:bCs/>
          <w:lang w:val="en-US"/>
        </w:rPr>
        <w:t xml:space="preserve">You have been offered part-time work </w:t>
      </w:r>
      <w:r w:rsidR="00A13F48">
        <w:rPr>
          <w:rFonts w:cs="Arial"/>
          <w:bCs/>
          <w:lang w:val="en-US"/>
        </w:rPr>
        <w:t xml:space="preserve">as a consultant </w:t>
      </w:r>
      <w:r w:rsidR="00433840">
        <w:rPr>
          <w:rFonts w:cs="Arial"/>
          <w:bCs/>
          <w:lang w:val="en-US"/>
        </w:rPr>
        <w:t>to undertake</w:t>
      </w:r>
      <w:r w:rsidRPr="00CD2B76">
        <w:rPr>
          <w:rFonts w:cs="Arial"/>
          <w:bCs/>
          <w:lang w:val="en-US"/>
        </w:rPr>
        <w:t xml:space="preserve"> </w:t>
      </w:r>
      <w:r w:rsidR="00A13F48">
        <w:rPr>
          <w:rFonts w:cs="Arial"/>
          <w:bCs/>
          <w:lang w:val="en-US"/>
        </w:rPr>
        <w:t xml:space="preserve">work relating to </w:t>
      </w:r>
      <w:r w:rsidR="00824DF7">
        <w:rPr>
          <w:rFonts w:cs="Arial"/>
          <w:bCs/>
          <w:lang w:val="en-US"/>
        </w:rPr>
        <w:t>the department</w:t>
      </w:r>
      <w:r w:rsidR="00433840">
        <w:rPr>
          <w:rFonts w:cs="Arial"/>
          <w:bCs/>
          <w:lang w:val="en-US"/>
        </w:rPr>
        <w:t>.</w:t>
      </w:r>
    </w:p>
    <w:p w14:paraId="2FF890E8" w14:textId="256B37D2" w:rsidR="00527B12" w:rsidRPr="00CD2B76" w:rsidRDefault="00527B12" w:rsidP="00143AD0">
      <w:pPr>
        <w:pStyle w:val="ListParagraph"/>
        <w:numPr>
          <w:ilvl w:val="0"/>
          <w:numId w:val="26"/>
        </w:numPr>
        <w:spacing w:before="60" w:after="60"/>
        <w:rPr>
          <w:rFonts w:cs="Arial"/>
          <w:bCs/>
          <w:lang w:val="en-US"/>
        </w:rPr>
      </w:pPr>
      <w:r>
        <w:rPr>
          <w:rFonts w:cs="Arial"/>
          <w:bCs/>
          <w:lang w:val="en-US"/>
        </w:rPr>
        <w:t>You have approval for paid outside employment</w:t>
      </w:r>
      <w:r w:rsidR="00824DF7">
        <w:rPr>
          <w:rFonts w:cs="Arial"/>
          <w:bCs/>
          <w:lang w:val="en-US"/>
        </w:rPr>
        <w:t xml:space="preserve"> that may result in a potential or perceived conflict</w:t>
      </w:r>
      <w:r w:rsidR="00433840">
        <w:rPr>
          <w:rFonts w:cs="Arial"/>
          <w:bCs/>
          <w:lang w:val="en-US"/>
        </w:rPr>
        <w:t>.</w:t>
      </w:r>
    </w:p>
    <w:p w14:paraId="6D05CDB7" w14:textId="1B1C9927" w:rsidR="00527B12" w:rsidRPr="00CD2B76" w:rsidRDefault="00527B12" w:rsidP="00143AD0">
      <w:pPr>
        <w:pStyle w:val="ListParagraph"/>
        <w:numPr>
          <w:ilvl w:val="0"/>
          <w:numId w:val="26"/>
        </w:numPr>
        <w:spacing w:before="60" w:after="60"/>
        <w:rPr>
          <w:rFonts w:cs="Arial"/>
          <w:bCs/>
          <w:lang w:val="en-US"/>
        </w:rPr>
      </w:pPr>
      <w:r w:rsidRPr="00CD2B76">
        <w:rPr>
          <w:rFonts w:cs="Arial"/>
          <w:bCs/>
          <w:lang w:val="en-US"/>
        </w:rPr>
        <w:t xml:space="preserve">You have been invited to give a lecture at university related to your role </w:t>
      </w:r>
      <w:r>
        <w:rPr>
          <w:rFonts w:cs="Arial"/>
          <w:bCs/>
          <w:lang w:val="en-US"/>
        </w:rPr>
        <w:t>in the department</w:t>
      </w:r>
      <w:r w:rsidR="00433840">
        <w:rPr>
          <w:rFonts w:cs="Arial"/>
          <w:bCs/>
          <w:lang w:val="en-US"/>
        </w:rPr>
        <w:t>.</w:t>
      </w:r>
    </w:p>
    <w:p w14:paraId="44C3DF55" w14:textId="7A0C93AD" w:rsidR="00527B12" w:rsidRPr="00CD2B76" w:rsidRDefault="00527B12" w:rsidP="00143AD0">
      <w:pPr>
        <w:pStyle w:val="ListParagraph"/>
        <w:numPr>
          <w:ilvl w:val="0"/>
          <w:numId w:val="26"/>
        </w:numPr>
        <w:spacing w:before="60" w:after="60"/>
        <w:rPr>
          <w:rFonts w:cs="Arial"/>
          <w:bCs/>
          <w:lang w:val="en-US"/>
        </w:rPr>
      </w:pPr>
      <w:r w:rsidRPr="00CD2B76">
        <w:rPr>
          <w:rFonts w:cs="Arial"/>
          <w:bCs/>
          <w:lang w:val="en-US"/>
        </w:rPr>
        <w:t>You own shares in a company that has a contract with the department.</w:t>
      </w:r>
    </w:p>
    <w:p w14:paraId="574DC1EC" w14:textId="5BB772A8" w:rsidR="00CE63D1" w:rsidRDefault="00527B12" w:rsidP="00143AD0">
      <w:pPr>
        <w:pStyle w:val="ListParagraph"/>
        <w:numPr>
          <w:ilvl w:val="0"/>
          <w:numId w:val="26"/>
        </w:numPr>
        <w:spacing w:before="60" w:after="60"/>
        <w:rPr>
          <w:rFonts w:cs="Arial"/>
          <w:bCs/>
          <w:lang w:val="en-US"/>
        </w:rPr>
      </w:pPr>
      <w:r w:rsidRPr="00CD2B76">
        <w:rPr>
          <w:rFonts w:cs="Arial"/>
          <w:bCs/>
          <w:lang w:val="en-US"/>
        </w:rPr>
        <w:t>You work part-time as a tutor</w:t>
      </w:r>
      <w:r w:rsidR="00824DF7">
        <w:rPr>
          <w:rFonts w:cs="Arial"/>
          <w:bCs/>
          <w:lang w:val="en-US"/>
        </w:rPr>
        <w:t xml:space="preserve"> of children that attend the school where you work</w:t>
      </w:r>
      <w:r w:rsidR="00433840">
        <w:rPr>
          <w:rFonts w:cs="Arial"/>
          <w:bCs/>
          <w:lang w:val="en-US"/>
        </w:rPr>
        <w:t>.</w:t>
      </w:r>
    </w:p>
    <w:p w14:paraId="5707DF19" w14:textId="27B67944" w:rsidR="00CE63D1" w:rsidRPr="00CE63D1" w:rsidRDefault="00CE63D1" w:rsidP="00143AD0">
      <w:pPr>
        <w:pStyle w:val="ListParagraph"/>
        <w:numPr>
          <w:ilvl w:val="0"/>
          <w:numId w:val="26"/>
        </w:numPr>
        <w:spacing w:before="60" w:after="60"/>
        <w:rPr>
          <w:rFonts w:cs="Arial"/>
          <w:bCs/>
          <w:lang w:val="en-US"/>
        </w:rPr>
      </w:pPr>
      <w:r>
        <w:rPr>
          <w:rFonts w:cs="Arial"/>
          <w:bCs/>
          <w:lang w:val="en-US"/>
        </w:rPr>
        <w:t>As a teacher you are assessing your child for the Northern Territory Certificate of Education and Training (NTCET) where the scores contribute to Australian Tertiary Admission Ranks (ATAR).</w:t>
      </w:r>
    </w:p>
    <w:p w14:paraId="0F044051" w14:textId="7897A653" w:rsidR="001661E4" w:rsidRPr="00CD2B76" w:rsidRDefault="001661E4" w:rsidP="00143AD0">
      <w:pPr>
        <w:pStyle w:val="ListParagraph"/>
        <w:numPr>
          <w:ilvl w:val="0"/>
          <w:numId w:val="26"/>
        </w:numPr>
        <w:spacing w:before="60" w:after="60"/>
        <w:rPr>
          <w:rFonts w:cs="Arial"/>
          <w:bCs/>
          <w:lang w:val="en-US"/>
        </w:rPr>
      </w:pPr>
      <w:r w:rsidRPr="00CD2B76">
        <w:rPr>
          <w:rFonts w:cs="Arial"/>
          <w:bCs/>
          <w:lang w:val="en-US"/>
        </w:rPr>
        <w:t>You have a personal website or blog</w:t>
      </w:r>
      <w:r>
        <w:rPr>
          <w:rFonts w:cs="Arial"/>
          <w:bCs/>
          <w:lang w:val="en-US"/>
        </w:rPr>
        <w:t xml:space="preserve"> and provide comment</w:t>
      </w:r>
      <w:r w:rsidR="00433840">
        <w:rPr>
          <w:rFonts w:cs="Arial"/>
          <w:bCs/>
          <w:lang w:val="en-US"/>
        </w:rPr>
        <w:t xml:space="preserve"> on educational matters</w:t>
      </w:r>
      <w:r w:rsidR="00824DF7">
        <w:rPr>
          <w:rFonts w:cs="Arial"/>
          <w:bCs/>
          <w:lang w:val="en-US"/>
        </w:rPr>
        <w:t>, some that oppose the direction by the department</w:t>
      </w:r>
      <w:r w:rsidR="00433840">
        <w:rPr>
          <w:rFonts w:cs="Arial"/>
          <w:bCs/>
          <w:lang w:val="en-US"/>
        </w:rPr>
        <w:t>.</w:t>
      </w:r>
    </w:p>
    <w:p w14:paraId="47DDA0FA" w14:textId="767B5287" w:rsidR="001661E4" w:rsidRPr="00527B12" w:rsidRDefault="001661E4" w:rsidP="00143AD0">
      <w:pPr>
        <w:pStyle w:val="ListParagraph"/>
        <w:numPr>
          <w:ilvl w:val="0"/>
          <w:numId w:val="26"/>
        </w:numPr>
        <w:spacing w:before="60" w:after="60"/>
        <w:rPr>
          <w:rFonts w:cs="Arial"/>
          <w:bCs/>
          <w:lang w:val="en-US"/>
        </w:rPr>
      </w:pPr>
      <w:r w:rsidRPr="00CD2B76">
        <w:rPr>
          <w:rFonts w:cs="Arial"/>
          <w:bCs/>
          <w:lang w:val="en-US"/>
        </w:rPr>
        <w:t>You have a part-time business where students or parents at the school are potential clients</w:t>
      </w:r>
      <w:r w:rsidR="00143AD0">
        <w:rPr>
          <w:rFonts w:cs="Arial"/>
          <w:bCs/>
          <w:lang w:val="en-US"/>
        </w:rPr>
        <w:t xml:space="preserve">, for example, </w:t>
      </w:r>
      <w:r w:rsidRPr="00CD2B76">
        <w:rPr>
          <w:rFonts w:cs="Arial"/>
          <w:bCs/>
          <w:lang w:val="en-US"/>
        </w:rPr>
        <w:t>photographic studio, speech therapy</w:t>
      </w:r>
      <w:r w:rsidR="00143AD0">
        <w:rPr>
          <w:rFonts w:cs="Arial"/>
          <w:bCs/>
          <w:lang w:val="en-US"/>
        </w:rPr>
        <w:t xml:space="preserve"> and so on</w:t>
      </w:r>
      <w:r w:rsidRPr="00CD2B76">
        <w:rPr>
          <w:rFonts w:cs="Arial"/>
          <w:bCs/>
          <w:lang w:val="en-US"/>
        </w:rPr>
        <w:t>.</w:t>
      </w:r>
    </w:p>
    <w:p w14:paraId="13C95CD1" w14:textId="6506691D" w:rsidR="001661E4" w:rsidRPr="00CD2B76" w:rsidRDefault="001661E4" w:rsidP="00143AD0">
      <w:pPr>
        <w:pStyle w:val="ListParagraph"/>
        <w:numPr>
          <w:ilvl w:val="0"/>
          <w:numId w:val="26"/>
        </w:numPr>
        <w:spacing w:before="60" w:after="60"/>
        <w:rPr>
          <w:rFonts w:cs="Arial"/>
          <w:bCs/>
          <w:lang w:val="en-US"/>
        </w:rPr>
      </w:pPr>
      <w:r w:rsidRPr="00CD2B76">
        <w:rPr>
          <w:rFonts w:cs="Arial"/>
          <w:bCs/>
          <w:lang w:val="en-US"/>
        </w:rPr>
        <w:t>You have confidential information about a department decision to purchase a piece of land and are considering purchasing the adjacent property</w:t>
      </w:r>
      <w:r w:rsidR="003A5AAD">
        <w:rPr>
          <w:rFonts w:cs="Arial"/>
          <w:bCs/>
          <w:lang w:val="en-US"/>
        </w:rPr>
        <w:t>.</w:t>
      </w:r>
    </w:p>
    <w:p w14:paraId="56B21524" w14:textId="52E7F802" w:rsidR="001661E4" w:rsidRPr="00CD2B76" w:rsidRDefault="001661E4" w:rsidP="00143AD0">
      <w:pPr>
        <w:pStyle w:val="ListParagraph"/>
        <w:numPr>
          <w:ilvl w:val="0"/>
          <w:numId w:val="26"/>
        </w:numPr>
        <w:spacing w:before="60" w:after="60"/>
        <w:rPr>
          <w:rFonts w:cs="Arial"/>
          <w:bCs/>
          <w:lang w:val="en-US"/>
        </w:rPr>
      </w:pPr>
      <w:r w:rsidRPr="00CD2B76">
        <w:rPr>
          <w:rFonts w:cs="Arial"/>
          <w:bCs/>
          <w:lang w:val="en-US"/>
        </w:rPr>
        <w:t>You use the services of a recruitment company to find staff and are considering passing your own resume to the consultant</w:t>
      </w:r>
      <w:r w:rsidR="003A5AAD">
        <w:rPr>
          <w:rFonts w:cs="Arial"/>
          <w:bCs/>
          <w:lang w:val="en-US"/>
        </w:rPr>
        <w:t>.</w:t>
      </w:r>
    </w:p>
    <w:p w14:paraId="604BDE85" w14:textId="332C1A93" w:rsidR="001661E4" w:rsidRPr="00CD2B76" w:rsidRDefault="001661E4" w:rsidP="00143AD0">
      <w:pPr>
        <w:pStyle w:val="ListParagraph"/>
        <w:numPr>
          <w:ilvl w:val="0"/>
          <w:numId w:val="26"/>
        </w:numPr>
        <w:spacing w:before="60" w:after="60"/>
        <w:rPr>
          <w:rFonts w:cs="Arial"/>
          <w:bCs/>
          <w:lang w:val="en-US"/>
        </w:rPr>
      </w:pPr>
      <w:r w:rsidRPr="00CD2B76">
        <w:rPr>
          <w:rFonts w:cs="Arial"/>
          <w:bCs/>
          <w:lang w:val="en-US"/>
        </w:rPr>
        <w:t xml:space="preserve">You are invited to </w:t>
      </w:r>
      <w:r w:rsidR="00824DF7">
        <w:rPr>
          <w:rFonts w:cs="Arial"/>
          <w:bCs/>
          <w:lang w:val="en-US"/>
        </w:rPr>
        <w:t xml:space="preserve">lunch </w:t>
      </w:r>
      <w:r w:rsidRPr="00CD2B76">
        <w:rPr>
          <w:rFonts w:cs="Arial"/>
          <w:bCs/>
          <w:lang w:val="en-US"/>
        </w:rPr>
        <w:t xml:space="preserve">by an external contractor who does business with the </w:t>
      </w:r>
      <w:r w:rsidR="003A5AAD">
        <w:rPr>
          <w:rFonts w:cs="Arial"/>
          <w:bCs/>
          <w:lang w:val="en-US"/>
        </w:rPr>
        <w:t>d</w:t>
      </w:r>
      <w:r w:rsidRPr="00CD2B76">
        <w:rPr>
          <w:rFonts w:cs="Arial"/>
          <w:bCs/>
          <w:lang w:val="en-US"/>
        </w:rPr>
        <w:t>epartment. They insist on paying</w:t>
      </w:r>
      <w:r w:rsidR="003A5AAD">
        <w:rPr>
          <w:rFonts w:cs="Arial"/>
          <w:bCs/>
          <w:lang w:val="en-US"/>
        </w:rPr>
        <w:t>.</w:t>
      </w:r>
    </w:p>
    <w:p w14:paraId="603ED4A1" w14:textId="3E045617" w:rsidR="001661E4" w:rsidRDefault="001661E4" w:rsidP="00143AD0">
      <w:pPr>
        <w:pStyle w:val="ListParagraph"/>
        <w:numPr>
          <w:ilvl w:val="0"/>
          <w:numId w:val="26"/>
        </w:numPr>
        <w:spacing w:before="60" w:after="60"/>
        <w:rPr>
          <w:rFonts w:cs="Arial"/>
          <w:bCs/>
          <w:lang w:val="en-US"/>
        </w:rPr>
      </w:pPr>
      <w:r w:rsidRPr="00CD2B76">
        <w:rPr>
          <w:rFonts w:cs="Arial"/>
          <w:bCs/>
          <w:lang w:val="en-US"/>
        </w:rPr>
        <w:t xml:space="preserve">You are offered tickets by an external contractor </w:t>
      </w:r>
      <w:r w:rsidR="00824DF7">
        <w:rPr>
          <w:rFonts w:cs="Arial"/>
          <w:bCs/>
          <w:lang w:val="en-US"/>
        </w:rPr>
        <w:t>to</w:t>
      </w:r>
      <w:r w:rsidRPr="00CD2B76">
        <w:rPr>
          <w:rFonts w:cs="Arial"/>
          <w:bCs/>
          <w:lang w:val="en-US"/>
        </w:rPr>
        <w:t xml:space="preserve"> a sporting or cultural event</w:t>
      </w:r>
      <w:r w:rsidR="003A5AAD">
        <w:rPr>
          <w:rFonts w:cs="Arial"/>
          <w:bCs/>
          <w:lang w:val="en-US"/>
        </w:rPr>
        <w:t>.</w:t>
      </w:r>
    </w:p>
    <w:p w14:paraId="37308DC3" w14:textId="0F5662FC" w:rsidR="00527B12" w:rsidRDefault="001661E4" w:rsidP="00143AD0">
      <w:pPr>
        <w:pStyle w:val="ListParagraph"/>
        <w:numPr>
          <w:ilvl w:val="0"/>
          <w:numId w:val="26"/>
        </w:numPr>
        <w:spacing w:before="60" w:after="60"/>
        <w:rPr>
          <w:rFonts w:cs="Arial"/>
          <w:bCs/>
          <w:lang w:val="en-US"/>
        </w:rPr>
      </w:pPr>
      <w:r w:rsidRPr="00B004E2">
        <w:rPr>
          <w:rFonts w:cs="Arial"/>
          <w:bCs/>
          <w:lang w:val="en-US"/>
        </w:rPr>
        <w:t>A company during the tendering process has indicated to you that if they get a particular contract that they will need to employ someone who has your skills</w:t>
      </w:r>
      <w:r w:rsidR="000E483A">
        <w:rPr>
          <w:rFonts w:cs="Arial"/>
          <w:bCs/>
          <w:lang w:val="en-US"/>
        </w:rPr>
        <w:t>.</w:t>
      </w:r>
    </w:p>
    <w:p w14:paraId="2DFF85F1" w14:textId="43DE04C9" w:rsidR="00824DF7" w:rsidRDefault="00824DF7" w:rsidP="00143AD0">
      <w:pPr>
        <w:pStyle w:val="ListParagraph"/>
        <w:numPr>
          <w:ilvl w:val="0"/>
          <w:numId w:val="26"/>
        </w:numPr>
        <w:spacing w:before="60" w:after="60"/>
        <w:rPr>
          <w:rFonts w:cs="Arial"/>
          <w:bCs/>
          <w:lang w:val="en-US"/>
        </w:rPr>
      </w:pPr>
      <w:r>
        <w:rPr>
          <w:rFonts w:cs="Arial"/>
          <w:bCs/>
          <w:lang w:val="en-US"/>
        </w:rPr>
        <w:t>You are a close friend with the Minister for Education</w:t>
      </w:r>
      <w:r w:rsidR="00B01F19">
        <w:rPr>
          <w:rFonts w:cs="Arial"/>
          <w:bCs/>
          <w:lang w:val="en-US"/>
        </w:rPr>
        <w:t xml:space="preserve"> or any of their Ministerial advisers</w:t>
      </w:r>
      <w:r>
        <w:rPr>
          <w:rFonts w:cs="Arial"/>
          <w:bCs/>
          <w:lang w:val="en-US"/>
        </w:rPr>
        <w:t>.</w:t>
      </w:r>
    </w:p>
    <w:p w14:paraId="2FDF3026" w14:textId="22ABC2DC" w:rsidR="00824DF7" w:rsidRDefault="00824DF7" w:rsidP="00143AD0">
      <w:pPr>
        <w:pStyle w:val="ListParagraph"/>
        <w:numPr>
          <w:ilvl w:val="0"/>
          <w:numId w:val="26"/>
        </w:numPr>
        <w:spacing w:before="60" w:after="60"/>
        <w:rPr>
          <w:rFonts w:cs="Arial"/>
          <w:bCs/>
          <w:lang w:val="en-US"/>
        </w:rPr>
      </w:pPr>
      <w:r>
        <w:rPr>
          <w:rFonts w:cs="Arial"/>
          <w:bCs/>
          <w:lang w:val="en-US"/>
        </w:rPr>
        <w:t>You are the sole director of a company or the sole owner of a business and tender for work being advertised by the department.</w:t>
      </w:r>
    </w:p>
    <w:p w14:paraId="325F3D87" w14:textId="1E56DE34" w:rsidR="0077465D" w:rsidRDefault="0077465D" w:rsidP="00143AD0">
      <w:pPr>
        <w:pStyle w:val="ListParagraph"/>
        <w:numPr>
          <w:ilvl w:val="0"/>
          <w:numId w:val="26"/>
        </w:numPr>
        <w:spacing w:before="60" w:after="60"/>
        <w:rPr>
          <w:rFonts w:cs="Arial"/>
          <w:bCs/>
          <w:lang w:val="en-US"/>
        </w:rPr>
      </w:pPr>
      <w:r>
        <w:rPr>
          <w:rFonts w:cs="Arial"/>
          <w:bCs/>
          <w:lang w:val="en-US"/>
        </w:rPr>
        <w:t>You provide NDIS services to children that attend the school where you work.</w:t>
      </w:r>
    </w:p>
    <w:p w14:paraId="508CBA6A" w14:textId="0745C200" w:rsidR="0077465D" w:rsidRDefault="0077465D" w:rsidP="00143AD0">
      <w:pPr>
        <w:pStyle w:val="ListParagraph"/>
        <w:numPr>
          <w:ilvl w:val="0"/>
          <w:numId w:val="26"/>
        </w:numPr>
        <w:spacing w:before="60" w:after="60"/>
        <w:rPr>
          <w:rFonts w:cs="Arial"/>
          <w:bCs/>
          <w:lang w:val="en-US"/>
        </w:rPr>
      </w:pPr>
      <w:r>
        <w:rPr>
          <w:rFonts w:cs="Arial"/>
          <w:bCs/>
          <w:lang w:val="en-US"/>
        </w:rPr>
        <w:t>You build educational applications for computers and phones and offer to sell the applications to the school where you work.</w:t>
      </w:r>
    </w:p>
    <w:p w14:paraId="15135C5D" w14:textId="48587461" w:rsidR="0077465D" w:rsidRDefault="0077465D" w:rsidP="00143AD0">
      <w:pPr>
        <w:pStyle w:val="ListParagraph"/>
        <w:numPr>
          <w:ilvl w:val="0"/>
          <w:numId w:val="26"/>
        </w:numPr>
        <w:spacing w:before="60" w:after="60"/>
        <w:rPr>
          <w:rFonts w:cs="Arial"/>
          <w:bCs/>
          <w:lang w:val="en-US"/>
        </w:rPr>
      </w:pPr>
      <w:r w:rsidRPr="0077465D">
        <w:rPr>
          <w:rFonts w:cs="Arial"/>
          <w:bCs/>
          <w:lang w:val="en-US"/>
        </w:rPr>
        <w:t xml:space="preserve">You engage </w:t>
      </w:r>
      <w:r>
        <w:rPr>
          <w:rFonts w:cs="Arial"/>
          <w:bCs/>
          <w:lang w:val="en-US"/>
        </w:rPr>
        <w:t xml:space="preserve">(procure) </w:t>
      </w:r>
      <w:r w:rsidRPr="0077465D">
        <w:rPr>
          <w:rFonts w:cs="Arial"/>
          <w:bCs/>
          <w:lang w:val="en-US"/>
        </w:rPr>
        <w:t>an ex-staff member as a consultant to complete work.</w:t>
      </w:r>
    </w:p>
    <w:p w14:paraId="04758CDA" w14:textId="6DF1FE15" w:rsidR="0077465D" w:rsidRDefault="0077465D" w:rsidP="00143AD0">
      <w:pPr>
        <w:pStyle w:val="ListParagraph"/>
        <w:numPr>
          <w:ilvl w:val="0"/>
          <w:numId w:val="26"/>
        </w:numPr>
        <w:spacing w:before="60" w:after="60"/>
        <w:rPr>
          <w:rFonts w:cs="Arial"/>
          <w:bCs/>
          <w:lang w:val="en-US"/>
        </w:rPr>
      </w:pPr>
      <w:r>
        <w:rPr>
          <w:rFonts w:cs="Arial"/>
          <w:bCs/>
          <w:lang w:val="en-US"/>
        </w:rPr>
        <w:t xml:space="preserve">You’re a contract manager for an IT system and accept </w:t>
      </w:r>
      <w:r w:rsidR="00177886">
        <w:rPr>
          <w:rFonts w:cs="Arial"/>
          <w:bCs/>
          <w:lang w:val="en-US"/>
        </w:rPr>
        <w:t xml:space="preserve">an </w:t>
      </w:r>
      <w:r>
        <w:rPr>
          <w:rFonts w:cs="Arial"/>
          <w:bCs/>
          <w:lang w:val="en-US"/>
        </w:rPr>
        <w:t>all</w:t>
      </w:r>
      <w:r w:rsidR="00B01F19">
        <w:rPr>
          <w:rFonts w:cs="Arial"/>
          <w:bCs/>
          <w:lang w:val="en-US"/>
        </w:rPr>
        <w:t>-</w:t>
      </w:r>
      <w:r>
        <w:rPr>
          <w:rFonts w:cs="Arial"/>
          <w:bCs/>
          <w:lang w:val="en-US"/>
        </w:rPr>
        <w:t>expenses paid training interstate.</w:t>
      </w:r>
    </w:p>
    <w:p w14:paraId="5258E298" w14:textId="09B6CFB6" w:rsidR="008477AA" w:rsidRDefault="001B42DA" w:rsidP="00143AD0">
      <w:pPr>
        <w:pStyle w:val="ListParagraph"/>
        <w:numPr>
          <w:ilvl w:val="0"/>
          <w:numId w:val="26"/>
        </w:numPr>
        <w:spacing w:before="60" w:after="60"/>
        <w:rPr>
          <w:rFonts w:cs="Arial"/>
          <w:bCs/>
          <w:lang w:val="en-US"/>
        </w:rPr>
      </w:pPr>
      <w:r>
        <w:rPr>
          <w:rFonts w:cs="Arial"/>
          <w:bCs/>
          <w:lang w:val="en-US"/>
        </w:rPr>
        <w:t>You own or have investments in a building that leases to government.</w:t>
      </w:r>
    </w:p>
    <w:tbl>
      <w:tblPr>
        <w:tblStyle w:val="NTGtable1"/>
        <w:tblW w:w="10348" w:type="dxa"/>
        <w:tblLook w:val="0480" w:firstRow="0" w:lastRow="0" w:firstColumn="1" w:lastColumn="0" w:noHBand="0" w:noVBand="1"/>
      </w:tblPr>
      <w:tblGrid>
        <w:gridCol w:w="2410"/>
        <w:gridCol w:w="7938"/>
      </w:tblGrid>
      <w:tr w:rsidR="008477AA" w14:paraId="7699D747" w14:textId="77777777" w:rsidTr="00B810AB">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DBD4E3E" w14:textId="45510205" w:rsidR="008477AA" w:rsidRPr="0054507C" w:rsidRDefault="008477AA" w:rsidP="00B810AB">
            <w:pPr>
              <w:rPr>
                <w:b/>
              </w:rPr>
            </w:pPr>
            <w:r>
              <w:rPr>
                <w:rFonts w:cs="Arial"/>
                <w:bCs/>
                <w:lang w:val="en-US"/>
              </w:rPr>
              <w:lastRenderedPageBreak/>
              <w:br w:type="page"/>
            </w:r>
            <w:r w:rsidRPr="0054507C">
              <w:rPr>
                <w:b/>
              </w:rPr>
              <w:t>Document title</w:t>
            </w:r>
          </w:p>
        </w:tc>
        <w:tc>
          <w:tcPr>
            <w:tcW w:w="7938" w:type="dxa"/>
          </w:tcPr>
          <w:p w14:paraId="326F659C" w14:textId="44B956CA" w:rsidR="008477AA" w:rsidRPr="006145BB" w:rsidRDefault="006E46AE" w:rsidP="00B810AB">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D500854A186143DB9FA39BFA44D7C23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477AA">
                  <w:t>Conflict of interest - procedure</w:t>
                </w:r>
              </w:sdtContent>
            </w:sdt>
          </w:p>
        </w:tc>
      </w:tr>
      <w:tr w:rsidR="008477AA" w14:paraId="5DFC2404"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6E4B52F" w14:textId="77777777" w:rsidR="008477AA" w:rsidRPr="0054507C" w:rsidRDefault="008477AA" w:rsidP="00B810AB">
            <w:pPr>
              <w:rPr>
                <w:b/>
              </w:rPr>
            </w:pPr>
            <w:r w:rsidRPr="0054507C">
              <w:rPr>
                <w:b/>
              </w:rPr>
              <w:t>Contact details</w:t>
            </w:r>
          </w:p>
        </w:tc>
        <w:tc>
          <w:tcPr>
            <w:tcW w:w="7938" w:type="dxa"/>
          </w:tcPr>
          <w:p w14:paraId="0F077F41" w14:textId="77777777" w:rsidR="008477AA" w:rsidRDefault="008477AA" w:rsidP="00B810AB">
            <w:pPr>
              <w:cnfStyle w:val="000000010000" w:firstRow="0" w:lastRow="0" w:firstColumn="0" w:lastColumn="0" w:oddVBand="0" w:evenVBand="0" w:oddHBand="0" w:evenHBand="1" w:firstRowFirstColumn="0" w:firstRowLastColumn="0" w:lastRowFirstColumn="0" w:lastRowLastColumn="0"/>
            </w:pPr>
            <w:r>
              <w:t>Quality Standards and Regulation, Quality Assurance Services</w:t>
            </w:r>
          </w:p>
          <w:p w14:paraId="2DA9966A" w14:textId="77777777" w:rsidR="008477AA" w:rsidRPr="006145BB" w:rsidRDefault="006E46AE" w:rsidP="00B810AB">
            <w:pPr>
              <w:cnfStyle w:val="000000010000" w:firstRow="0" w:lastRow="0" w:firstColumn="0" w:lastColumn="0" w:oddVBand="0" w:evenVBand="0" w:oddHBand="0" w:evenHBand="1" w:firstRowFirstColumn="0" w:firstRowLastColumn="0" w:lastRowFirstColumn="0" w:lastRowLastColumn="0"/>
            </w:pPr>
            <w:hyperlink r:id="rId24" w:history="1">
              <w:r w:rsidR="008477AA" w:rsidRPr="00A23BC9">
                <w:rPr>
                  <w:rStyle w:val="Hyperlink"/>
                </w:rPr>
                <w:t>QAS.DOE@education.nt.gov.au</w:t>
              </w:r>
            </w:hyperlink>
            <w:r w:rsidR="008477AA">
              <w:t>.</w:t>
            </w:r>
          </w:p>
        </w:tc>
      </w:tr>
      <w:tr w:rsidR="008477AA" w14:paraId="26358AEA" w14:textId="77777777" w:rsidTr="00B810AB">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CFEA08B" w14:textId="77777777" w:rsidR="008477AA" w:rsidRPr="0054507C" w:rsidRDefault="008477AA" w:rsidP="00B810AB">
            <w:pPr>
              <w:rPr>
                <w:b/>
              </w:rPr>
            </w:pPr>
            <w:r w:rsidRPr="0054507C">
              <w:rPr>
                <w:b/>
              </w:rPr>
              <w:t>Approved by</w:t>
            </w:r>
          </w:p>
        </w:tc>
        <w:tc>
          <w:tcPr>
            <w:tcW w:w="7938" w:type="dxa"/>
          </w:tcPr>
          <w:p w14:paraId="3F61CE56" w14:textId="77777777" w:rsidR="008477AA" w:rsidRPr="006145BB" w:rsidRDefault="008477AA" w:rsidP="00B810AB">
            <w:pPr>
              <w:cnfStyle w:val="000000000000" w:firstRow="0" w:lastRow="0" w:firstColumn="0" w:lastColumn="0" w:oddVBand="0" w:evenVBand="0" w:oddHBand="0" w:evenHBand="0" w:firstRowFirstColumn="0" w:firstRowLastColumn="0" w:lastRowFirstColumn="0" w:lastRowLastColumn="0"/>
            </w:pPr>
            <w:r>
              <w:t>Education Executive Board (EEB)</w:t>
            </w:r>
          </w:p>
        </w:tc>
      </w:tr>
      <w:tr w:rsidR="008477AA" w14:paraId="3EF25CE9"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F1F0C65" w14:textId="77777777" w:rsidR="008477AA" w:rsidRPr="0054507C" w:rsidRDefault="008477AA" w:rsidP="00B810AB">
            <w:pPr>
              <w:rPr>
                <w:b/>
              </w:rPr>
            </w:pPr>
            <w:r w:rsidRPr="0054507C">
              <w:rPr>
                <w:b/>
              </w:rPr>
              <w:t>Date approved</w:t>
            </w:r>
          </w:p>
        </w:tc>
        <w:tc>
          <w:tcPr>
            <w:tcW w:w="7938" w:type="dxa"/>
          </w:tcPr>
          <w:p w14:paraId="152B7348" w14:textId="77777777" w:rsidR="008477AA" w:rsidRPr="006145BB" w:rsidRDefault="008477AA" w:rsidP="00B810AB">
            <w:pPr>
              <w:cnfStyle w:val="000000010000" w:firstRow="0" w:lastRow="0" w:firstColumn="0" w:lastColumn="0" w:oddVBand="0" w:evenVBand="0" w:oddHBand="0" w:evenHBand="1" w:firstRowFirstColumn="0" w:firstRowLastColumn="0" w:lastRowFirstColumn="0" w:lastRowLastColumn="0"/>
            </w:pPr>
            <w:r w:rsidRPr="00197DA6">
              <w:t>11 December 2023</w:t>
            </w:r>
          </w:p>
        </w:tc>
      </w:tr>
      <w:tr w:rsidR="008477AA" w14:paraId="2CA2A489" w14:textId="77777777" w:rsidTr="00B810AB">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2E3229E" w14:textId="77777777" w:rsidR="008477AA" w:rsidRPr="0054507C" w:rsidRDefault="008477AA" w:rsidP="00B810AB">
            <w:pPr>
              <w:rPr>
                <w:b/>
              </w:rPr>
            </w:pPr>
            <w:r w:rsidRPr="0054507C">
              <w:rPr>
                <w:b/>
              </w:rPr>
              <w:t>Document review</w:t>
            </w:r>
          </w:p>
        </w:tc>
        <w:tc>
          <w:tcPr>
            <w:tcW w:w="7938" w:type="dxa"/>
          </w:tcPr>
          <w:p w14:paraId="0EB40EA6" w14:textId="77777777" w:rsidR="008477AA" w:rsidRPr="006145BB" w:rsidRDefault="008477AA" w:rsidP="00B810AB">
            <w:pPr>
              <w:cnfStyle w:val="000000000000" w:firstRow="0" w:lastRow="0" w:firstColumn="0" w:lastColumn="0" w:oddVBand="0" w:evenVBand="0" w:oddHBand="0" w:evenHBand="0" w:firstRowFirstColumn="0" w:firstRowLastColumn="0" w:lastRowFirstColumn="0" w:lastRowLastColumn="0"/>
            </w:pPr>
            <w:r>
              <w:t>Every three years</w:t>
            </w:r>
          </w:p>
        </w:tc>
      </w:tr>
      <w:tr w:rsidR="008477AA" w14:paraId="32F8DE64"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8EF861" w14:textId="77777777" w:rsidR="008477AA" w:rsidRPr="0054507C" w:rsidRDefault="008477AA" w:rsidP="00B810AB">
            <w:pPr>
              <w:rPr>
                <w:b/>
              </w:rPr>
            </w:pPr>
            <w:r w:rsidRPr="0054507C">
              <w:rPr>
                <w:b/>
              </w:rPr>
              <w:t>TRM number</w:t>
            </w:r>
          </w:p>
        </w:tc>
        <w:tc>
          <w:tcPr>
            <w:tcW w:w="7938" w:type="dxa"/>
          </w:tcPr>
          <w:p w14:paraId="65DB8E8F" w14:textId="608F9F82" w:rsidR="008477AA" w:rsidRPr="006145BB" w:rsidRDefault="008477AA" w:rsidP="00B810AB">
            <w:pPr>
              <w:cnfStyle w:val="000000010000" w:firstRow="0" w:lastRow="0" w:firstColumn="0" w:lastColumn="0" w:oddVBand="0" w:evenVBand="0" w:oddHBand="0" w:evenHBand="1" w:firstRowFirstColumn="0" w:firstRowLastColumn="0" w:lastRowFirstColumn="0" w:lastRowLastColumn="0"/>
            </w:pPr>
            <w:r>
              <w:t>50:</w:t>
            </w:r>
            <w:r w:rsidR="00E80D0D">
              <w:t>F24:2455</w:t>
            </w:r>
          </w:p>
        </w:tc>
      </w:tr>
    </w:tbl>
    <w:p w14:paraId="10785F06" w14:textId="77777777" w:rsidR="008477AA" w:rsidRDefault="008477AA" w:rsidP="008477AA"/>
    <w:tbl>
      <w:tblPr>
        <w:tblStyle w:val="NTGtable1"/>
        <w:tblW w:w="10343" w:type="dxa"/>
        <w:tblLayout w:type="fixed"/>
        <w:tblLook w:val="0120" w:firstRow="1" w:lastRow="0" w:firstColumn="0" w:lastColumn="1" w:noHBand="0" w:noVBand="0"/>
      </w:tblPr>
      <w:tblGrid>
        <w:gridCol w:w="1129"/>
        <w:gridCol w:w="2268"/>
        <w:gridCol w:w="2552"/>
        <w:gridCol w:w="4394"/>
      </w:tblGrid>
      <w:tr w:rsidR="008477AA" w:rsidRPr="00E87DE1" w14:paraId="64ECD235" w14:textId="77777777" w:rsidTr="00B810AB">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74E22199" w14:textId="77777777" w:rsidR="008477AA" w:rsidRPr="00E87DE1" w:rsidRDefault="008477AA" w:rsidP="00B810AB">
            <w:r w:rsidRPr="00E87DE1">
              <w:rPr>
                <w:w w:val="105"/>
              </w:rPr>
              <w:t>Version</w:t>
            </w:r>
          </w:p>
        </w:tc>
        <w:tc>
          <w:tcPr>
            <w:tcW w:w="2268" w:type="dxa"/>
          </w:tcPr>
          <w:p w14:paraId="222FE22B" w14:textId="77777777" w:rsidR="008477AA" w:rsidRPr="00E87DE1" w:rsidRDefault="008477AA" w:rsidP="00B810AB">
            <w:r w:rsidRPr="00E87DE1">
              <w:rPr>
                <w:w w:val="105"/>
              </w:rPr>
              <w:t>Date</w:t>
            </w:r>
          </w:p>
        </w:tc>
        <w:tc>
          <w:tcPr>
            <w:tcW w:w="2552" w:type="dxa"/>
          </w:tcPr>
          <w:p w14:paraId="22046191" w14:textId="77777777" w:rsidR="008477AA" w:rsidRPr="00E87DE1" w:rsidRDefault="008477AA" w:rsidP="00B810AB">
            <w:r w:rsidRPr="00E87DE1">
              <w:rPr>
                <w:w w:val="105"/>
              </w:rPr>
              <w:t>Author</w:t>
            </w:r>
          </w:p>
        </w:tc>
        <w:tc>
          <w:tcPr>
            <w:tcW w:w="4394" w:type="dxa"/>
          </w:tcPr>
          <w:p w14:paraId="1D1FB844" w14:textId="77777777" w:rsidR="008477AA" w:rsidRPr="00E87DE1" w:rsidRDefault="008477AA" w:rsidP="00B810AB">
            <w:r w:rsidRPr="00E87DE1">
              <w:t>Changes made</w:t>
            </w:r>
          </w:p>
        </w:tc>
      </w:tr>
      <w:tr w:rsidR="008477AA" w:rsidRPr="00E87DE1" w14:paraId="4FB333F9" w14:textId="77777777" w:rsidTr="00B810AB">
        <w:trPr>
          <w:trHeight w:val="431"/>
        </w:trPr>
        <w:tc>
          <w:tcPr>
            <w:tcW w:w="1129" w:type="dxa"/>
          </w:tcPr>
          <w:p w14:paraId="6C491C5C" w14:textId="77777777" w:rsidR="008477AA" w:rsidRPr="006145BB" w:rsidRDefault="008477AA" w:rsidP="00B810AB">
            <w:r>
              <w:t>0.1</w:t>
            </w:r>
          </w:p>
        </w:tc>
        <w:tc>
          <w:tcPr>
            <w:tcW w:w="2268" w:type="dxa"/>
          </w:tcPr>
          <w:p w14:paraId="4BD1DED8" w14:textId="77777777" w:rsidR="008477AA" w:rsidRPr="006145BB" w:rsidRDefault="008477AA" w:rsidP="00B810AB">
            <w:r>
              <w:t>June 2023</w:t>
            </w:r>
          </w:p>
        </w:tc>
        <w:tc>
          <w:tcPr>
            <w:tcW w:w="2552" w:type="dxa"/>
          </w:tcPr>
          <w:p w14:paraId="4D5EF430" w14:textId="77777777" w:rsidR="008477AA" w:rsidRPr="006145BB" w:rsidRDefault="008477AA" w:rsidP="00B810AB">
            <w:r>
              <w:t>Quality Assurance Services</w:t>
            </w:r>
          </w:p>
        </w:tc>
        <w:tc>
          <w:tcPr>
            <w:tcW w:w="4394" w:type="dxa"/>
          </w:tcPr>
          <w:p w14:paraId="4ECAA89B" w14:textId="77777777" w:rsidR="008477AA" w:rsidRPr="006145BB" w:rsidRDefault="008477AA" w:rsidP="00B810AB">
            <w:r>
              <w:t>First Draft</w:t>
            </w:r>
          </w:p>
        </w:tc>
      </w:tr>
      <w:tr w:rsidR="008477AA" w:rsidRPr="00E87DE1" w14:paraId="65B4086E"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28DDC65A" w14:textId="77777777" w:rsidR="008477AA" w:rsidRPr="006145BB" w:rsidRDefault="008477AA" w:rsidP="00B810AB">
            <w:r>
              <w:t>0.2</w:t>
            </w:r>
          </w:p>
        </w:tc>
        <w:tc>
          <w:tcPr>
            <w:tcW w:w="2268" w:type="dxa"/>
            <w:tcBorders>
              <w:bottom w:val="nil"/>
            </w:tcBorders>
          </w:tcPr>
          <w:p w14:paraId="5F0F3DF0" w14:textId="77777777" w:rsidR="008477AA" w:rsidRPr="006145BB" w:rsidRDefault="008477AA" w:rsidP="00B810AB">
            <w:r>
              <w:t>25 July 2023</w:t>
            </w:r>
          </w:p>
        </w:tc>
        <w:tc>
          <w:tcPr>
            <w:tcW w:w="2552" w:type="dxa"/>
            <w:tcBorders>
              <w:bottom w:val="nil"/>
            </w:tcBorders>
          </w:tcPr>
          <w:p w14:paraId="66C818D2" w14:textId="77777777" w:rsidR="008477AA" w:rsidRPr="006145BB" w:rsidRDefault="008477AA" w:rsidP="00B810AB">
            <w:r>
              <w:t>Quality Assurance Services</w:t>
            </w:r>
          </w:p>
        </w:tc>
        <w:tc>
          <w:tcPr>
            <w:tcW w:w="4394" w:type="dxa"/>
            <w:tcBorders>
              <w:bottom w:val="nil"/>
            </w:tcBorders>
          </w:tcPr>
          <w:p w14:paraId="256D1B10" w14:textId="77777777" w:rsidR="008477AA" w:rsidRPr="006145BB" w:rsidRDefault="008477AA" w:rsidP="00B810AB">
            <w:r>
              <w:t>Inclusion of feedback following consultation</w:t>
            </w:r>
          </w:p>
        </w:tc>
      </w:tr>
      <w:tr w:rsidR="008477AA" w:rsidRPr="00E87DE1" w14:paraId="232A7861" w14:textId="77777777" w:rsidTr="00B810AB">
        <w:trPr>
          <w:trHeight w:val="431"/>
        </w:trPr>
        <w:tc>
          <w:tcPr>
            <w:tcW w:w="1129" w:type="dxa"/>
          </w:tcPr>
          <w:p w14:paraId="46B45913" w14:textId="77777777" w:rsidR="008477AA" w:rsidRPr="006145BB" w:rsidRDefault="008477AA" w:rsidP="00B810AB">
            <w:r>
              <w:t>0.3</w:t>
            </w:r>
          </w:p>
        </w:tc>
        <w:tc>
          <w:tcPr>
            <w:tcW w:w="2268" w:type="dxa"/>
          </w:tcPr>
          <w:p w14:paraId="0FCA0413" w14:textId="77777777" w:rsidR="008477AA" w:rsidRPr="006145BB" w:rsidRDefault="008477AA" w:rsidP="00B810AB">
            <w:r>
              <w:t>18 September 2023</w:t>
            </w:r>
          </w:p>
        </w:tc>
        <w:tc>
          <w:tcPr>
            <w:tcW w:w="2552" w:type="dxa"/>
          </w:tcPr>
          <w:p w14:paraId="540AFC08" w14:textId="77777777" w:rsidR="008477AA" w:rsidRPr="006145BB" w:rsidRDefault="008477AA" w:rsidP="00B810AB">
            <w:r>
              <w:t>Quality Assurance Services</w:t>
            </w:r>
          </w:p>
        </w:tc>
        <w:tc>
          <w:tcPr>
            <w:tcW w:w="4394" w:type="dxa"/>
          </w:tcPr>
          <w:p w14:paraId="4473A269" w14:textId="77777777" w:rsidR="008477AA" w:rsidRPr="006145BB" w:rsidRDefault="008477AA" w:rsidP="00B810AB">
            <w:r>
              <w:t>Inclusion of School Representative Bodies, School Management Councils and their employees.</w:t>
            </w:r>
          </w:p>
        </w:tc>
      </w:tr>
      <w:tr w:rsidR="008477AA" w:rsidRPr="00E87DE1" w14:paraId="5BE7F6D2" w14:textId="77777777" w:rsidTr="00E80D0D">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2F58D9BC" w14:textId="77777777" w:rsidR="008477AA" w:rsidRDefault="008477AA" w:rsidP="00B810AB">
            <w:r>
              <w:t>1.0</w:t>
            </w:r>
          </w:p>
        </w:tc>
        <w:tc>
          <w:tcPr>
            <w:tcW w:w="2268" w:type="dxa"/>
          </w:tcPr>
          <w:p w14:paraId="7EA5D97C" w14:textId="77777777" w:rsidR="008477AA" w:rsidRDefault="008477AA" w:rsidP="00B810AB">
            <w:r>
              <w:t>11 December 2023</w:t>
            </w:r>
          </w:p>
        </w:tc>
        <w:tc>
          <w:tcPr>
            <w:tcW w:w="2552" w:type="dxa"/>
          </w:tcPr>
          <w:p w14:paraId="3B95623C" w14:textId="77777777" w:rsidR="008477AA" w:rsidRDefault="008477AA" w:rsidP="00B810AB">
            <w:r>
              <w:t>Quality Assurance Services</w:t>
            </w:r>
          </w:p>
        </w:tc>
        <w:tc>
          <w:tcPr>
            <w:tcW w:w="4394" w:type="dxa"/>
          </w:tcPr>
          <w:p w14:paraId="6CE658C2" w14:textId="77777777" w:rsidR="008477AA" w:rsidRDefault="008477AA" w:rsidP="00B810AB">
            <w:r>
              <w:t>Approved version by A/CE.</w:t>
            </w:r>
          </w:p>
        </w:tc>
      </w:tr>
      <w:tr w:rsidR="00E80D0D" w:rsidRPr="00E87DE1" w14:paraId="06D08998" w14:textId="77777777" w:rsidTr="00B810AB">
        <w:trPr>
          <w:trHeight w:val="431"/>
        </w:trPr>
        <w:tc>
          <w:tcPr>
            <w:tcW w:w="1129" w:type="dxa"/>
            <w:tcBorders>
              <w:bottom w:val="single" w:sz="4" w:space="0" w:color="1F1F5F" w:themeColor="text1"/>
            </w:tcBorders>
          </w:tcPr>
          <w:p w14:paraId="0CCDA1BF" w14:textId="72D35DB8" w:rsidR="00E80D0D" w:rsidRDefault="00E80D0D" w:rsidP="00B810AB">
            <w:r>
              <w:t>1.1</w:t>
            </w:r>
          </w:p>
        </w:tc>
        <w:tc>
          <w:tcPr>
            <w:tcW w:w="2268" w:type="dxa"/>
            <w:tcBorders>
              <w:bottom w:val="single" w:sz="4" w:space="0" w:color="1F1F5F" w:themeColor="text1"/>
            </w:tcBorders>
          </w:tcPr>
          <w:p w14:paraId="47C2CC6A" w14:textId="2850930E" w:rsidR="00E80D0D" w:rsidRDefault="00E80D0D" w:rsidP="00B810AB">
            <w:r>
              <w:t>15 February 2023</w:t>
            </w:r>
          </w:p>
        </w:tc>
        <w:tc>
          <w:tcPr>
            <w:tcW w:w="2552" w:type="dxa"/>
            <w:tcBorders>
              <w:bottom w:val="single" w:sz="4" w:space="0" w:color="1F1F5F" w:themeColor="text1"/>
            </w:tcBorders>
          </w:tcPr>
          <w:p w14:paraId="1728E8E9" w14:textId="4B1AA25A" w:rsidR="00E80D0D" w:rsidRDefault="00E80D0D" w:rsidP="00B810AB">
            <w:r>
              <w:t>QSR - Operational policy</w:t>
            </w:r>
          </w:p>
        </w:tc>
        <w:tc>
          <w:tcPr>
            <w:tcW w:w="4394" w:type="dxa"/>
            <w:tcBorders>
              <w:bottom w:val="single" w:sz="4" w:space="0" w:color="1F1F5F" w:themeColor="text1"/>
            </w:tcBorders>
          </w:tcPr>
          <w:p w14:paraId="177BE36D" w14:textId="270BF2BA" w:rsidR="00E80D0D" w:rsidRDefault="00E80D0D" w:rsidP="00B810AB">
            <w:r>
              <w:t>Minor change to section 1.</w:t>
            </w:r>
          </w:p>
        </w:tc>
      </w:tr>
    </w:tbl>
    <w:p w14:paraId="6CF4C94D" w14:textId="77777777" w:rsidR="008477AA" w:rsidRDefault="008477AA" w:rsidP="008477AA"/>
    <w:tbl>
      <w:tblPr>
        <w:tblStyle w:val="NTGtable1"/>
        <w:tblW w:w="10343" w:type="dxa"/>
        <w:tblLayout w:type="fixed"/>
        <w:tblLook w:val="0120" w:firstRow="1" w:lastRow="0" w:firstColumn="0" w:lastColumn="1" w:noHBand="0" w:noVBand="0"/>
      </w:tblPr>
      <w:tblGrid>
        <w:gridCol w:w="1980"/>
        <w:gridCol w:w="8363"/>
      </w:tblGrid>
      <w:tr w:rsidR="008477AA" w:rsidRPr="00E87DE1" w14:paraId="2BF0781E" w14:textId="77777777" w:rsidTr="00B810AB">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05DB8836" w14:textId="77777777" w:rsidR="008477AA" w:rsidRPr="00E87DE1" w:rsidRDefault="008477AA" w:rsidP="00B810AB">
            <w:r w:rsidRPr="00E87DE1">
              <w:rPr>
                <w:w w:val="105"/>
              </w:rPr>
              <w:t>Acronyms</w:t>
            </w:r>
          </w:p>
        </w:tc>
        <w:tc>
          <w:tcPr>
            <w:tcW w:w="8363" w:type="dxa"/>
          </w:tcPr>
          <w:p w14:paraId="52052F32" w14:textId="77777777" w:rsidR="008477AA" w:rsidRPr="00E87DE1" w:rsidRDefault="008477AA" w:rsidP="00B810AB">
            <w:r w:rsidRPr="00E87DE1">
              <w:rPr>
                <w:w w:val="105"/>
              </w:rPr>
              <w:t>Full</w:t>
            </w:r>
            <w:r w:rsidRPr="00E87DE1">
              <w:rPr>
                <w:spacing w:val="-17"/>
                <w:w w:val="105"/>
              </w:rPr>
              <w:t xml:space="preserve"> </w:t>
            </w:r>
            <w:r w:rsidRPr="00E87DE1">
              <w:rPr>
                <w:w w:val="105"/>
              </w:rPr>
              <w:t>form</w:t>
            </w:r>
          </w:p>
        </w:tc>
      </w:tr>
      <w:tr w:rsidR="008477AA" w:rsidRPr="00E87DE1" w14:paraId="0475EE1C" w14:textId="77777777" w:rsidTr="00B810AB">
        <w:trPr>
          <w:trHeight w:val="431"/>
        </w:trPr>
        <w:tc>
          <w:tcPr>
            <w:tcW w:w="1980" w:type="dxa"/>
          </w:tcPr>
          <w:p w14:paraId="433CE067" w14:textId="77777777" w:rsidR="008477AA" w:rsidRPr="00E87DE1" w:rsidRDefault="008477AA" w:rsidP="00B810AB">
            <w:pPr>
              <w:rPr>
                <w:w w:val="105"/>
              </w:rPr>
            </w:pPr>
            <w:r>
              <w:rPr>
                <w:w w:val="105"/>
              </w:rPr>
              <w:t>ATAR</w:t>
            </w:r>
          </w:p>
        </w:tc>
        <w:tc>
          <w:tcPr>
            <w:tcW w:w="8363" w:type="dxa"/>
          </w:tcPr>
          <w:p w14:paraId="1179B087" w14:textId="77777777" w:rsidR="008477AA" w:rsidRPr="00E87DE1" w:rsidRDefault="008477AA" w:rsidP="00B810AB">
            <w:pPr>
              <w:rPr>
                <w:w w:val="105"/>
              </w:rPr>
            </w:pPr>
            <w:r>
              <w:rPr>
                <w:w w:val="105"/>
              </w:rPr>
              <w:t>Australian Tertiary Admission Rank</w:t>
            </w:r>
          </w:p>
        </w:tc>
      </w:tr>
      <w:tr w:rsidR="008477AA" w:rsidRPr="00E87DE1" w14:paraId="53F2A65F"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3B3C4B17" w14:textId="77777777" w:rsidR="008477AA" w:rsidRPr="006145BB" w:rsidRDefault="008477AA" w:rsidP="00B810AB">
            <w:r>
              <w:t>CE</w:t>
            </w:r>
          </w:p>
        </w:tc>
        <w:tc>
          <w:tcPr>
            <w:tcW w:w="8363" w:type="dxa"/>
          </w:tcPr>
          <w:p w14:paraId="13197D90" w14:textId="77777777" w:rsidR="008477AA" w:rsidRPr="006145BB" w:rsidRDefault="008477AA" w:rsidP="00B810AB">
            <w:r>
              <w:t>Chief Executive</w:t>
            </w:r>
          </w:p>
        </w:tc>
      </w:tr>
      <w:tr w:rsidR="008477AA" w:rsidRPr="00E87DE1" w14:paraId="7816F35C" w14:textId="77777777" w:rsidTr="00B810AB">
        <w:trPr>
          <w:trHeight w:val="431"/>
        </w:trPr>
        <w:tc>
          <w:tcPr>
            <w:tcW w:w="1980" w:type="dxa"/>
            <w:tcBorders>
              <w:bottom w:val="nil"/>
            </w:tcBorders>
          </w:tcPr>
          <w:p w14:paraId="1EE57909" w14:textId="77777777" w:rsidR="008477AA" w:rsidRPr="006145BB" w:rsidRDefault="008477AA" w:rsidP="00B810AB">
            <w:r>
              <w:t>EEB</w:t>
            </w:r>
          </w:p>
        </w:tc>
        <w:tc>
          <w:tcPr>
            <w:tcW w:w="8363" w:type="dxa"/>
            <w:tcBorders>
              <w:bottom w:val="nil"/>
            </w:tcBorders>
          </w:tcPr>
          <w:p w14:paraId="6460FEAC" w14:textId="77777777" w:rsidR="008477AA" w:rsidRPr="006145BB" w:rsidRDefault="008477AA" w:rsidP="00B810AB">
            <w:r>
              <w:t>Education Executive Board</w:t>
            </w:r>
          </w:p>
        </w:tc>
      </w:tr>
      <w:tr w:rsidR="008477AA" w:rsidRPr="00E87DE1" w14:paraId="0AD81682"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tcW w:w="1980" w:type="dxa"/>
            <w:tcBorders>
              <w:bottom w:val="nil"/>
            </w:tcBorders>
          </w:tcPr>
          <w:p w14:paraId="2382F953" w14:textId="77777777" w:rsidR="008477AA" w:rsidRDefault="008477AA" w:rsidP="00B810AB">
            <w:r>
              <w:t>ICAC</w:t>
            </w:r>
          </w:p>
        </w:tc>
        <w:tc>
          <w:tcPr>
            <w:tcW w:w="8363" w:type="dxa"/>
            <w:tcBorders>
              <w:bottom w:val="nil"/>
            </w:tcBorders>
          </w:tcPr>
          <w:p w14:paraId="72A3A404" w14:textId="77777777" w:rsidR="008477AA" w:rsidRDefault="008477AA" w:rsidP="00B810AB">
            <w:r>
              <w:t>Independent Commissioner Against Corruption</w:t>
            </w:r>
          </w:p>
        </w:tc>
      </w:tr>
      <w:tr w:rsidR="008477AA" w:rsidRPr="00E87DE1" w14:paraId="52F96502" w14:textId="77777777" w:rsidTr="00B810AB">
        <w:trPr>
          <w:trHeight w:val="431"/>
        </w:trPr>
        <w:tc>
          <w:tcPr>
            <w:tcW w:w="1980" w:type="dxa"/>
            <w:tcBorders>
              <w:bottom w:val="nil"/>
            </w:tcBorders>
          </w:tcPr>
          <w:p w14:paraId="1EE41FD1" w14:textId="77777777" w:rsidR="008477AA" w:rsidRDefault="008477AA" w:rsidP="00B810AB">
            <w:r>
              <w:t>NGO</w:t>
            </w:r>
          </w:p>
        </w:tc>
        <w:tc>
          <w:tcPr>
            <w:tcW w:w="8363" w:type="dxa"/>
            <w:tcBorders>
              <w:bottom w:val="nil"/>
            </w:tcBorders>
          </w:tcPr>
          <w:p w14:paraId="30A55D4F" w14:textId="77777777" w:rsidR="008477AA" w:rsidRDefault="008477AA" w:rsidP="00B810AB">
            <w:r>
              <w:t>Non-Government Organisation</w:t>
            </w:r>
          </w:p>
        </w:tc>
      </w:tr>
      <w:tr w:rsidR="008477AA" w:rsidRPr="00E87DE1" w14:paraId="791093BC"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44A4D83D" w14:textId="77777777" w:rsidR="008477AA" w:rsidRPr="006145BB" w:rsidRDefault="008477AA" w:rsidP="00B810AB">
            <w:r w:rsidRPr="006145BB">
              <w:t>NT</w:t>
            </w:r>
          </w:p>
        </w:tc>
        <w:tc>
          <w:tcPr>
            <w:tcW w:w="8363" w:type="dxa"/>
          </w:tcPr>
          <w:p w14:paraId="03088630" w14:textId="77777777" w:rsidR="008477AA" w:rsidRPr="006145BB" w:rsidRDefault="008477AA" w:rsidP="00B810AB">
            <w:r w:rsidRPr="006145BB">
              <w:t>Northern Territory</w:t>
            </w:r>
          </w:p>
        </w:tc>
      </w:tr>
      <w:tr w:rsidR="008477AA" w:rsidRPr="00E87DE1" w14:paraId="5CDED4B2" w14:textId="77777777" w:rsidTr="00B810AB">
        <w:trPr>
          <w:trHeight w:val="431"/>
        </w:trPr>
        <w:tc>
          <w:tcPr>
            <w:tcW w:w="1980" w:type="dxa"/>
          </w:tcPr>
          <w:p w14:paraId="0C008B43" w14:textId="77777777" w:rsidR="008477AA" w:rsidRPr="006145BB" w:rsidRDefault="008477AA" w:rsidP="00B810AB">
            <w:r>
              <w:t>NTCET</w:t>
            </w:r>
          </w:p>
        </w:tc>
        <w:tc>
          <w:tcPr>
            <w:tcW w:w="8363" w:type="dxa"/>
          </w:tcPr>
          <w:p w14:paraId="0BEB4C67" w14:textId="77777777" w:rsidR="008477AA" w:rsidRPr="006145BB" w:rsidRDefault="008477AA" w:rsidP="00B810AB">
            <w:r>
              <w:t>Northern Territory Certificate of Education and Training</w:t>
            </w:r>
          </w:p>
        </w:tc>
      </w:tr>
      <w:tr w:rsidR="008477AA" w:rsidRPr="00E87DE1" w14:paraId="7E280913"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B92A33A" w14:textId="77777777" w:rsidR="008477AA" w:rsidRPr="006145BB" w:rsidRDefault="008477AA" w:rsidP="00B810AB">
            <w:r>
              <w:t>NTG</w:t>
            </w:r>
          </w:p>
        </w:tc>
        <w:tc>
          <w:tcPr>
            <w:tcW w:w="8363" w:type="dxa"/>
          </w:tcPr>
          <w:p w14:paraId="738CDDDB" w14:textId="77777777" w:rsidR="008477AA" w:rsidRPr="006145BB" w:rsidRDefault="008477AA" w:rsidP="00B810AB">
            <w:r>
              <w:t>Northern Territory Government</w:t>
            </w:r>
          </w:p>
        </w:tc>
      </w:tr>
      <w:tr w:rsidR="008477AA" w:rsidRPr="00E87DE1" w14:paraId="38867351" w14:textId="77777777" w:rsidTr="00B810AB">
        <w:trPr>
          <w:trHeight w:val="431"/>
        </w:trPr>
        <w:tc>
          <w:tcPr>
            <w:tcW w:w="1980" w:type="dxa"/>
          </w:tcPr>
          <w:p w14:paraId="60F11B1B" w14:textId="77777777" w:rsidR="008477AA" w:rsidRDefault="008477AA" w:rsidP="00B810AB">
            <w:r>
              <w:t>QAS</w:t>
            </w:r>
          </w:p>
        </w:tc>
        <w:tc>
          <w:tcPr>
            <w:tcW w:w="8363" w:type="dxa"/>
          </w:tcPr>
          <w:p w14:paraId="1CA9C8BB" w14:textId="77777777" w:rsidR="008477AA" w:rsidRDefault="008477AA" w:rsidP="00B810AB">
            <w:r>
              <w:t>Quality Assurance Services</w:t>
            </w:r>
          </w:p>
        </w:tc>
      </w:tr>
      <w:tr w:rsidR="008477AA" w:rsidRPr="00E87DE1" w14:paraId="36B10B1D" w14:textId="77777777" w:rsidTr="00B810AB">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1902CBE9" w14:textId="77777777" w:rsidR="008477AA" w:rsidRDefault="008477AA" w:rsidP="00B810AB">
            <w:r>
              <w:t>TRM</w:t>
            </w:r>
          </w:p>
        </w:tc>
        <w:tc>
          <w:tcPr>
            <w:tcW w:w="8363" w:type="dxa"/>
          </w:tcPr>
          <w:p w14:paraId="1B556930" w14:textId="77777777" w:rsidR="008477AA" w:rsidRDefault="008477AA" w:rsidP="00B810AB">
            <w:r>
              <w:t>Territory Records Manager</w:t>
            </w:r>
          </w:p>
        </w:tc>
      </w:tr>
    </w:tbl>
    <w:p w14:paraId="027CD2FC" w14:textId="77777777" w:rsidR="00B01F19" w:rsidRPr="00B01F19" w:rsidRDefault="00B01F19" w:rsidP="00143AD0">
      <w:pPr>
        <w:rPr>
          <w:lang w:val="en-US"/>
        </w:rPr>
      </w:pPr>
    </w:p>
    <w:sectPr w:rsidR="00B01F19" w:rsidRPr="00B01F19" w:rsidSect="003D4E06">
      <w:headerReference w:type="even" r:id="rId25"/>
      <w:headerReference w:type="default" r:id="rId26"/>
      <w:footerReference w:type="default" r:id="rId27"/>
      <w:headerReference w:type="first" r:id="rId28"/>
      <w:pgSz w:w="11906" w:h="16838" w:code="9"/>
      <w:pgMar w:top="794" w:right="707"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BE35" w14:textId="77777777" w:rsidR="00A61DF6" w:rsidRDefault="00A61DF6">
      <w:r>
        <w:separator/>
      </w:r>
    </w:p>
  </w:endnote>
  <w:endnote w:type="continuationSeparator" w:id="0">
    <w:p w14:paraId="3B7565EF" w14:textId="77777777" w:rsidR="00A61DF6" w:rsidRDefault="00A61DF6">
      <w:r>
        <w:continuationSeparator/>
      </w:r>
    </w:p>
  </w:endnote>
  <w:endnote w:type="continuationNotice" w:id="1">
    <w:p w14:paraId="67D95C71" w14:textId="77777777" w:rsidR="00A61DF6" w:rsidRDefault="00A61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C8BE" w14:textId="77777777" w:rsidR="00964B22" w:rsidRPr="00F538BD" w:rsidRDefault="000A385C" w:rsidP="000A385C">
    <w:pPr>
      <w:pStyle w:val="Hidden"/>
      <w:ind w:firstLine="0"/>
      <w:jc w:val="right"/>
    </w:pPr>
    <w:r w:rsidRPr="001852AF">
      <w:rPr>
        <w:noProof/>
        <w:lang w:eastAsia="en-AU"/>
      </w:rPr>
      <w:drawing>
        <wp:inline distT="0" distB="0" distL="0" distR="0" wp14:anchorId="5209396C" wp14:editId="46ECD081">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9A02" w14:textId="77777777" w:rsidR="0004577F" w:rsidRPr="00F538BD" w:rsidRDefault="0004577F"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0BB" w14:textId="77777777" w:rsidR="009B7C35" w:rsidRPr="00A50829" w:rsidRDefault="009B7C35" w:rsidP="002C6C3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50829" w:rsidRPr="00132658" w14:paraId="0A4A80A0" w14:textId="77777777" w:rsidTr="00AD224A">
      <w:trPr>
        <w:cantSplit/>
        <w:trHeight w:hRule="exact" w:val="850"/>
        <w:tblHeader/>
      </w:trPr>
      <w:tc>
        <w:tcPr>
          <w:tcW w:w="10318" w:type="dxa"/>
          <w:vAlign w:val="bottom"/>
        </w:tcPr>
        <w:p w14:paraId="29BD78A9" w14:textId="36075326" w:rsidR="0011403C" w:rsidRDefault="00BD7EFC" w:rsidP="00A50829">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661E4">
                <w:rPr>
                  <w:rStyle w:val="PageNumber"/>
                  <w:b/>
                </w:rPr>
                <w:t>Education</w:t>
              </w:r>
            </w:sdtContent>
          </w:sdt>
        </w:p>
        <w:p w14:paraId="64CAC41C" w14:textId="1D22B3CD" w:rsidR="0011403C" w:rsidRPr="00CE6614" w:rsidRDefault="00D73651" w:rsidP="00A50829">
          <w:pPr>
            <w:spacing w:after="0"/>
            <w:rPr>
              <w:rStyle w:val="PageNumber"/>
            </w:rPr>
          </w:pPr>
          <w:r>
            <w:rPr>
              <w:rStyle w:val="PageNumber"/>
            </w:rPr>
            <w:t xml:space="preserve">Published February 2024 </w:t>
          </w:r>
          <w:r w:rsidR="00BD7EFC" w:rsidRPr="00CE6614">
            <w:rPr>
              <w:rStyle w:val="PageNumber"/>
            </w:rPr>
            <w:t xml:space="preserve">| </w:t>
          </w:r>
          <w:r>
            <w:rPr>
              <w:rStyle w:val="PageNumber"/>
            </w:rPr>
            <w:t>TRM: 50:F24:</w:t>
          </w:r>
          <w:r w:rsidR="00143AD0">
            <w:rPr>
              <w:rStyle w:val="PageNumber"/>
            </w:rPr>
            <w:t>78598</w:t>
          </w:r>
        </w:p>
        <w:p w14:paraId="51D24268" w14:textId="77777777" w:rsidR="0011403C" w:rsidRPr="00AC4488" w:rsidRDefault="00BD7EFC"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B3F97">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B3F97">
            <w:rPr>
              <w:rStyle w:val="PageNumber"/>
              <w:noProof/>
            </w:rPr>
            <w:t>4</w:t>
          </w:r>
          <w:r w:rsidRPr="00AC4488">
            <w:rPr>
              <w:rStyle w:val="PageNumber"/>
            </w:rPr>
            <w:fldChar w:fldCharType="end"/>
          </w:r>
        </w:p>
      </w:tc>
    </w:tr>
  </w:tbl>
  <w:p w14:paraId="673542BA" w14:textId="77777777" w:rsidR="0011403C" w:rsidRDefault="0011403C"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20CB" w14:textId="77777777" w:rsidR="00A61DF6" w:rsidRDefault="00A61DF6">
      <w:r>
        <w:separator/>
      </w:r>
    </w:p>
  </w:footnote>
  <w:footnote w:type="continuationSeparator" w:id="0">
    <w:p w14:paraId="41378CA0" w14:textId="77777777" w:rsidR="00A61DF6" w:rsidRDefault="00A61DF6">
      <w:r>
        <w:continuationSeparator/>
      </w:r>
    </w:p>
  </w:footnote>
  <w:footnote w:type="continuationNotice" w:id="1">
    <w:p w14:paraId="1C3BED1E" w14:textId="77777777" w:rsidR="00A61DF6" w:rsidRDefault="00A61DF6">
      <w:pPr>
        <w:spacing w:after="0"/>
      </w:pPr>
    </w:p>
  </w:footnote>
  <w:footnote w:id="2">
    <w:p w14:paraId="6218C01D" w14:textId="47FD60F3" w:rsidR="0044682D" w:rsidRPr="0044682D" w:rsidRDefault="0044682D">
      <w:pPr>
        <w:pStyle w:val="FootnoteText"/>
        <w:rPr>
          <w:lang w:val="en-US"/>
        </w:rPr>
      </w:pPr>
      <w:r>
        <w:rPr>
          <w:rStyle w:val="FootnoteReference"/>
        </w:rPr>
        <w:footnoteRef/>
      </w:r>
      <w:r>
        <w:t xml:space="preserve"> </w:t>
      </w:r>
      <w:r w:rsidRPr="0044682D">
        <w:t>https://ocpe.nt.gov.au/__data/assets/pdf_file/0006/379329/code-of-conduct-for-the-northern-territory-public-sector.pdf</w:t>
      </w:r>
    </w:p>
  </w:footnote>
  <w:footnote w:id="3">
    <w:p w14:paraId="4707C200" w14:textId="77777777" w:rsidR="00B35930" w:rsidRPr="00FA2FA2" w:rsidRDefault="00B35930" w:rsidP="00B35930">
      <w:pPr>
        <w:pStyle w:val="FootnoteText"/>
        <w:rPr>
          <w:lang w:val="en-US"/>
        </w:rPr>
      </w:pPr>
      <w:r>
        <w:rPr>
          <w:rStyle w:val="FootnoteReference"/>
        </w:rPr>
        <w:footnoteRef/>
      </w:r>
      <w:r>
        <w:t xml:space="preserve"> </w:t>
      </w:r>
      <w:hyperlink r:id="rId1" w:history="1">
        <w:r>
          <w:rPr>
            <w:rStyle w:val="Hyperlink"/>
          </w:rPr>
          <w:t>https://educationnt-eserve-prod.powerappsportals.com/</w:t>
        </w:r>
      </w:hyperlink>
    </w:p>
  </w:footnote>
  <w:footnote w:id="4">
    <w:p w14:paraId="0FAA54F7" w14:textId="05C5EA74" w:rsidR="00B35930" w:rsidRPr="009F4058" w:rsidRDefault="00B35930" w:rsidP="00B35930">
      <w:pPr>
        <w:pStyle w:val="FootnoteText"/>
        <w:rPr>
          <w:lang w:val="en-US"/>
        </w:rPr>
      </w:pPr>
      <w:r>
        <w:rPr>
          <w:rStyle w:val="FootnoteReference"/>
        </w:rPr>
        <w:footnoteRef/>
      </w:r>
      <w:r>
        <w:t xml:space="preserve"> </w:t>
      </w:r>
      <w:hyperlink r:id="rId2" w:history="1">
        <w:r w:rsidR="0053472F" w:rsidRPr="0053472F">
          <w:rPr>
            <w:rStyle w:val="Hyperlink"/>
          </w:rPr>
          <w:t>https://ntgcentral.nt.gov.au/my-job/my-responsibilities/outside-employment</w:t>
        </w:r>
      </w:hyperlink>
    </w:p>
  </w:footnote>
  <w:footnote w:id="5">
    <w:p w14:paraId="1208A553" w14:textId="77777777" w:rsidR="00AA1A3E" w:rsidRPr="008D20C2" w:rsidRDefault="00AA1A3E" w:rsidP="00AA1A3E">
      <w:pPr>
        <w:pStyle w:val="FootnoteText"/>
        <w:rPr>
          <w:lang w:val="en-US"/>
        </w:rPr>
      </w:pPr>
      <w:r>
        <w:rPr>
          <w:rStyle w:val="FootnoteReference"/>
        </w:rPr>
        <w:footnoteRef/>
      </w:r>
      <w:r>
        <w:t xml:space="preserve"> </w:t>
      </w:r>
      <w:hyperlink r:id="rId3" w:history="1">
        <w:r>
          <w:rPr>
            <w:rStyle w:val="Hyperlink"/>
          </w:rPr>
          <w:t>https://ntgcentral.nt.gov.au/services-and-support/buy-goods-and-services/quotes-and-tenders/assessment-panel-responsibilities</w:t>
        </w:r>
      </w:hyperlink>
    </w:p>
  </w:footnote>
  <w:footnote w:id="6">
    <w:p w14:paraId="463D02BF" w14:textId="77777777" w:rsidR="000E483A" w:rsidRPr="0097009C" w:rsidRDefault="000E483A" w:rsidP="000E483A">
      <w:pPr>
        <w:pStyle w:val="FootnoteText"/>
        <w:rPr>
          <w:sz w:val="16"/>
          <w:szCs w:val="16"/>
          <w:lang w:val="en-US"/>
        </w:rPr>
      </w:pPr>
      <w:r w:rsidRPr="0097009C">
        <w:rPr>
          <w:rStyle w:val="FootnoteReference"/>
          <w:sz w:val="16"/>
          <w:szCs w:val="16"/>
        </w:rPr>
        <w:footnoteRef/>
      </w:r>
      <w:r w:rsidRPr="0097009C">
        <w:rPr>
          <w:sz w:val="16"/>
          <w:szCs w:val="16"/>
        </w:rPr>
        <w:t xml:space="preserve"> https://legislation.nt.gov.au/Legislation/INFORMATION-ACT-2002</w:t>
      </w:r>
    </w:p>
  </w:footnote>
  <w:footnote w:id="7">
    <w:p w14:paraId="2D9F406A" w14:textId="77777777" w:rsidR="000E483A" w:rsidRPr="0097009C" w:rsidRDefault="000E483A" w:rsidP="000E483A">
      <w:pPr>
        <w:pStyle w:val="FootnoteText"/>
        <w:rPr>
          <w:sz w:val="16"/>
          <w:szCs w:val="16"/>
          <w:lang w:val="en-US"/>
        </w:rPr>
      </w:pPr>
      <w:r w:rsidRPr="0097009C">
        <w:rPr>
          <w:rStyle w:val="FootnoteReference"/>
          <w:sz w:val="16"/>
          <w:szCs w:val="16"/>
        </w:rPr>
        <w:footnoteRef/>
      </w:r>
      <w:r w:rsidRPr="0097009C">
        <w:rPr>
          <w:sz w:val="16"/>
          <w:szCs w:val="16"/>
        </w:rPr>
        <w:t xml:space="preserve"> https://tfhc.nt.gov.au/heritage,-libraries-and-archives/library-and-archives-nt/government-recordkeeping/general-records-disposal-schedules</w:t>
      </w:r>
    </w:p>
  </w:footnote>
  <w:footnote w:id="8">
    <w:p w14:paraId="5176F2FB" w14:textId="77777777" w:rsidR="000E483A" w:rsidRPr="0097009C" w:rsidRDefault="000E483A" w:rsidP="000E483A">
      <w:pPr>
        <w:pStyle w:val="FootnoteText"/>
        <w:rPr>
          <w:sz w:val="16"/>
          <w:szCs w:val="16"/>
          <w:lang w:val="en-US"/>
        </w:rPr>
      </w:pPr>
      <w:r w:rsidRPr="0097009C">
        <w:rPr>
          <w:rStyle w:val="FootnoteReference"/>
          <w:sz w:val="16"/>
          <w:szCs w:val="16"/>
        </w:rPr>
        <w:footnoteRef/>
      </w:r>
      <w:r w:rsidRPr="0097009C">
        <w:rPr>
          <w:sz w:val="16"/>
          <w:szCs w:val="16"/>
        </w:rPr>
        <w:t xml:space="preserve"> https://legislation.nt.gov.au/Legislation/AUDIT-ACT-1995</w:t>
      </w:r>
    </w:p>
  </w:footnote>
  <w:footnote w:id="9">
    <w:p w14:paraId="13CD2EC7" w14:textId="4593C0EF" w:rsidR="00740F26" w:rsidRPr="00740F26" w:rsidRDefault="00740F26">
      <w:pPr>
        <w:pStyle w:val="FootnoteText"/>
        <w:rPr>
          <w:sz w:val="16"/>
          <w:szCs w:val="16"/>
          <w:lang w:val="en-US"/>
        </w:rPr>
      </w:pPr>
      <w:r w:rsidRPr="00740F26">
        <w:rPr>
          <w:rStyle w:val="FootnoteReference"/>
          <w:sz w:val="16"/>
          <w:szCs w:val="16"/>
        </w:rPr>
        <w:footnoteRef/>
      </w:r>
      <w:r w:rsidRPr="00740F26">
        <w:rPr>
          <w:sz w:val="16"/>
          <w:szCs w:val="16"/>
        </w:rPr>
        <w:t xml:space="preserve"> https://legislation.nt.gov.au/en/Legislation/INDEPENDENT-COMMISSIONER-AGAINST-CORRUPTION-ACT-2017</w:t>
      </w:r>
    </w:p>
  </w:footnote>
  <w:footnote w:id="10">
    <w:p w14:paraId="12A819A9" w14:textId="647B97F0" w:rsidR="005E0342" w:rsidRPr="005E0342" w:rsidRDefault="005E0342">
      <w:pPr>
        <w:pStyle w:val="FootnoteText"/>
        <w:rPr>
          <w:lang w:val="en-US"/>
        </w:rPr>
      </w:pPr>
      <w:r w:rsidRPr="00740F26">
        <w:rPr>
          <w:rStyle w:val="FootnoteReference"/>
          <w:sz w:val="16"/>
          <w:szCs w:val="16"/>
        </w:rPr>
        <w:footnoteRef/>
      </w:r>
      <w:r w:rsidRPr="00740F26">
        <w:rPr>
          <w:sz w:val="16"/>
          <w:szCs w:val="16"/>
        </w:rPr>
        <w:t xml:space="preserve"> </w:t>
      </w:r>
      <w:hyperlink r:id="rId4" w:history="1">
        <w:r w:rsidRPr="00740F26">
          <w:rPr>
            <w:rStyle w:val="Hyperlink"/>
            <w:sz w:val="16"/>
            <w:szCs w:val="16"/>
          </w:rPr>
          <w:t>https://education.nt.gov.au/policies</w:t>
        </w:r>
      </w:hyperlink>
    </w:p>
  </w:footnote>
  <w:footnote w:id="11">
    <w:p w14:paraId="58F6DAAD" w14:textId="77777777" w:rsidR="000E483A" w:rsidRPr="0097009C" w:rsidRDefault="000E483A" w:rsidP="000E483A">
      <w:pPr>
        <w:pStyle w:val="FootnoteText"/>
        <w:rPr>
          <w:sz w:val="16"/>
          <w:szCs w:val="16"/>
          <w:lang w:val="en-US"/>
        </w:rPr>
      </w:pPr>
      <w:r w:rsidRPr="0097009C">
        <w:rPr>
          <w:rStyle w:val="FootnoteReference"/>
          <w:sz w:val="16"/>
          <w:szCs w:val="16"/>
        </w:rPr>
        <w:footnoteRef/>
      </w:r>
      <w:r w:rsidRPr="0097009C">
        <w:rPr>
          <w:sz w:val="16"/>
          <w:szCs w:val="16"/>
        </w:rPr>
        <w:t xml:space="preserve"> https://legislation.nt.gov.au/Legislation/INFORMATION-ACT-2002</w:t>
      </w:r>
    </w:p>
  </w:footnote>
  <w:footnote w:id="12">
    <w:p w14:paraId="112FFB50" w14:textId="77777777" w:rsidR="000E483A" w:rsidRPr="0097009C" w:rsidRDefault="000E483A" w:rsidP="000E483A">
      <w:pPr>
        <w:pStyle w:val="FootnoteText"/>
        <w:rPr>
          <w:sz w:val="16"/>
          <w:szCs w:val="16"/>
          <w:lang w:val="en-US"/>
        </w:rPr>
      </w:pPr>
      <w:r w:rsidRPr="0097009C">
        <w:rPr>
          <w:rStyle w:val="FootnoteReference"/>
          <w:sz w:val="16"/>
          <w:szCs w:val="16"/>
        </w:rPr>
        <w:footnoteRef/>
      </w:r>
      <w:r w:rsidRPr="0097009C">
        <w:rPr>
          <w:sz w:val="16"/>
          <w:szCs w:val="16"/>
        </w:rPr>
        <w:t xml:space="preserve"> https://tfhc.nt.gov.au/heritage,-libraries-and-archives/library-and-archives-nt/government-recordkeeping/general-records-disposal-schedules</w:t>
      </w:r>
    </w:p>
  </w:footnote>
  <w:footnote w:id="13">
    <w:p w14:paraId="55F13DD9" w14:textId="77777777" w:rsidR="007F3132" w:rsidRPr="006D04A7" w:rsidRDefault="007F3132" w:rsidP="007F3132">
      <w:pPr>
        <w:pStyle w:val="FootnoteText"/>
        <w:rPr>
          <w:sz w:val="16"/>
          <w:szCs w:val="16"/>
          <w:lang w:val="en-US"/>
        </w:rPr>
      </w:pPr>
      <w:r w:rsidRPr="006D04A7">
        <w:rPr>
          <w:rStyle w:val="FootnoteReference"/>
          <w:sz w:val="16"/>
          <w:szCs w:val="16"/>
        </w:rPr>
        <w:footnoteRef/>
      </w:r>
      <w:r w:rsidRPr="006D04A7">
        <w:rPr>
          <w:sz w:val="16"/>
          <w:szCs w:val="16"/>
        </w:rPr>
        <w:t xml:space="preserve"> </w:t>
      </w:r>
      <w:r w:rsidRPr="00E64A12">
        <w:rPr>
          <w:sz w:val="16"/>
          <w:szCs w:val="16"/>
        </w:rPr>
        <w:t>https://icac.nt.gov.au/__data/assets/pdf_file/0009/1174383/Mandatory_Reporting-Directions_Guidelines_amended-FA.pdf</w:t>
      </w:r>
    </w:p>
  </w:footnote>
  <w:footnote w:id="14">
    <w:p w14:paraId="22DE9EE7" w14:textId="77777777" w:rsidR="007F3132" w:rsidRPr="006D04A7" w:rsidRDefault="007F3132" w:rsidP="007F3132">
      <w:pPr>
        <w:pStyle w:val="FootnoteText"/>
        <w:rPr>
          <w:lang w:val="en-US"/>
        </w:rPr>
      </w:pPr>
      <w:r w:rsidRPr="006D04A7">
        <w:rPr>
          <w:rStyle w:val="FootnoteReference"/>
          <w:sz w:val="16"/>
          <w:szCs w:val="16"/>
        </w:rPr>
        <w:footnoteRef/>
      </w:r>
      <w:r w:rsidRPr="006D04A7">
        <w:rPr>
          <w:sz w:val="16"/>
          <w:szCs w:val="16"/>
        </w:rPr>
        <w:t xml:space="preserve"> http://ed.ntschools.net/audit/Pages/welcome.aspx</w:t>
      </w:r>
    </w:p>
  </w:footnote>
  <w:footnote w:id="15">
    <w:p w14:paraId="5182BB10" w14:textId="77777777" w:rsidR="007F3132" w:rsidRPr="00982136" w:rsidRDefault="007F3132" w:rsidP="007F3132">
      <w:pPr>
        <w:pStyle w:val="FootnoteText"/>
        <w:rPr>
          <w:sz w:val="16"/>
          <w:szCs w:val="16"/>
          <w:lang w:val="en-US"/>
        </w:rPr>
      </w:pPr>
      <w:r w:rsidRPr="00982136">
        <w:rPr>
          <w:rStyle w:val="FootnoteReference"/>
          <w:sz w:val="16"/>
          <w:szCs w:val="16"/>
        </w:rPr>
        <w:footnoteRef/>
      </w:r>
      <w:r w:rsidRPr="00982136">
        <w:rPr>
          <w:sz w:val="16"/>
          <w:szCs w:val="16"/>
        </w:rPr>
        <w:t xml:space="preserve"> </w:t>
      </w:r>
      <w:bookmarkStart w:id="60" w:name="_Hlk139273726"/>
      <w:r w:rsidRPr="00982136">
        <w:rPr>
          <w:sz w:val="16"/>
          <w:szCs w:val="16"/>
        </w:rPr>
        <w:t>report.misconduct</w:t>
      </w:r>
      <w:r>
        <w:rPr>
          <w:sz w:val="16"/>
          <w:szCs w:val="16"/>
        </w:rPr>
        <w:t>.DoE</w:t>
      </w:r>
      <w:r w:rsidRPr="00982136">
        <w:rPr>
          <w:sz w:val="16"/>
          <w:szCs w:val="16"/>
        </w:rPr>
        <w:t>@education.nt.gov.au</w:t>
      </w:r>
      <w:bookmarkEnd w:id="60"/>
    </w:p>
  </w:footnote>
  <w:footnote w:id="16">
    <w:p w14:paraId="1F4F4907" w14:textId="77777777" w:rsidR="007F3132" w:rsidRPr="006D04A7" w:rsidRDefault="007F3132" w:rsidP="007F3132">
      <w:pPr>
        <w:pStyle w:val="FootnoteText"/>
        <w:rPr>
          <w:sz w:val="16"/>
          <w:szCs w:val="16"/>
          <w:lang w:val="en-US"/>
        </w:rPr>
      </w:pPr>
      <w:r w:rsidRPr="00982136">
        <w:rPr>
          <w:rStyle w:val="FootnoteReference"/>
          <w:sz w:val="16"/>
          <w:szCs w:val="16"/>
        </w:rPr>
        <w:footnoteRef/>
      </w:r>
      <w:r w:rsidRPr="00982136">
        <w:rPr>
          <w:sz w:val="16"/>
          <w:szCs w:val="16"/>
        </w:rPr>
        <w:t xml:space="preserve"> https://icac.nt.gov.au/</w:t>
      </w:r>
    </w:p>
  </w:footnote>
  <w:footnote w:id="17">
    <w:p w14:paraId="7679C8B4" w14:textId="77777777" w:rsidR="000E483A" w:rsidRPr="00EC124E" w:rsidRDefault="000E483A" w:rsidP="000E483A">
      <w:pPr>
        <w:pStyle w:val="FootnoteText"/>
        <w:rPr>
          <w:sz w:val="16"/>
          <w:szCs w:val="16"/>
          <w:lang w:val="en-US"/>
        </w:rPr>
      </w:pPr>
      <w:r w:rsidRPr="00EC124E">
        <w:rPr>
          <w:rStyle w:val="FootnoteReference"/>
          <w:sz w:val="16"/>
          <w:szCs w:val="16"/>
        </w:rPr>
        <w:footnoteRef/>
      </w:r>
      <w:r w:rsidRPr="00EC124E">
        <w:rPr>
          <w:sz w:val="16"/>
          <w:szCs w:val="16"/>
        </w:rPr>
        <w:t xml:space="preserve"> https://education.nt.gov.au/__data/assets/pdf_file/0008/683270/information-statement.pdf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F970" w14:textId="7DF461EB" w:rsidR="00964B22" w:rsidRPr="008E0345" w:rsidRDefault="006E46AE"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8477AA">
          <w:t>Conflict of interest - procedure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3B0E" w14:textId="3F1B88B5"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21F3460" wp14:editId="122935FF">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7C8F"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7657" w14:textId="52FCC807" w:rsidR="00970CB7" w:rsidRDefault="00970C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54D2" w14:textId="4692A5E9" w:rsidR="00970CB7" w:rsidRDefault="00970C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1F21" w14:textId="2BBB7ED0" w:rsidR="00964B22" w:rsidRPr="00274F1C" w:rsidRDefault="00964B22" w:rsidP="008E03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A11" w14:textId="5980937C" w:rsidR="00970CB7" w:rsidRDefault="00970C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BA09" w14:textId="34A6F330" w:rsidR="00970CB7" w:rsidRDefault="00970C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B1F5" w14:textId="02F3AEAB" w:rsidR="00983000" w:rsidRPr="00964B22" w:rsidRDefault="00983000" w:rsidP="008E0345">
    <w:pPr>
      <w:pStyle w:val="Header"/>
      <w:rPr>
        <w:b/>
      </w:rPr>
    </w:pPr>
  </w:p>
  <w:sdt>
    <w:sdtPr>
      <w:alias w:val="Title"/>
      <w:tag w:val=""/>
      <w:id w:val="2130893165"/>
      <w:placeholder>
        <w:docPart w:val="C6AE5D435FEA4BC9A41C09804DE76008"/>
      </w:placeholder>
      <w:dataBinding w:prefixMappings="xmlns:ns0='http://purl.org/dc/elements/1.1/' xmlns:ns1='http://schemas.openxmlformats.org/package/2006/metadata/core-properties' " w:xpath="/ns1:coreProperties[1]/ns0:title[1]" w:storeItemID="{6C3C8BC8-F283-45AE-878A-BAB7291924A1}"/>
      <w:text/>
    </w:sdtPr>
    <w:sdtEndPr/>
    <w:sdtContent>
      <w:p w14:paraId="312899E4" w14:textId="235D5F72" w:rsidR="00983000" w:rsidRPr="00964B22" w:rsidRDefault="008477AA" w:rsidP="008E0345">
        <w:pPr>
          <w:pStyle w:val="Header"/>
          <w:rPr>
            <w:b/>
          </w:rPr>
        </w:pPr>
        <w:r>
          <w:t>Conflict of interest - procedure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F47"/>
    <w:multiLevelType w:val="hybridMultilevel"/>
    <w:tmpl w:val="715425D2"/>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0A60503"/>
    <w:multiLevelType w:val="hybridMultilevel"/>
    <w:tmpl w:val="FF2E56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AD148A"/>
    <w:multiLevelType w:val="hybridMultilevel"/>
    <w:tmpl w:val="72FA41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92A3B2E"/>
    <w:multiLevelType w:val="hybridMultilevel"/>
    <w:tmpl w:val="10EE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C6E51"/>
    <w:multiLevelType w:val="hybridMultilevel"/>
    <w:tmpl w:val="913E9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DAD5E3E"/>
    <w:multiLevelType w:val="hybridMultilevel"/>
    <w:tmpl w:val="27961F24"/>
    <w:lvl w:ilvl="0" w:tplc="1EC0F25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C243FA2"/>
    <w:multiLevelType w:val="hybridMultilevel"/>
    <w:tmpl w:val="FC0E6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F7B5A20"/>
    <w:multiLevelType w:val="hybridMultilevel"/>
    <w:tmpl w:val="530ED96C"/>
    <w:lvl w:ilvl="0" w:tplc="25F2088C">
      <w:start w:val="7"/>
      <w:numFmt w:val="bullet"/>
      <w:lvlText w:val="-"/>
      <w:lvlJc w:val="left"/>
      <w:pPr>
        <w:ind w:left="644" w:hanging="360"/>
      </w:pPr>
      <w:rPr>
        <w:rFonts w:ascii="Lato" w:eastAsia="Calibri" w:hAnsi="Lato"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2764E2C"/>
    <w:multiLevelType w:val="hybridMultilevel"/>
    <w:tmpl w:val="EF8686F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F41E0D"/>
    <w:multiLevelType w:val="hybridMultilevel"/>
    <w:tmpl w:val="7C927FE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1" w15:restartNumberingAfterBreak="0">
    <w:nsid w:val="3BE61945"/>
    <w:multiLevelType w:val="multilevel"/>
    <w:tmpl w:val="3928FD02"/>
    <w:name w:val="NTG Table Bullet List332222222222222222"/>
    <w:numStyleLink w:val="Bulletlist"/>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3842BC6"/>
    <w:multiLevelType w:val="multilevel"/>
    <w:tmpl w:val="0C78A7AC"/>
    <w:numStyleLink w:val="Tablebulletlist"/>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8353FE2"/>
    <w:multiLevelType w:val="hybridMultilevel"/>
    <w:tmpl w:val="4F909666"/>
    <w:lvl w:ilvl="0" w:tplc="FFFFFFFF">
      <w:start w:val="1"/>
      <w:numFmt w:val="low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5E4F4E0D"/>
    <w:multiLevelType w:val="hybridMultilevel"/>
    <w:tmpl w:val="91420CF2"/>
    <w:lvl w:ilvl="0" w:tplc="31C609C4">
      <w:start w:val="5"/>
      <w:numFmt w:val="lowerRoman"/>
      <w:lvlText w:val="%1."/>
      <w:lvlJc w:val="righ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612357F9"/>
    <w:multiLevelType w:val="hybridMultilevel"/>
    <w:tmpl w:val="5EC66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A00755"/>
    <w:multiLevelType w:val="hybridMultilevel"/>
    <w:tmpl w:val="3BD00D76"/>
    <w:lvl w:ilvl="0" w:tplc="6722D9EC">
      <w:numFmt w:val="bullet"/>
      <w:lvlText w:val="•"/>
      <w:lvlJc w:val="left"/>
      <w:pPr>
        <w:ind w:left="644" w:hanging="360"/>
      </w:pPr>
      <w:rPr>
        <w:rFonts w:ascii="Lato" w:eastAsia="Calibri" w:hAnsi="Lato" w:cs="Times New Roman"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5" w15:restartNumberingAfterBreak="0">
    <w:nsid w:val="68C34FD2"/>
    <w:multiLevelType w:val="hybridMultilevel"/>
    <w:tmpl w:val="08F2837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6AD949F3"/>
    <w:multiLevelType w:val="hybridMultilevel"/>
    <w:tmpl w:val="74160A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616CA8"/>
    <w:multiLevelType w:val="hybridMultilevel"/>
    <w:tmpl w:val="C6AAE3C6"/>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9" w15:restartNumberingAfterBreak="0">
    <w:nsid w:val="7453664D"/>
    <w:multiLevelType w:val="multilevel"/>
    <w:tmpl w:val="0C78A7AC"/>
    <w:name w:val="NTG Table Bullet List3322222222222222222"/>
    <w:numStyleLink w:val="Tablebulletlist"/>
  </w:abstractNum>
  <w:abstractNum w:abstractNumId="50" w15:restartNumberingAfterBreak="0">
    <w:nsid w:val="76141D1E"/>
    <w:multiLevelType w:val="multilevel"/>
    <w:tmpl w:val="0C78A7AC"/>
    <w:name w:val="NTG Table Bullet List332222222222"/>
    <w:numStyleLink w:val="Tablebulletlist"/>
  </w:abstractNum>
  <w:abstractNum w:abstractNumId="51" w15:restartNumberingAfterBreak="0">
    <w:nsid w:val="79CC6470"/>
    <w:multiLevelType w:val="multilevel"/>
    <w:tmpl w:val="E0F0D74A"/>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4689"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895434423">
    <w:abstractNumId w:val="28"/>
  </w:num>
  <w:num w:numId="2" w16cid:durableId="621233532">
    <w:abstractNumId w:val="19"/>
  </w:num>
  <w:num w:numId="3" w16cid:durableId="1268152364">
    <w:abstractNumId w:val="51"/>
  </w:num>
  <w:num w:numId="4" w16cid:durableId="1415009593">
    <w:abstractNumId w:val="33"/>
  </w:num>
  <w:num w:numId="5" w16cid:durableId="1716084360">
    <w:abstractNumId w:val="24"/>
  </w:num>
  <w:num w:numId="6" w16cid:durableId="846676115">
    <w:abstractNumId w:val="13"/>
  </w:num>
  <w:num w:numId="7" w16cid:durableId="2118065622">
    <w:abstractNumId w:val="35"/>
  </w:num>
  <w:num w:numId="8" w16cid:durableId="2140293642">
    <w:abstractNumId w:val="23"/>
  </w:num>
  <w:num w:numId="9" w16cid:durableId="322782683">
    <w:abstractNumId w:val="29"/>
  </w:num>
  <w:num w:numId="10" w16cid:durableId="56784583">
    <w:abstractNumId w:val="44"/>
  </w:num>
  <w:num w:numId="11" w16cid:durableId="1217282452">
    <w:abstractNumId w:val="18"/>
  </w:num>
  <w:num w:numId="12" w16cid:durableId="842355964">
    <w:abstractNumId w:val="43"/>
  </w:num>
  <w:num w:numId="13" w16cid:durableId="533926370">
    <w:abstractNumId w:val="16"/>
  </w:num>
  <w:num w:numId="14" w16cid:durableId="2147354470">
    <w:abstractNumId w:val="45"/>
  </w:num>
  <w:num w:numId="15" w16cid:durableId="1457599979">
    <w:abstractNumId w:val="4"/>
  </w:num>
  <w:num w:numId="16" w16cid:durableId="1114205073">
    <w:abstractNumId w:val="47"/>
  </w:num>
  <w:num w:numId="17" w16cid:durableId="1569418460">
    <w:abstractNumId w:val="30"/>
  </w:num>
  <w:num w:numId="18" w16cid:durableId="1713729659">
    <w:abstractNumId w:val="48"/>
  </w:num>
  <w:num w:numId="19" w16cid:durableId="518930765">
    <w:abstractNumId w:val="0"/>
  </w:num>
  <w:num w:numId="20" w16cid:durableId="2101634834">
    <w:abstractNumId w:val="2"/>
  </w:num>
  <w:num w:numId="21" w16cid:durableId="1190535025">
    <w:abstractNumId w:val="6"/>
  </w:num>
  <w:num w:numId="22" w16cid:durableId="724571637">
    <w:abstractNumId w:val="1"/>
  </w:num>
  <w:num w:numId="23" w16cid:durableId="80955147">
    <w:abstractNumId w:val="42"/>
  </w:num>
  <w:num w:numId="24" w16cid:durableId="1577743517">
    <w:abstractNumId w:val="39"/>
  </w:num>
  <w:num w:numId="25" w16cid:durableId="1213691264">
    <w:abstractNumId w:val="3"/>
  </w:num>
  <w:num w:numId="26" w16cid:durableId="64409032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58"/>
    <w:rsid w:val="00001DDF"/>
    <w:rsid w:val="0000322D"/>
    <w:rsid w:val="000064B1"/>
    <w:rsid w:val="00007522"/>
    <w:rsid w:val="00007670"/>
    <w:rsid w:val="00010036"/>
    <w:rsid w:val="00010665"/>
    <w:rsid w:val="0001385B"/>
    <w:rsid w:val="0002393A"/>
    <w:rsid w:val="00027DB8"/>
    <w:rsid w:val="000307A7"/>
    <w:rsid w:val="00031A96"/>
    <w:rsid w:val="00040BF3"/>
    <w:rsid w:val="0004577F"/>
    <w:rsid w:val="00046C59"/>
    <w:rsid w:val="00051362"/>
    <w:rsid w:val="00051F45"/>
    <w:rsid w:val="00052953"/>
    <w:rsid w:val="0005341A"/>
    <w:rsid w:val="00056DEF"/>
    <w:rsid w:val="0006473C"/>
    <w:rsid w:val="000720BE"/>
    <w:rsid w:val="00072391"/>
    <w:rsid w:val="0007259C"/>
    <w:rsid w:val="00074573"/>
    <w:rsid w:val="00080202"/>
    <w:rsid w:val="00080DCD"/>
    <w:rsid w:val="00080E22"/>
    <w:rsid w:val="00082573"/>
    <w:rsid w:val="000840A3"/>
    <w:rsid w:val="00085062"/>
    <w:rsid w:val="00086A5F"/>
    <w:rsid w:val="000911EF"/>
    <w:rsid w:val="00092E4E"/>
    <w:rsid w:val="0009502D"/>
    <w:rsid w:val="00095233"/>
    <w:rsid w:val="00095EF5"/>
    <w:rsid w:val="0009601C"/>
    <w:rsid w:val="000962C5"/>
    <w:rsid w:val="000A04AF"/>
    <w:rsid w:val="000A385C"/>
    <w:rsid w:val="000A4317"/>
    <w:rsid w:val="000A4CD7"/>
    <w:rsid w:val="000A559C"/>
    <w:rsid w:val="000B2CA1"/>
    <w:rsid w:val="000B74A8"/>
    <w:rsid w:val="000D1F29"/>
    <w:rsid w:val="000D633D"/>
    <w:rsid w:val="000D6D19"/>
    <w:rsid w:val="000E0962"/>
    <w:rsid w:val="000E342B"/>
    <w:rsid w:val="000E38FB"/>
    <w:rsid w:val="000E483A"/>
    <w:rsid w:val="000E5DD2"/>
    <w:rsid w:val="000E6751"/>
    <w:rsid w:val="000F2958"/>
    <w:rsid w:val="000F4805"/>
    <w:rsid w:val="00104E7F"/>
    <w:rsid w:val="00106683"/>
    <w:rsid w:val="00107E28"/>
    <w:rsid w:val="00110FE9"/>
    <w:rsid w:val="001117D8"/>
    <w:rsid w:val="001137EC"/>
    <w:rsid w:val="0011403C"/>
    <w:rsid w:val="001152F5"/>
    <w:rsid w:val="00115532"/>
    <w:rsid w:val="00115FE6"/>
    <w:rsid w:val="00117743"/>
    <w:rsid w:val="00117F5B"/>
    <w:rsid w:val="00132658"/>
    <w:rsid w:val="00143AD0"/>
    <w:rsid w:val="00147DED"/>
    <w:rsid w:val="00150DC0"/>
    <w:rsid w:val="0015662D"/>
    <w:rsid w:val="00156CD4"/>
    <w:rsid w:val="00161CC6"/>
    <w:rsid w:val="00161D58"/>
    <w:rsid w:val="00164A3E"/>
    <w:rsid w:val="00164A62"/>
    <w:rsid w:val="001657B7"/>
    <w:rsid w:val="001661E4"/>
    <w:rsid w:val="00166FF6"/>
    <w:rsid w:val="00167FC6"/>
    <w:rsid w:val="00172C77"/>
    <w:rsid w:val="001735D7"/>
    <w:rsid w:val="00176123"/>
    <w:rsid w:val="00177886"/>
    <w:rsid w:val="00181570"/>
    <w:rsid w:val="00181620"/>
    <w:rsid w:val="001849AA"/>
    <w:rsid w:val="001852AF"/>
    <w:rsid w:val="0018747F"/>
    <w:rsid w:val="001957AD"/>
    <w:rsid w:val="00197DA6"/>
    <w:rsid w:val="001A21F0"/>
    <w:rsid w:val="001A2B7F"/>
    <w:rsid w:val="001A3283"/>
    <w:rsid w:val="001A3AFD"/>
    <w:rsid w:val="001A496C"/>
    <w:rsid w:val="001A6304"/>
    <w:rsid w:val="001B2B6C"/>
    <w:rsid w:val="001B42DA"/>
    <w:rsid w:val="001B49AD"/>
    <w:rsid w:val="001C3736"/>
    <w:rsid w:val="001C5105"/>
    <w:rsid w:val="001C7620"/>
    <w:rsid w:val="001D01C4"/>
    <w:rsid w:val="001D30A1"/>
    <w:rsid w:val="001D52B0"/>
    <w:rsid w:val="001D5A18"/>
    <w:rsid w:val="001D7CA4"/>
    <w:rsid w:val="001E057F"/>
    <w:rsid w:val="001E14EB"/>
    <w:rsid w:val="001E1982"/>
    <w:rsid w:val="001F185C"/>
    <w:rsid w:val="001F2879"/>
    <w:rsid w:val="001F59E6"/>
    <w:rsid w:val="001F5C6E"/>
    <w:rsid w:val="001F740F"/>
    <w:rsid w:val="001F7CA7"/>
    <w:rsid w:val="00202014"/>
    <w:rsid w:val="00206936"/>
    <w:rsid w:val="00206C6F"/>
    <w:rsid w:val="00206FBD"/>
    <w:rsid w:val="00207746"/>
    <w:rsid w:val="00221220"/>
    <w:rsid w:val="00221935"/>
    <w:rsid w:val="002234E7"/>
    <w:rsid w:val="00230031"/>
    <w:rsid w:val="00233030"/>
    <w:rsid w:val="00235C01"/>
    <w:rsid w:val="00236878"/>
    <w:rsid w:val="002410F4"/>
    <w:rsid w:val="00241249"/>
    <w:rsid w:val="00247343"/>
    <w:rsid w:val="00264C15"/>
    <w:rsid w:val="00265C56"/>
    <w:rsid w:val="002716CD"/>
    <w:rsid w:val="00274521"/>
    <w:rsid w:val="00274D4B"/>
    <w:rsid w:val="002806F5"/>
    <w:rsid w:val="00281577"/>
    <w:rsid w:val="002926BC"/>
    <w:rsid w:val="00293A72"/>
    <w:rsid w:val="002A0160"/>
    <w:rsid w:val="002A044F"/>
    <w:rsid w:val="002A24EE"/>
    <w:rsid w:val="002A30C3"/>
    <w:rsid w:val="002A6F6A"/>
    <w:rsid w:val="002A7712"/>
    <w:rsid w:val="002B38F7"/>
    <w:rsid w:val="002B5591"/>
    <w:rsid w:val="002B6AA4"/>
    <w:rsid w:val="002B796E"/>
    <w:rsid w:val="002C1FE9"/>
    <w:rsid w:val="002D2766"/>
    <w:rsid w:val="002D3A57"/>
    <w:rsid w:val="002D7D05"/>
    <w:rsid w:val="002E20C8"/>
    <w:rsid w:val="002E4290"/>
    <w:rsid w:val="002E5B94"/>
    <w:rsid w:val="002E66A6"/>
    <w:rsid w:val="002F0DB1"/>
    <w:rsid w:val="002F2885"/>
    <w:rsid w:val="002F32D0"/>
    <w:rsid w:val="002F3CF1"/>
    <w:rsid w:val="002F405B"/>
    <w:rsid w:val="002F45A1"/>
    <w:rsid w:val="00301452"/>
    <w:rsid w:val="003037F9"/>
    <w:rsid w:val="0030583E"/>
    <w:rsid w:val="00307FE1"/>
    <w:rsid w:val="003164BA"/>
    <w:rsid w:val="003223FE"/>
    <w:rsid w:val="003258E6"/>
    <w:rsid w:val="00326C88"/>
    <w:rsid w:val="00341176"/>
    <w:rsid w:val="00342283"/>
    <w:rsid w:val="00343A87"/>
    <w:rsid w:val="00344A36"/>
    <w:rsid w:val="003456F4"/>
    <w:rsid w:val="003477B6"/>
    <w:rsid w:val="00347FB6"/>
    <w:rsid w:val="003504FD"/>
    <w:rsid w:val="00350881"/>
    <w:rsid w:val="00353543"/>
    <w:rsid w:val="00355035"/>
    <w:rsid w:val="00357D55"/>
    <w:rsid w:val="00362B10"/>
    <w:rsid w:val="00363513"/>
    <w:rsid w:val="003657E5"/>
    <w:rsid w:val="0036589C"/>
    <w:rsid w:val="00371312"/>
    <w:rsid w:val="00371DC7"/>
    <w:rsid w:val="00376443"/>
    <w:rsid w:val="003765C6"/>
    <w:rsid w:val="00376BF0"/>
    <w:rsid w:val="00377B21"/>
    <w:rsid w:val="003812ED"/>
    <w:rsid w:val="00382BE1"/>
    <w:rsid w:val="00383F8B"/>
    <w:rsid w:val="00390CE3"/>
    <w:rsid w:val="00394876"/>
    <w:rsid w:val="00394AAF"/>
    <w:rsid w:val="00394CE5"/>
    <w:rsid w:val="003A134B"/>
    <w:rsid w:val="003A5AAD"/>
    <w:rsid w:val="003A6341"/>
    <w:rsid w:val="003B173F"/>
    <w:rsid w:val="003B67FD"/>
    <w:rsid w:val="003B6A61"/>
    <w:rsid w:val="003D42C0"/>
    <w:rsid w:val="003D4E06"/>
    <w:rsid w:val="003D53A0"/>
    <w:rsid w:val="003D5B29"/>
    <w:rsid w:val="003D739F"/>
    <w:rsid w:val="003D7818"/>
    <w:rsid w:val="003E2445"/>
    <w:rsid w:val="003E3BB2"/>
    <w:rsid w:val="003E511B"/>
    <w:rsid w:val="003F47DA"/>
    <w:rsid w:val="003F5B58"/>
    <w:rsid w:val="0040222A"/>
    <w:rsid w:val="004047BC"/>
    <w:rsid w:val="00406497"/>
    <w:rsid w:val="004100F7"/>
    <w:rsid w:val="004111E2"/>
    <w:rsid w:val="00412659"/>
    <w:rsid w:val="00414CB3"/>
    <w:rsid w:val="0041563D"/>
    <w:rsid w:val="00416000"/>
    <w:rsid w:val="00420CF5"/>
    <w:rsid w:val="00422874"/>
    <w:rsid w:val="00426E25"/>
    <w:rsid w:val="004271A7"/>
    <w:rsid w:val="00427D9C"/>
    <w:rsid w:val="00427E7E"/>
    <w:rsid w:val="00430672"/>
    <w:rsid w:val="00433840"/>
    <w:rsid w:val="00435561"/>
    <w:rsid w:val="004433AE"/>
    <w:rsid w:val="00443B6E"/>
    <w:rsid w:val="0044682D"/>
    <w:rsid w:val="004521CB"/>
    <w:rsid w:val="0045420A"/>
    <w:rsid w:val="004554D4"/>
    <w:rsid w:val="00455B1A"/>
    <w:rsid w:val="00461744"/>
    <w:rsid w:val="00466185"/>
    <w:rsid w:val="004668A7"/>
    <w:rsid w:val="00466D96"/>
    <w:rsid w:val="00467747"/>
    <w:rsid w:val="00473C98"/>
    <w:rsid w:val="00474965"/>
    <w:rsid w:val="00481275"/>
    <w:rsid w:val="00482DF8"/>
    <w:rsid w:val="004864DE"/>
    <w:rsid w:val="00494BE5"/>
    <w:rsid w:val="004A0064"/>
    <w:rsid w:val="004A0EBA"/>
    <w:rsid w:val="004A2538"/>
    <w:rsid w:val="004B03D3"/>
    <w:rsid w:val="004B0C15"/>
    <w:rsid w:val="004B1656"/>
    <w:rsid w:val="004B35EA"/>
    <w:rsid w:val="004B3704"/>
    <w:rsid w:val="004B69E4"/>
    <w:rsid w:val="004B7373"/>
    <w:rsid w:val="004C2BF4"/>
    <w:rsid w:val="004C62D5"/>
    <w:rsid w:val="004C6C39"/>
    <w:rsid w:val="004D075F"/>
    <w:rsid w:val="004D1B76"/>
    <w:rsid w:val="004D344E"/>
    <w:rsid w:val="004D3C32"/>
    <w:rsid w:val="004D6503"/>
    <w:rsid w:val="004E019E"/>
    <w:rsid w:val="004E0400"/>
    <w:rsid w:val="004E06EC"/>
    <w:rsid w:val="004E2CB7"/>
    <w:rsid w:val="004F016A"/>
    <w:rsid w:val="004F0E83"/>
    <w:rsid w:val="004F2206"/>
    <w:rsid w:val="00500F94"/>
    <w:rsid w:val="00502FB3"/>
    <w:rsid w:val="0050304C"/>
    <w:rsid w:val="00503DE9"/>
    <w:rsid w:val="00504D7B"/>
    <w:rsid w:val="0050530C"/>
    <w:rsid w:val="00505DEA"/>
    <w:rsid w:val="00507782"/>
    <w:rsid w:val="00512A04"/>
    <w:rsid w:val="005249F5"/>
    <w:rsid w:val="005260F7"/>
    <w:rsid w:val="00527B12"/>
    <w:rsid w:val="0053472F"/>
    <w:rsid w:val="005424CA"/>
    <w:rsid w:val="0054342A"/>
    <w:rsid w:val="00543BD1"/>
    <w:rsid w:val="0054507C"/>
    <w:rsid w:val="00546D7E"/>
    <w:rsid w:val="00556113"/>
    <w:rsid w:val="00557471"/>
    <w:rsid w:val="00564C12"/>
    <w:rsid w:val="005654B8"/>
    <w:rsid w:val="0057377F"/>
    <w:rsid w:val="005761CD"/>
    <w:rsid w:val="005762CC"/>
    <w:rsid w:val="00581A27"/>
    <w:rsid w:val="00582D3D"/>
    <w:rsid w:val="00591DD7"/>
    <w:rsid w:val="00595386"/>
    <w:rsid w:val="005A0BD0"/>
    <w:rsid w:val="005A2264"/>
    <w:rsid w:val="005A3621"/>
    <w:rsid w:val="005A4AC0"/>
    <w:rsid w:val="005A5FDF"/>
    <w:rsid w:val="005B0FB7"/>
    <w:rsid w:val="005B122A"/>
    <w:rsid w:val="005B5AC2"/>
    <w:rsid w:val="005C2833"/>
    <w:rsid w:val="005C3D70"/>
    <w:rsid w:val="005D3964"/>
    <w:rsid w:val="005D4F66"/>
    <w:rsid w:val="005E0342"/>
    <w:rsid w:val="005E144D"/>
    <w:rsid w:val="005E1500"/>
    <w:rsid w:val="005E3A43"/>
    <w:rsid w:val="005E51A4"/>
    <w:rsid w:val="005F77C7"/>
    <w:rsid w:val="0060030B"/>
    <w:rsid w:val="00600B10"/>
    <w:rsid w:val="006062D3"/>
    <w:rsid w:val="006110BD"/>
    <w:rsid w:val="006145BB"/>
    <w:rsid w:val="00620675"/>
    <w:rsid w:val="00622910"/>
    <w:rsid w:val="00623AFA"/>
    <w:rsid w:val="0062601C"/>
    <w:rsid w:val="006351E4"/>
    <w:rsid w:val="006433C3"/>
    <w:rsid w:val="00647441"/>
    <w:rsid w:val="00650F5B"/>
    <w:rsid w:val="00652DC0"/>
    <w:rsid w:val="00660584"/>
    <w:rsid w:val="00662E85"/>
    <w:rsid w:val="006670D7"/>
    <w:rsid w:val="006719EA"/>
    <w:rsid w:val="00671F13"/>
    <w:rsid w:val="006734D9"/>
    <w:rsid w:val="0067400A"/>
    <w:rsid w:val="006747E0"/>
    <w:rsid w:val="0067667D"/>
    <w:rsid w:val="00677B4A"/>
    <w:rsid w:val="006847AD"/>
    <w:rsid w:val="00686B71"/>
    <w:rsid w:val="00690862"/>
    <w:rsid w:val="00690B7D"/>
    <w:rsid w:val="0069114B"/>
    <w:rsid w:val="006A5D46"/>
    <w:rsid w:val="006A756A"/>
    <w:rsid w:val="006B4B03"/>
    <w:rsid w:val="006C396A"/>
    <w:rsid w:val="006C6EE9"/>
    <w:rsid w:val="006D1ADA"/>
    <w:rsid w:val="006D66F7"/>
    <w:rsid w:val="006D6723"/>
    <w:rsid w:val="006D7309"/>
    <w:rsid w:val="006E35F4"/>
    <w:rsid w:val="006E3B5D"/>
    <w:rsid w:val="006E3CA2"/>
    <w:rsid w:val="006E46AE"/>
    <w:rsid w:val="00702CD1"/>
    <w:rsid w:val="00702D61"/>
    <w:rsid w:val="00703CCE"/>
    <w:rsid w:val="00705C9D"/>
    <w:rsid w:val="00705F13"/>
    <w:rsid w:val="00714F1D"/>
    <w:rsid w:val="00715225"/>
    <w:rsid w:val="00717914"/>
    <w:rsid w:val="00720CC6"/>
    <w:rsid w:val="00722DDB"/>
    <w:rsid w:val="00724728"/>
    <w:rsid w:val="00724F98"/>
    <w:rsid w:val="00730B9B"/>
    <w:rsid w:val="0073182E"/>
    <w:rsid w:val="007332FF"/>
    <w:rsid w:val="0073520D"/>
    <w:rsid w:val="007372B0"/>
    <w:rsid w:val="007408F5"/>
    <w:rsid w:val="00740D20"/>
    <w:rsid w:val="00740F26"/>
    <w:rsid w:val="00741EAE"/>
    <w:rsid w:val="0074327A"/>
    <w:rsid w:val="0075413F"/>
    <w:rsid w:val="00755248"/>
    <w:rsid w:val="0076190B"/>
    <w:rsid w:val="0076355D"/>
    <w:rsid w:val="00763A2D"/>
    <w:rsid w:val="0077465D"/>
    <w:rsid w:val="00774DDB"/>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324E"/>
    <w:rsid w:val="007C5CFD"/>
    <w:rsid w:val="007C6D9F"/>
    <w:rsid w:val="007D39E9"/>
    <w:rsid w:val="007D4893"/>
    <w:rsid w:val="007D7697"/>
    <w:rsid w:val="007E214A"/>
    <w:rsid w:val="007E28A2"/>
    <w:rsid w:val="007E2D87"/>
    <w:rsid w:val="007E3C07"/>
    <w:rsid w:val="007E70CF"/>
    <w:rsid w:val="007E74A4"/>
    <w:rsid w:val="007F263F"/>
    <w:rsid w:val="007F3132"/>
    <w:rsid w:val="007F46EA"/>
    <w:rsid w:val="007F5579"/>
    <w:rsid w:val="007F7CD1"/>
    <w:rsid w:val="008002E8"/>
    <w:rsid w:val="0080766E"/>
    <w:rsid w:val="008105BE"/>
    <w:rsid w:val="00811169"/>
    <w:rsid w:val="00812C04"/>
    <w:rsid w:val="00815297"/>
    <w:rsid w:val="00817BA1"/>
    <w:rsid w:val="00823022"/>
    <w:rsid w:val="00824DF7"/>
    <w:rsid w:val="0082634E"/>
    <w:rsid w:val="008313C4"/>
    <w:rsid w:val="00835434"/>
    <w:rsid w:val="008358C0"/>
    <w:rsid w:val="00840AC0"/>
    <w:rsid w:val="00842838"/>
    <w:rsid w:val="008477AA"/>
    <w:rsid w:val="00854EC1"/>
    <w:rsid w:val="00855F09"/>
    <w:rsid w:val="0085797F"/>
    <w:rsid w:val="00860804"/>
    <w:rsid w:val="00861786"/>
    <w:rsid w:val="00861803"/>
    <w:rsid w:val="00861DC3"/>
    <w:rsid w:val="008662EA"/>
    <w:rsid w:val="00867019"/>
    <w:rsid w:val="00871D79"/>
    <w:rsid w:val="008735A9"/>
    <w:rsid w:val="00875818"/>
    <w:rsid w:val="00877D20"/>
    <w:rsid w:val="00881C48"/>
    <w:rsid w:val="00881CDE"/>
    <w:rsid w:val="00885590"/>
    <w:rsid w:val="00885B80"/>
    <w:rsid w:val="00885C30"/>
    <w:rsid w:val="00885E9B"/>
    <w:rsid w:val="00886C9D"/>
    <w:rsid w:val="00893C96"/>
    <w:rsid w:val="0089486A"/>
    <w:rsid w:val="0089500A"/>
    <w:rsid w:val="00896BA0"/>
    <w:rsid w:val="00896CA9"/>
    <w:rsid w:val="00897C94"/>
    <w:rsid w:val="008A28BA"/>
    <w:rsid w:val="008A51A3"/>
    <w:rsid w:val="008A66FB"/>
    <w:rsid w:val="008A7C12"/>
    <w:rsid w:val="008B03CE"/>
    <w:rsid w:val="008B1EC3"/>
    <w:rsid w:val="008B529E"/>
    <w:rsid w:val="008B7C3D"/>
    <w:rsid w:val="008C17FB"/>
    <w:rsid w:val="008C5665"/>
    <w:rsid w:val="008D1B00"/>
    <w:rsid w:val="008D57B8"/>
    <w:rsid w:val="008E0345"/>
    <w:rsid w:val="008E03FC"/>
    <w:rsid w:val="008E510B"/>
    <w:rsid w:val="00902B13"/>
    <w:rsid w:val="00903E66"/>
    <w:rsid w:val="00911941"/>
    <w:rsid w:val="009138A0"/>
    <w:rsid w:val="00925F0F"/>
    <w:rsid w:val="00926FC8"/>
    <w:rsid w:val="00930C91"/>
    <w:rsid w:val="00932F6B"/>
    <w:rsid w:val="009436FF"/>
    <w:rsid w:val="0094483E"/>
    <w:rsid w:val="009468BC"/>
    <w:rsid w:val="00950AEA"/>
    <w:rsid w:val="0095531F"/>
    <w:rsid w:val="009616DF"/>
    <w:rsid w:val="00964B22"/>
    <w:rsid w:val="0096542F"/>
    <w:rsid w:val="00966645"/>
    <w:rsid w:val="00967FA7"/>
    <w:rsid w:val="00970CB7"/>
    <w:rsid w:val="009711FE"/>
    <w:rsid w:val="00971645"/>
    <w:rsid w:val="00977919"/>
    <w:rsid w:val="0098200F"/>
    <w:rsid w:val="00983000"/>
    <w:rsid w:val="0098626C"/>
    <w:rsid w:val="009870FA"/>
    <w:rsid w:val="00987464"/>
    <w:rsid w:val="009921C3"/>
    <w:rsid w:val="0099551D"/>
    <w:rsid w:val="00997414"/>
    <w:rsid w:val="00997A53"/>
    <w:rsid w:val="009A5897"/>
    <w:rsid w:val="009A5F24"/>
    <w:rsid w:val="009B0B3E"/>
    <w:rsid w:val="009B1913"/>
    <w:rsid w:val="009B6657"/>
    <w:rsid w:val="009B7C35"/>
    <w:rsid w:val="009C198E"/>
    <w:rsid w:val="009C21F1"/>
    <w:rsid w:val="009D0EB5"/>
    <w:rsid w:val="009D14F9"/>
    <w:rsid w:val="009D2B74"/>
    <w:rsid w:val="009D33F1"/>
    <w:rsid w:val="009D63FF"/>
    <w:rsid w:val="009E175D"/>
    <w:rsid w:val="009E3CC2"/>
    <w:rsid w:val="009E488F"/>
    <w:rsid w:val="009F06BD"/>
    <w:rsid w:val="009F2A4D"/>
    <w:rsid w:val="009F3302"/>
    <w:rsid w:val="009F4058"/>
    <w:rsid w:val="00A00828"/>
    <w:rsid w:val="00A01437"/>
    <w:rsid w:val="00A03290"/>
    <w:rsid w:val="00A04520"/>
    <w:rsid w:val="00A07490"/>
    <w:rsid w:val="00A10655"/>
    <w:rsid w:val="00A1197C"/>
    <w:rsid w:val="00A12B64"/>
    <w:rsid w:val="00A13F48"/>
    <w:rsid w:val="00A22C38"/>
    <w:rsid w:val="00A25193"/>
    <w:rsid w:val="00A26E80"/>
    <w:rsid w:val="00A31AE8"/>
    <w:rsid w:val="00A31C44"/>
    <w:rsid w:val="00A33710"/>
    <w:rsid w:val="00A34644"/>
    <w:rsid w:val="00A34AA3"/>
    <w:rsid w:val="00A3739D"/>
    <w:rsid w:val="00A37DDA"/>
    <w:rsid w:val="00A37ED8"/>
    <w:rsid w:val="00A420C3"/>
    <w:rsid w:val="00A438BA"/>
    <w:rsid w:val="00A45BF7"/>
    <w:rsid w:val="00A504FA"/>
    <w:rsid w:val="00A563D4"/>
    <w:rsid w:val="00A61AC0"/>
    <w:rsid w:val="00A61DF6"/>
    <w:rsid w:val="00A71011"/>
    <w:rsid w:val="00A71E1C"/>
    <w:rsid w:val="00A774EE"/>
    <w:rsid w:val="00A925EC"/>
    <w:rsid w:val="00A929AA"/>
    <w:rsid w:val="00A92B6B"/>
    <w:rsid w:val="00A94CAF"/>
    <w:rsid w:val="00A955A9"/>
    <w:rsid w:val="00A9598B"/>
    <w:rsid w:val="00A96EBA"/>
    <w:rsid w:val="00A9709B"/>
    <w:rsid w:val="00AA0F51"/>
    <w:rsid w:val="00AA1A3E"/>
    <w:rsid w:val="00AA541E"/>
    <w:rsid w:val="00AC599B"/>
    <w:rsid w:val="00AC5F83"/>
    <w:rsid w:val="00AD0DA4"/>
    <w:rsid w:val="00AD4169"/>
    <w:rsid w:val="00AE25C6"/>
    <w:rsid w:val="00AE306C"/>
    <w:rsid w:val="00AE4E10"/>
    <w:rsid w:val="00AE50F1"/>
    <w:rsid w:val="00AE79E2"/>
    <w:rsid w:val="00AF28C1"/>
    <w:rsid w:val="00AF5F76"/>
    <w:rsid w:val="00AF752E"/>
    <w:rsid w:val="00B004E2"/>
    <w:rsid w:val="00B01F19"/>
    <w:rsid w:val="00B02EF1"/>
    <w:rsid w:val="00B07C97"/>
    <w:rsid w:val="00B07EA1"/>
    <w:rsid w:val="00B10EDC"/>
    <w:rsid w:val="00B11C67"/>
    <w:rsid w:val="00B15754"/>
    <w:rsid w:val="00B15A27"/>
    <w:rsid w:val="00B2046E"/>
    <w:rsid w:val="00B20E8B"/>
    <w:rsid w:val="00B219D1"/>
    <w:rsid w:val="00B257E1"/>
    <w:rsid w:val="00B2599A"/>
    <w:rsid w:val="00B26F58"/>
    <w:rsid w:val="00B27AC4"/>
    <w:rsid w:val="00B343CC"/>
    <w:rsid w:val="00B35930"/>
    <w:rsid w:val="00B417E3"/>
    <w:rsid w:val="00B43C75"/>
    <w:rsid w:val="00B47ABC"/>
    <w:rsid w:val="00B5084A"/>
    <w:rsid w:val="00B568FB"/>
    <w:rsid w:val="00B606A1"/>
    <w:rsid w:val="00B614F7"/>
    <w:rsid w:val="00B61B26"/>
    <w:rsid w:val="00B622CA"/>
    <w:rsid w:val="00B62A0F"/>
    <w:rsid w:val="00B66958"/>
    <w:rsid w:val="00B67379"/>
    <w:rsid w:val="00B675B2"/>
    <w:rsid w:val="00B67E17"/>
    <w:rsid w:val="00B74D1B"/>
    <w:rsid w:val="00B81261"/>
    <w:rsid w:val="00B8223E"/>
    <w:rsid w:val="00B832AE"/>
    <w:rsid w:val="00B83E5C"/>
    <w:rsid w:val="00B84414"/>
    <w:rsid w:val="00B86678"/>
    <w:rsid w:val="00B92F9B"/>
    <w:rsid w:val="00B941B3"/>
    <w:rsid w:val="00B96513"/>
    <w:rsid w:val="00BA028C"/>
    <w:rsid w:val="00BA0A33"/>
    <w:rsid w:val="00BA1D47"/>
    <w:rsid w:val="00BA628C"/>
    <w:rsid w:val="00BA66F0"/>
    <w:rsid w:val="00BB0C22"/>
    <w:rsid w:val="00BB2239"/>
    <w:rsid w:val="00BB2AE7"/>
    <w:rsid w:val="00BB488B"/>
    <w:rsid w:val="00BB5D30"/>
    <w:rsid w:val="00BB6464"/>
    <w:rsid w:val="00BC1BB8"/>
    <w:rsid w:val="00BC4433"/>
    <w:rsid w:val="00BD7EFC"/>
    <w:rsid w:val="00BD7FE1"/>
    <w:rsid w:val="00BE37CA"/>
    <w:rsid w:val="00BE6144"/>
    <w:rsid w:val="00BE635A"/>
    <w:rsid w:val="00BE7DEF"/>
    <w:rsid w:val="00BF17E9"/>
    <w:rsid w:val="00BF2ABB"/>
    <w:rsid w:val="00BF5099"/>
    <w:rsid w:val="00BF5345"/>
    <w:rsid w:val="00BF6434"/>
    <w:rsid w:val="00C10F10"/>
    <w:rsid w:val="00C15D4D"/>
    <w:rsid w:val="00C175DC"/>
    <w:rsid w:val="00C25D49"/>
    <w:rsid w:val="00C30171"/>
    <w:rsid w:val="00C309D8"/>
    <w:rsid w:val="00C31205"/>
    <w:rsid w:val="00C43519"/>
    <w:rsid w:val="00C51537"/>
    <w:rsid w:val="00C51ACB"/>
    <w:rsid w:val="00C52BC3"/>
    <w:rsid w:val="00C543AA"/>
    <w:rsid w:val="00C61AFA"/>
    <w:rsid w:val="00C61D64"/>
    <w:rsid w:val="00C62099"/>
    <w:rsid w:val="00C64EA3"/>
    <w:rsid w:val="00C72867"/>
    <w:rsid w:val="00C75E81"/>
    <w:rsid w:val="00C75F52"/>
    <w:rsid w:val="00C800F1"/>
    <w:rsid w:val="00C85139"/>
    <w:rsid w:val="00C859F0"/>
    <w:rsid w:val="00C86533"/>
    <w:rsid w:val="00C86609"/>
    <w:rsid w:val="00C92B4C"/>
    <w:rsid w:val="00C94DDB"/>
    <w:rsid w:val="00C954F6"/>
    <w:rsid w:val="00CA14A7"/>
    <w:rsid w:val="00CA6BC5"/>
    <w:rsid w:val="00CB6A67"/>
    <w:rsid w:val="00CC5796"/>
    <w:rsid w:val="00CC61CD"/>
    <w:rsid w:val="00CD186F"/>
    <w:rsid w:val="00CD5011"/>
    <w:rsid w:val="00CD6961"/>
    <w:rsid w:val="00CE5CC3"/>
    <w:rsid w:val="00CE63D1"/>
    <w:rsid w:val="00CE640F"/>
    <w:rsid w:val="00CE76BC"/>
    <w:rsid w:val="00CF540E"/>
    <w:rsid w:val="00D02F07"/>
    <w:rsid w:val="00D15FF5"/>
    <w:rsid w:val="00D23346"/>
    <w:rsid w:val="00D27EBE"/>
    <w:rsid w:val="00D36A49"/>
    <w:rsid w:val="00D37F9A"/>
    <w:rsid w:val="00D44D7E"/>
    <w:rsid w:val="00D517C6"/>
    <w:rsid w:val="00D628F1"/>
    <w:rsid w:val="00D64806"/>
    <w:rsid w:val="00D71D84"/>
    <w:rsid w:val="00D72464"/>
    <w:rsid w:val="00D73651"/>
    <w:rsid w:val="00D768EB"/>
    <w:rsid w:val="00D82D1E"/>
    <w:rsid w:val="00D832D9"/>
    <w:rsid w:val="00D90F00"/>
    <w:rsid w:val="00D94F6B"/>
    <w:rsid w:val="00D96BA8"/>
    <w:rsid w:val="00D975C0"/>
    <w:rsid w:val="00DA2AFA"/>
    <w:rsid w:val="00DA5285"/>
    <w:rsid w:val="00DA6492"/>
    <w:rsid w:val="00DB191D"/>
    <w:rsid w:val="00DB4F91"/>
    <w:rsid w:val="00DB5BBC"/>
    <w:rsid w:val="00DC1EF7"/>
    <w:rsid w:val="00DC1F0F"/>
    <w:rsid w:val="00DC3117"/>
    <w:rsid w:val="00DC545E"/>
    <w:rsid w:val="00DC5DD9"/>
    <w:rsid w:val="00DC6D2D"/>
    <w:rsid w:val="00DD1447"/>
    <w:rsid w:val="00DD55AC"/>
    <w:rsid w:val="00DD64C2"/>
    <w:rsid w:val="00DE33B5"/>
    <w:rsid w:val="00DE5E18"/>
    <w:rsid w:val="00DE6E01"/>
    <w:rsid w:val="00DF0487"/>
    <w:rsid w:val="00DF1C5B"/>
    <w:rsid w:val="00DF5EA4"/>
    <w:rsid w:val="00E0181A"/>
    <w:rsid w:val="00E02681"/>
    <w:rsid w:val="00E02792"/>
    <w:rsid w:val="00E034D8"/>
    <w:rsid w:val="00E04CC0"/>
    <w:rsid w:val="00E07442"/>
    <w:rsid w:val="00E13B2A"/>
    <w:rsid w:val="00E15816"/>
    <w:rsid w:val="00E160D5"/>
    <w:rsid w:val="00E1695E"/>
    <w:rsid w:val="00E239FF"/>
    <w:rsid w:val="00E27D7B"/>
    <w:rsid w:val="00E30556"/>
    <w:rsid w:val="00E30981"/>
    <w:rsid w:val="00E31E18"/>
    <w:rsid w:val="00E32C7B"/>
    <w:rsid w:val="00E33136"/>
    <w:rsid w:val="00E333DA"/>
    <w:rsid w:val="00E34D7C"/>
    <w:rsid w:val="00E36C7E"/>
    <w:rsid w:val="00E3723D"/>
    <w:rsid w:val="00E43013"/>
    <w:rsid w:val="00E44C89"/>
    <w:rsid w:val="00E470F6"/>
    <w:rsid w:val="00E55B28"/>
    <w:rsid w:val="00E61BA2"/>
    <w:rsid w:val="00E634CD"/>
    <w:rsid w:val="00E63864"/>
    <w:rsid w:val="00E6403F"/>
    <w:rsid w:val="00E64725"/>
    <w:rsid w:val="00E716A8"/>
    <w:rsid w:val="00E75449"/>
    <w:rsid w:val="00E770C4"/>
    <w:rsid w:val="00E80D0D"/>
    <w:rsid w:val="00E84C5A"/>
    <w:rsid w:val="00E861DB"/>
    <w:rsid w:val="00E93406"/>
    <w:rsid w:val="00E956C5"/>
    <w:rsid w:val="00E9579A"/>
    <w:rsid w:val="00E95C39"/>
    <w:rsid w:val="00EA2C39"/>
    <w:rsid w:val="00EA6D3E"/>
    <w:rsid w:val="00EB0A3C"/>
    <w:rsid w:val="00EB0A96"/>
    <w:rsid w:val="00EB3F97"/>
    <w:rsid w:val="00EB77F9"/>
    <w:rsid w:val="00EC5769"/>
    <w:rsid w:val="00EC7D00"/>
    <w:rsid w:val="00EC7F75"/>
    <w:rsid w:val="00ED0304"/>
    <w:rsid w:val="00ED087C"/>
    <w:rsid w:val="00EE38FA"/>
    <w:rsid w:val="00EE3E2C"/>
    <w:rsid w:val="00EE3E71"/>
    <w:rsid w:val="00EE5D23"/>
    <w:rsid w:val="00EE750D"/>
    <w:rsid w:val="00EE7F84"/>
    <w:rsid w:val="00EF083F"/>
    <w:rsid w:val="00EF3C30"/>
    <w:rsid w:val="00EF3CA4"/>
    <w:rsid w:val="00EF5E1F"/>
    <w:rsid w:val="00EF7859"/>
    <w:rsid w:val="00EF788C"/>
    <w:rsid w:val="00F014DA"/>
    <w:rsid w:val="00F01BE6"/>
    <w:rsid w:val="00F02591"/>
    <w:rsid w:val="00F14273"/>
    <w:rsid w:val="00F2332B"/>
    <w:rsid w:val="00F24F21"/>
    <w:rsid w:val="00F2762E"/>
    <w:rsid w:val="00F30056"/>
    <w:rsid w:val="00F37409"/>
    <w:rsid w:val="00F44CB2"/>
    <w:rsid w:val="00F46019"/>
    <w:rsid w:val="00F5696E"/>
    <w:rsid w:val="00F60EFF"/>
    <w:rsid w:val="00F61AF9"/>
    <w:rsid w:val="00F6314D"/>
    <w:rsid w:val="00F67D2D"/>
    <w:rsid w:val="00F73A47"/>
    <w:rsid w:val="00F81603"/>
    <w:rsid w:val="00F85B5A"/>
    <w:rsid w:val="00F860CC"/>
    <w:rsid w:val="00F869D3"/>
    <w:rsid w:val="00F90858"/>
    <w:rsid w:val="00F94398"/>
    <w:rsid w:val="00FA0022"/>
    <w:rsid w:val="00FA4629"/>
    <w:rsid w:val="00FB0845"/>
    <w:rsid w:val="00FB1559"/>
    <w:rsid w:val="00FB2B56"/>
    <w:rsid w:val="00FB4E3A"/>
    <w:rsid w:val="00FC12BF"/>
    <w:rsid w:val="00FC173E"/>
    <w:rsid w:val="00FC1A7C"/>
    <w:rsid w:val="00FC2C60"/>
    <w:rsid w:val="00FC64AB"/>
    <w:rsid w:val="00FD3373"/>
    <w:rsid w:val="00FD3E6F"/>
    <w:rsid w:val="00FD51B9"/>
    <w:rsid w:val="00FE2A39"/>
    <w:rsid w:val="00FE2EF6"/>
    <w:rsid w:val="00FE3F44"/>
    <w:rsid w:val="00FE461B"/>
    <w:rsid w:val="00FE661B"/>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81E0"/>
  <w15:docId w15:val="{0507FFB8-85F8-4888-8D18-7E66B378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ind w:left="72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8A66FB"/>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UnresolvedMention">
    <w:name w:val="Unresolved Mention"/>
    <w:basedOn w:val="DefaultParagraphFont"/>
    <w:uiPriority w:val="99"/>
    <w:semiHidden/>
    <w:unhideWhenUsed/>
    <w:rsid w:val="00107E28"/>
    <w:rPr>
      <w:color w:val="605E5C"/>
      <w:shd w:val="clear" w:color="auto" w:fill="E1DFDD"/>
    </w:rPr>
  </w:style>
  <w:style w:type="character" w:styleId="CommentReference">
    <w:name w:val="annotation reference"/>
    <w:basedOn w:val="DefaultParagraphFont"/>
    <w:uiPriority w:val="99"/>
    <w:semiHidden/>
    <w:unhideWhenUsed/>
    <w:rsid w:val="00107E28"/>
    <w:rPr>
      <w:sz w:val="16"/>
      <w:szCs w:val="16"/>
    </w:rPr>
  </w:style>
  <w:style w:type="paragraph" w:styleId="CommentText">
    <w:name w:val="annotation text"/>
    <w:basedOn w:val="Normal"/>
    <w:link w:val="CommentTextChar"/>
    <w:uiPriority w:val="99"/>
    <w:unhideWhenUsed/>
    <w:rsid w:val="00107E28"/>
    <w:rPr>
      <w:sz w:val="20"/>
      <w:szCs w:val="20"/>
    </w:rPr>
  </w:style>
  <w:style w:type="character" w:customStyle="1" w:styleId="CommentTextChar">
    <w:name w:val="Comment Text Char"/>
    <w:basedOn w:val="DefaultParagraphFont"/>
    <w:link w:val="CommentText"/>
    <w:uiPriority w:val="99"/>
    <w:rsid w:val="00107E28"/>
    <w:rPr>
      <w:rFonts w:ascii="Lato" w:hAnsi="Lato"/>
      <w:sz w:val="20"/>
      <w:szCs w:val="20"/>
    </w:rPr>
  </w:style>
  <w:style w:type="paragraph" w:styleId="Revision">
    <w:name w:val="Revision"/>
    <w:hidden/>
    <w:uiPriority w:val="99"/>
    <w:semiHidden/>
    <w:rsid w:val="00855F09"/>
    <w:pPr>
      <w:spacing w:after="0"/>
    </w:pPr>
    <w:rPr>
      <w:rFonts w:ascii="Lato" w:hAnsi="Lato"/>
    </w:rPr>
  </w:style>
  <w:style w:type="paragraph" w:styleId="CommentSubject">
    <w:name w:val="annotation subject"/>
    <w:basedOn w:val="CommentText"/>
    <w:next w:val="CommentText"/>
    <w:link w:val="CommentSubjectChar"/>
    <w:uiPriority w:val="99"/>
    <w:semiHidden/>
    <w:unhideWhenUsed/>
    <w:rsid w:val="00855F09"/>
    <w:rPr>
      <w:b/>
      <w:bCs/>
    </w:rPr>
  </w:style>
  <w:style w:type="character" w:customStyle="1" w:styleId="CommentSubjectChar">
    <w:name w:val="Comment Subject Char"/>
    <w:basedOn w:val="CommentTextChar"/>
    <w:link w:val="CommentSubject"/>
    <w:uiPriority w:val="99"/>
    <w:semiHidden/>
    <w:rsid w:val="00855F09"/>
    <w:rPr>
      <w:rFonts w:ascii="Lato" w:hAnsi="Lato"/>
      <w:b/>
      <w:bCs/>
      <w:sz w:val="20"/>
      <w:szCs w:val="20"/>
    </w:rPr>
  </w:style>
  <w:style w:type="character" w:styleId="FollowedHyperlink">
    <w:name w:val="FollowedHyperlink"/>
    <w:basedOn w:val="DefaultParagraphFont"/>
    <w:uiPriority w:val="99"/>
    <w:semiHidden/>
    <w:unhideWhenUsed/>
    <w:rsid w:val="00F44CB2"/>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ntgcentral.nt.gov.au/my-job/my-responsibilities/outside-employment"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yperlink" Target="https://ocpe.nt.gov.au/__data/assets/pdf_file/0006/379329/ei-12-code-of-conduct.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QAS.DOE@education.nt.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QAS.DOE@education.nt.gov.au" TargetMode="External"/><Relationship Id="rId20" Type="http://schemas.openxmlformats.org/officeDocument/2006/relationships/hyperlink" Target="https://legislation.nt.gov.au/Legislation/AUDIT-ACT-199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QAS.DOE@education.nt.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legislation.nt.gov.au/en/Legislation/INDEPENDENT-COMMISSIONER-AGAINST-CORRUPTION-ACT-2017"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mailto:QAS.DOE@education.nt.gov.a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mailto:QAS.DOE@education.nt.gov.au"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ntgcentral.nt.gov.au/services-and-support/buy-goods-and-services/quotes-and-tenders/assessment-panel-responsibilities" TargetMode="External"/><Relationship Id="rId2" Type="http://schemas.openxmlformats.org/officeDocument/2006/relationships/hyperlink" Target="https://ntgcentral.nt.gov.au/my-job/my-responsibilities/outside-employment" TargetMode="External"/><Relationship Id="rId1" Type="http://schemas.openxmlformats.org/officeDocument/2006/relationships/hyperlink" Target="https://educationnt-eserve-prod.powerappsportals.com/" TargetMode="External"/><Relationship Id="rId4" Type="http://schemas.openxmlformats.org/officeDocument/2006/relationships/hyperlink" Target="https://education.nt.gov.au/polic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derpoll\Downloads\ntg-long-document-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51E7E75704AC3B5B6612202F500EF"/>
        <w:category>
          <w:name w:val="General"/>
          <w:gallery w:val="placeholder"/>
        </w:category>
        <w:types>
          <w:type w:val="bbPlcHdr"/>
        </w:types>
        <w:behaviors>
          <w:behavior w:val="content"/>
        </w:behaviors>
        <w:guid w:val="{3866FA03-12A3-414D-B24E-689C7D284D2D}"/>
      </w:docPartPr>
      <w:docPartBody>
        <w:p w:rsidR="00963C71" w:rsidRDefault="00C10708">
          <w:pPr>
            <w:pStyle w:val="69851E7E75704AC3B5B6612202F500EF"/>
          </w:pPr>
          <w:r w:rsidRPr="000C7A65">
            <w:rPr>
              <w:rStyle w:val="PlaceholderText"/>
            </w:rPr>
            <w:t>[Title]</w:t>
          </w:r>
        </w:p>
      </w:docPartBody>
    </w:docPart>
    <w:docPart>
      <w:docPartPr>
        <w:name w:val="C6AE5D435FEA4BC9A41C09804DE76008"/>
        <w:category>
          <w:name w:val="General"/>
          <w:gallery w:val="placeholder"/>
        </w:category>
        <w:types>
          <w:type w:val="bbPlcHdr"/>
        </w:types>
        <w:behaviors>
          <w:behavior w:val="content"/>
        </w:behaviors>
        <w:guid w:val="{AC46AE70-02D9-42C3-B7D8-3F5B22703949}"/>
      </w:docPartPr>
      <w:docPartBody>
        <w:p w:rsidR="00963C71" w:rsidRDefault="00C10708">
          <w:pPr>
            <w:pStyle w:val="C6AE5D435FEA4BC9A41C09804DE76008"/>
          </w:pPr>
          <w:r w:rsidRPr="007B29CC">
            <w:rPr>
              <w:rStyle w:val="PlaceholderText"/>
            </w:rPr>
            <w:t>[Company]</w:t>
          </w:r>
        </w:p>
      </w:docPartBody>
    </w:docPart>
    <w:docPart>
      <w:docPartPr>
        <w:name w:val="D500854A186143DB9FA39BFA44D7C232"/>
        <w:category>
          <w:name w:val="General"/>
          <w:gallery w:val="placeholder"/>
        </w:category>
        <w:types>
          <w:type w:val="bbPlcHdr"/>
        </w:types>
        <w:behaviors>
          <w:behavior w:val="content"/>
        </w:behaviors>
        <w:guid w:val="{221A8D6D-340D-4C59-BDD7-E351493A1E15}"/>
      </w:docPartPr>
      <w:docPartBody>
        <w:p w:rsidR="009014A4" w:rsidRDefault="007F01E7" w:rsidP="007F01E7">
          <w:pPr>
            <w:pStyle w:val="D500854A186143DB9FA39BFA44D7C232"/>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58"/>
    <w:rsid w:val="00021868"/>
    <w:rsid w:val="000475D6"/>
    <w:rsid w:val="00090556"/>
    <w:rsid w:val="001373EF"/>
    <w:rsid w:val="001D213F"/>
    <w:rsid w:val="001D585E"/>
    <w:rsid w:val="001E18D9"/>
    <w:rsid w:val="002B2E81"/>
    <w:rsid w:val="002C2BED"/>
    <w:rsid w:val="00404643"/>
    <w:rsid w:val="00417899"/>
    <w:rsid w:val="00447A70"/>
    <w:rsid w:val="004E6C23"/>
    <w:rsid w:val="005A6E19"/>
    <w:rsid w:val="005E6A7D"/>
    <w:rsid w:val="00662D78"/>
    <w:rsid w:val="006A73CC"/>
    <w:rsid w:val="007C1AC8"/>
    <w:rsid w:val="007F01E7"/>
    <w:rsid w:val="00880EC7"/>
    <w:rsid w:val="008D4158"/>
    <w:rsid w:val="009014A4"/>
    <w:rsid w:val="009313EB"/>
    <w:rsid w:val="00936C94"/>
    <w:rsid w:val="00963C71"/>
    <w:rsid w:val="009F75C7"/>
    <w:rsid w:val="00A63530"/>
    <w:rsid w:val="00A71A97"/>
    <w:rsid w:val="00B20D6A"/>
    <w:rsid w:val="00B83E51"/>
    <w:rsid w:val="00B93631"/>
    <w:rsid w:val="00B94251"/>
    <w:rsid w:val="00BE1C11"/>
    <w:rsid w:val="00C10708"/>
    <w:rsid w:val="00C21964"/>
    <w:rsid w:val="00C5291D"/>
    <w:rsid w:val="00C95431"/>
    <w:rsid w:val="00CA4A2F"/>
    <w:rsid w:val="00CB0DF4"/>
    <w:rsid w:val="00D362C2"/>
    <w:rsid w:val="00D84AE0"/>
    <w:rsid w:val="00DC4561"/>
    <w:rsid w:val="00E226AC"/>
    <w:rsid w:val="00E729BF"/>
    <w:rsid w:val="00E923BB"/>
    <w:rsid w:val="00F549A8"/>
    <w:rsid w:val="00F55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1E7"/>
    <w:rPr>
      <w:color w:val="808080"/>
    </w:rPr>
  </w:style>
  <w:style w:type="paragraph" w:customStyle="1" w:styleId="69851E7E75704AC3B5B6612202F500EF">
    <w:name w:val="69851E7E75704AC3B5B6612202F500EF"/>
  </w:style>
  <w:style w:type="paragraph" w:customStyle="1" w:styleId="C6AE5D435FEA4BC9A41C09804DE76008">
    <w:name w:val="C6AE5D435FEA4BC9A41C09804DE76008"/>
  </w:style>
  <w:style w:type="paragraph" w:customStyle="1" w:styleId="D500854A186143DB9FA39BFA44D7C232">
    <w:name w:val="D500854A186143DB9FA39BFA44D7C232"/>
    <w:rsid w:val="007F01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B73A2-00D7-44BC-BEA2-C35375BD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ntg-long-document-keyline.dotx</Template>
  <TotalTime>12</TotalTime>
  <Pages>12</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Conflict of interest - procedure</vt:lpstr>
    </vt:vector>
  </TitlesOfParts>
  <Company>Education</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 procedure</dc:title>
  <dc:creator>Northern Territory Government</dc:creator>
  <cp:lastModifiedBy>Marlene Woods</cp:lastModifiedBy>
  <cp:revision>5</cp:revision>
  <cp:lastPrinted>2023-10-02T01:52:00Z</cp:lastPrinted>
  <dcterms:created xsi:type="dcterms:W3CDTF">2024-08-01T23:53:00Z</dcterms:created>
  <dcterms:modified xsi:type="dcterms:W3CDTF">2024-08-07T01:49:00Z</dcterms:modified>
</cp:coreProperties>
</file>