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179"/>
        <w:gridCol w:w="851"/>
        <w:gridCol w:w="1701"/>
        <w:gridCol w:w="1134"/>
        <w:gridCol w:w="283"/>
        <w:gridCol w:w="26"/>
        <w:gridCol w:w="116"/>
        <w:gridCol w:w="851"/>
        <w:gridCol w:w="141"/>
        <w:gridCol w:w="804"/>
        <w:gridCol w:w="330"/>
        <w:gridCol w:w="567"/>
        <w:gridCol w:w="2365"/>
      </w:tblGrid>
      <w:tr w:rsidR="00B52CB5" w:rsidRPr="007A5EFD" w14:paraId="32885A8D"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461BC604" w14:textId="432532DE" w:rsidR="00B52CB5" w:rsidRDefault="00B52CB5" w:rsidP="00E6181A">
            <w:pPr>
              <w:pStyle w:val="Subtitle0"/>
              <w:spacing w:after="0"/>
              <w:ind w:right="97"/>
            </w:pPr>
            <w:r>
              <w:t>COMMUNITY USE AGREEMENT</w:t>
            </w:r>
          </w:p>
        </w:tc>
      </w:tr>
      <w:tr w:rsidR="00AE2A8A" w:rsidRPr="007A5EFD" w14:paraId="34152C68"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4FBB870D" w14:textId="77777777" w:rsidR="005E345A" w:rsidRDefault="005E345A" w:rsidP="000765DD">
            <w:pPr>
              <w:spacing w:before="120" w:after="200"/>
              <w:ind w:right="97"/>
            </w:pPr>
            <w:r w:rsidRPr="005E345A">
              <w:rPr>
                <w:b/>
              </w:rPr>
              <w:t>THIS AGREEMENT</w:t>
            </w:r>
            <w:r>
              <w:t xml:space="preserve"> is made on the date last signed by the parties.</w:t>
            </w:r>
          </w:p>
          <w:p w14:paraId="6838CFFE" w14:textId="4F1A3D02" w:rsidR="005E345A" w:rsidRPr="005E345A" w:rsidRDefault="005E345A" w:rsidP="00E6181A">
            <w:pPr>
              <w:spacing w:after="120"/>
              <w:ind w:right="97"/>
              <w:rPr>
                <w:b/>
              </w:rPr>
            </w:pPr>
            <w:r w:rsidRPr="005E345A">
              <w:rPr>
                <w:b/>
              </w:rPr>
              <w:t>BETWEEN</w:t>
            </w:r>
          </w:p>
          <w:p w14:paraId="66902E0B" w14:textId="014A6CBD" w:rsidR="005E345A" w:rsidRDefault="005E345A" w:rsidP="00E6181A">
            <w:pPr>
              <w:spacing w:after="200"/>
              <w:ind w:right="97"/>
            </w:pPr>
            <w:r>
              <w:t>The School Council identified in the Schedule (the School Council)</w:t>
            </w:r>
          </w:p>
          <w:p w14:paraId="444355FB" w14:textId="3CA3442D" w:rsidR="005E345A" w:rsidRPr="005E345A" w:rsidRDefault="005E345A" w:rsidP="00E6181A">
            <w:pPr>
              <w:spacing w:after="120"/>
              <w:ind w:right="97"/>
              <w:rPr>
                <w:b/>
              </w:rPr>
            </w:pPr>
            <w:r w:rsidRPr="005E345A">
              <w:rPr>
                <w:b/>
              </w:rPr>
              <w:t>AND</w:t>
            </w:r>
          </w:p>
          <w:p w14:paraId="66464CEE" w14:textId="16B7E508" w:rsidR="005E345A" w:rsidRDefault="005E345A" w:rsidP="00E6181A">
            <w:pPr>
              <w:spacing w:after="200"/>
              <w:ind w:right="97"/>
            </w:pPr>
            <w:r>
              <w:t>The Community User identified in the Schedule (the Community User)</w:t>
            </w:r>
          </w:p>
          <w:p w14:paraId="320242FE" w14:textId="77777777" w:rsidR="005E345A" w:rsidRPr="005E345A" w:rsidRDefault="005E345A" w:rsidP="00E6181A">
            <w:pPr>
              <w:spacing w:after="120"/>
              <w:ind w:right="97"/>
              <w:rPr>
                <w:b/>
              </w:rPr>
            </w:pPr>
            <w:r w:rsidRPr="005E345A">
              <w:rPr>
                <w:b/>
              </w:rPr>
              <w:t>RECITALS</w:t>
            </w:r>
          </w:p>
          <w:p w14:paraId="1BD0DFC5" w14:textId="3F515C2B" w:rsidR="005E345A" w:rsidRDefault="005E345A" w:rsidP="00E6181A">
            <w:pPr>
              <w:pStyle w:val="ListParagraph"/>
              <w:numPr>
                <w:ilvl w:val="0"/>
                <w:numId w:val="12"/>
              </w:numPr>
              <w:ind w:left="492" w:right="97" w:hanging="492"/>
            </w:pPr>
            <w:r>
              <w:t xml:space="preserve">The School Council is incorporated under section 71B of the </w:t>
            </w:r>
            <w:r w:rsidRPr="00B52CB5">
              <w:rPr>
                <w:i/>
              </w:rPr>
              <w:t xml:space="preserve">Education Act </w:t>
            </w:r>
            <w:r w:rsidR="00B52CB5" w:rsidRPr="00B52CB5">
              <w:rPr>
                <w:i/>
              </w:rPr>
              <w:t>2015</w:t>
            </w:r>
            <w:r>
              <w:t xml:space="preserve"> (the Act) and pursuant to </w:t>
            </w:r>
            <w:r w:rsidR="00B52CB5">
              <w:t xml:space="preserve">section </w:t>
            </w:r>
            <w:r>
              <w:t xml:space="preserve">71C of the Act the School Council may exercise control and allocate certain uses in respect of the buildings and grounds of the </w:t>
            </w:r>
            <w:r w:rsidR="00B52CB5">
              <w:t xml:space="preserve">school </w:t>
            </w:r>
            <w:r>
              <w:t>when not required for their usual purpose.</w:t>
            </w:r>
          </w:p>
          <w:p w14:paraId="372545B5" w14:textId="38C0DDF7" w:rsidR="005E345A" w:rsidRDefault="005E345A" w:rsidP="00E6181A">
            <w:pPr>
              <w:pStyle w:val="ListParagraph"/>
              <w:numPr>
                <w:ilvl w:val="0"/>
                <w:numId w:val="12"/>
              </w:numPr>
              <w:ind w:left="492" w:right="97" w:hanging="492"/>
            </w:pPr>
            <w:r>
              <w:t xml:space="preserve">The Community User is an entity seeking to use the </w:t>
            </w:r>
            <w:r w:rsidR="00B52CB5">
              <w:t xml:space="preserve">premises and equipment of the school for </w:t>
            </w:r>
            <w:r>
              <w:t>the purposes of running an event and agrees to be subject to the terms and conditions of this Agreement.</w:t>
            </w:r>
          </w:p>
          <w:p w14:paraId="2BF012FD" w14:textId="4DF9446C" w:rsidR="00AE2A8A" w:rsidRPr="00872B4E" w:rsidRDefault="005E345A" w:rsidP="00E6181A">
            <w:pPr>
              <w:pStyle w:val="ListParagraph"/>
              <w:numPr>
                <w:ilvl w:val="0"/>
                <w:numId w:val="12"/>
              </w:numPr>
              <w:spacing w:after="40"/>
              <w:ind w:left="492" w:right="97" w:hanging="492"/>
            </w:pPr>
            <w:r>
              <w:t xml:space="preserve">The School Council agrees to grant to the Community User a nonexclusive licence to use the </w:t>
            </w:r>
            <w:r w:rsidR="00B52CB5">
              <w:t xml:space="preserve">premises and equipment subject </w:t>
            </w:r>
            <w:r>
              <w:t>to the terms and conditions of this Agreement.</w:t>
            </w:r>
          </w:p>
        </w:tc>
      </w:tr>
      <w:tr w:rsidR="005E345A" w:rsidRPr="007A5EFD" w14:paraId="767DB6AB"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2B5569F9" w14:textId="6E019E13" w:rsidR="00F77081" w:rsidRPr="005E345A" w:rsidRDefault="005E345A" w:rsidP="00843EA3">
            <w:pPr>
              <w:spacing w:after="120"/>
              <w:ind w:right="97"/>
              <w:rPr>
                <w:b/>
              </w:rPr>
            </w:pPr>
            <w:r w:rsidRPr="005E345A">
              <w:rPr>
                <w:b/>
              </w:rPr>
              <w:t>IT IS AGREED THAT</w:t>
            </w:r>
          </w:p>
          <w:p w14:paraId="06CF4748" w14:textId="77777777" w:rsidR="005E345A" w:rsidRPr="005E345A" w:rsidRDefault="005E345A" w:rsidP="00E6181A">
            <w:pPr>
              <w:spacing w:after="120"/>
              <w:ind w:left="634" w:right="97" w:hanging="634"/>
              <w:rPr>
                <w:b/>
              </w:rPr>
            </w:pPr>
            <w:r w:rsidRPr="005E345A">
              <w:rPr>
                <w:b/>
              </w:rPr>
              <w:t>1.</w:t>
            </w:r>
            <w:r w:rsidRPr="005E345A">
              <w:rPr>
                <w:b/>
              </w:rPr>
              <w:tab/>
              <w:t>DEFINITIONS</w:t>
            </w:r>
          </w:p>
          <w:p w14:paraId="58EE561E" w14:textId="503AF927" w:rsidR="005E345A" w:rsidRDefault="005E345A" w:rsidP="00E6181A">
            <w:pPr>
              <w:spacing w:after="120"/>
              <w:ind w:right="97"/>
            </w:pPr>
            <w:r>
              <w:t>1.1</w:t>
            </w:r>
            <w:r>
              <w:tab/>
              <w:t xml:space="preserve">In this </w:t>
            </w:r>
            <w:r w:rsidR="00BB3A61">
              <w:t>Agreement</w:t>
            </w:r>
            <w:r>
              <w:t>:</w:t>
            </w:r>
          </w:p>
          <w:p w14:paraId="4A6AA93F" w14:textId="05ED8ED5" w:rsidR="005E345A" w:rsidRDefault="005E345A" w:rsidP="00E6181A">
            <w:pPr>
              <w:spacing w:after="120"/>
              <w:ind w:left="595" w:right="97"/>
            </w:pPr>
            <w:r w:rsidRPr="00643101">
              <w:rPr>
                <w:b/>
                <w:i/>
              </w:rPr>
              <w:t xml:space="preserve">Access </w:t>
            </w:r>
            <w:r w:rsidR="00B52CB5" w:rsidRPr="00643101">
              <w:rPr>
                <w:b/>
                <w:i/>
              </w:rPr>
              <w:t>times</w:t>
            </w:r>
            <w:r>
              <w:t xml:space="preserve"> means the days and hours described in </w:t>
            </w:r>
            <w:r w:rsidR="00BB3A61">
              <w:t xml:space="preserve">item </w:t>
            </w:r>
            <w:r>
              <w:t xml:space="preserve">6 of the Schedule in which the Community </w:t>
            </w:r>
            <w:r w:rsidR="00B52CB5">
              <w:t xml:space="preserve">User </w:t>
            </w:r>
            <w:r>
              <w:t xml:space="preserve">is entitled to use the </w:t>
            </w:r>
            <w:r w:rsidR="00B52CB5">
              <w:t xml:space="preserve">premises </w:t>
            </w:r>
            <w:r>
              <w:t>in accordance with this Agreement</w:t>
            </w:r>
            <w:r w:rsidR="00B52CB5">
              <w:t>.</w:t>
            </w:r>
          </w:p>
          <w:p w14:paraId="78EBA263" w14:textId="6A7662AB" w:rsidR="005E345A" w:rsidRDefault="005E345A" w:rsidP="00E6181A">
            <w:pPr>
              <w:spacing w:after="120"/>
              <w:ind w:left="595" w:right="97"/>
            </w:pPr>
            <w:r w:rsidRPr="00643101">
              <w:rPr>
                <w:b/>
                <w:i/>
              </w:rPr>
              <w:t>Agreement</w:t>
            </w:r>
            <w:r>
              <w:t xml:space="preserve"> means this document including any schedules, statements or annexures attached to this document</w:t>
            </w:r>
            <w:r w:rsidR="00B52CB5">
              <w:t>.</w:t>
            </w:r>
          </w:p>
          <w:p w14:paraId="02C19B44" w14:textId="1811719F" w:rsidR="005E345A" w:rsidRDefault="005E345A" w:rsidP="00E6181A">
            <w:pPr>
              <w:spacing w:after="120"/>
              <w:ind w:left="595" w:right="97"/>
            </w:pPr>
            <w:r w:rsidRPr="00643101">
              <w:rPr>
                <w:b/>
                <w:i/>
              </w:rPr>
              <w:t xml:space="preserve">Community </w:t>
            </w:r>
            <w:r w:rsidR="00B52CB5" w:rsidRPr="00643101">
              <w:rPr>
                <w:b/>
                <w:i/>
              </w:rPr>
              <w:t>use date</w:t>
            </w:r>
            <w:r>
              <w:t xml:space="preserve"> means the dates described in </w:t>
            </w:r>
            <w:r w:rsidR="00B52CB5">
              <w:t xml:space="preserve">item </w:t>
            </w:r>
            <w:r>
              <w:t xml:space="preserve">5 of the </w:t>
            </w:r>
            <w:r w:rsidR="00BB3A61">
              <w:t xml:space="preserve">Schedule </w:t>
            </w:r>
            <w:r>
              <w:t xml:space="preserve">in which the Community User will use the </w:t>
            </w:r>
            <w:r w:rsidR="00B52CB5">
              <w:t xml:space="preserve">premises </w:t>
            </w:r>
            <w:r>
              <w:t>in accordance with the Agreement</w:t>
            </w:r>
            <w:r w:rsidR="00B52CB5">
              <w:t>.</w:t>
            </w:r>
          </w:p>
          <w:p w14:paraId="586E3760" w14:textId="71F1FC0A" w:rsidR="005E345A" w:rsidRDefault="005E345A" w:rsidP="00E6181A">
            <w:pPr>
              <w:spacing w:after="120"/>
              <w:ind w:left="595" w:right="97"/>
            </w:pPr>
            <w:r w:rsidRPr="00643101">
              <w:rPr>
                <w:b/>
                <w:i/>
              </w:rPr>
              <w:t>Community User</w:t>
            </w:r>
            <w:r>
              <w:t xml:space="preserve"> means the Community User identified in </w:t>
            </w:r>
            <w:r w:rsidR="00B52CB5">
              <w:t xml:space="preserve">item 4 of the </w:t>
            </w:r>
            <w:r w:rsidR="00BB3A61">
              <w:t>Schedule</w:t>
            </w:r>
            <w:r w:rsidR="00B52CB5">
              <w:t>.</w:t>
            </w:r>
          </w:p>
          <w:p w14:paraId="174F3625" w14:textId="03572335" w:rsidR="005E345A" w:rsidRDefault="005E345A" w:rsidP="004B69BB">
            <w:pPr>
              <w:spacing w:after="120"/>
              <w:ind w:left="595" w:right="97"/>
            </w:pPr>
            <w:r w:rsidRPr="00643101">
              <w:rPr>
                <w:b/>
                <w:i/>
              </w:rPr>
              <w:t xml:space="preserve">“Force </w:t>
            </w:r>
            <w:r w:rsidR="00B52CB5" w:rsidRPr="00643101">
              <w:rPr>
                <w:b/>
                <w:i/>
              </w:rPr>
              <w:t>majeure</w:t>
            </w:r>
            <w:r>
              <w:t xml:space="preserve"> means a circumstance beyond the reasonable control of the party, which results in the party being unable to observe or perform on time an obligation under this Agreement.</w:t>
            </w:r>
            <w:r w:rsidR="00F77081">
              <w:t xml:space="preserve"> </w:t>
            </w:r>
            <w:r>
              <w:t>Such circumstances shall include but shall not be limited to:</w:t>
            </w:r>
          </w:p>
          <w:p w14:paraId="54DCF2DF" w14:textId="4462CD56" w:rsidR="005E345A" w:rsidRDefault="005E345A" w:rsidP="004B69BB">
            <w:pPr>
              <w:pStyle w:val="ListParagraph"/>
              <w:numPr>
                <w:ilvl w:val="0"/>
                <w:numId w:val="17"/>
              </w:numPr>
              <w:ind w:left="1060" w:right="97" w:hanging="425"/>
            </w:pPr>
            <w:r>
              <w:t>acts of God, lightning strikes, earthquakes, floods, droughts, storms, tempests, mud slides, wash ways, explosions, fires and any natural disaster and</w:t>
            </w:r>
          </w:p>
          <w:p w14:paraId="3B5E2F27" w14:textId="14B795CC" w:rsidR="005E345A" w:rsidRDefault="005E345A" w:rsidP="00E6181A">
            <w:pPr>
              <w:pStyle w:val="ListParagraph"/>
              <w:numPr>
                <w:ilvl w:val="0"/>
                <w:numId w:val="17"/>
              </w:numPr>
              <w:ind w:left="1059" w:right="97" w:hanging="357"/>
            </w:pPr>
            <w:r>
              <w:t>acts of war, acts</w:t>
            </w:r>
            <w:r w:rsidR="00F77081">
              <w:t xml:space="preserve"> </w:t>
            </w:r>
            <w:r>
              <w:t>of</w:t>
            </w:r>
            <w:r w:rsidR="00F77081">
              <w:t xml:space="preserve"> </w:t>
            </w:r>
            <w:r>
              <w:t>public</w:t>
            </w:r>
            <w:r w:rsidR="00F77081">
              <w:t xml:space="preserve"> </w:t>
            </w:r>
            <w:r>
              <w:t>enemies,</w:t>
            </w:r>
            <w:r w:rsidR="00F77081">
              <w:t xml:space="preserve"> </w:t>
            </w:r>
            <w:r w:rsidR="00F97A99">
              <w:t>t</w:t>
            </w:r>
            <w:r>
              <w:t>errorism,</w:t>
            </w:r>
            <w:r w:rsidR="00F77081">
              <w:t xml:space="preserve"> </w:t>
            </w:r>
            <w:r>
              <w:t>rights,</w:t>
            </w:r>
            <w:r w:rsidR="00F77081">
              <w:t xml:space="preserve"> </w:t>
            </w:r>
            <w:r>
              <w:t>civil</w:t>
            </w:r>
            <w:r w:rsidR="00F77081">
              <w:t xml:space="preserve"> </w:t>
            </w:r>
            <w:r>
              <w:t>commotion,</w:t>
            </w:r>
            <w:r w:rsidR="00F77081">
              <w:t xml:space="preserve"> </w:t>
            </w:r>
            <w:r>
              <w:t>malicious damage, sabotage and revolution</w:t>
            </w:r>
            <w:r w:rsidR="00B52CB5">
              <w:t>.</w:t>
            </w:r>
          </w:p>
          <w:p w14:paraId="2743B25A" w14:textId="394197E3" w:rsidR="00FA3E25" w:rsidRDefault="00FA3E25" w:rsidP="00E6181A">
            <w:pPr>
              <w:spacing w:after="120"/>
              <w:ind w:left="584" w:right="97"/>
            </w:pPr>
            <w:r w:rsidRPr="00643101">
              <w:rPr>
                <w:b/>
                <w:i/>
              </w:rPr>
              <w:t>Premises</w:t>
            </w:r>
            <w:r>
              <w:t xml:space="preserve"> refers to the space being used at the </w:t>
            </w:r>
            <w:r w:rsidR="00B52CB5">
              <w:t xml:space="preserve">school and set out in item 7 of the </w:t>
            </w:r>
            <w:r w:rsidR="00BB3A61">
              <w:t>Schedule</w:t>
            </w:r>
            <w:r w:rsidR="00B52CB5">
              <w:t>.</w:t>
            </w:r>
          </w:p>
          <w:p w14:paraId="31589FA3" w14:textId="77777777" w:rsidR="00FA3E25" w:rsidRDefault="00FA3E25" w:rsidP="00E6181A">
            <w:pPr>
              <w:spacing w:after="120"/>
              <w:ind w:left="584" w:right="97"/>
            </w:pPr>
            <w:r w:rsidRPr="00643101">
              <w:rPr>
                <w:b/>
                <w:i/>
              </w:rPr>
              <w:t>Principal</w:t>
            </w:r>
            <w:r>
              <w:t xml:space="preserve"> refers to the person occupying the position of, or acting as, principal of the </w:t>
            </w:r>
            <w:r w:rsidR="00B52CB5">
              <w:t>school.</w:t>
            </w:r>
          </w:p>
          <w:p w14:paraId="24527D1F" w14:textId="7664A12A" w:rsidR="00B52CB5" w:rsidRDefault="00B52CB5" w:rsidP="00E6181A">
            <w:pPr>
              <w:spacing w:after="120"/>
              <w:ind w:left="584" w:right="97"/>
            </w:pPr>
            <w:r w:rsidRPr="00643101">
              <w:rPr>
                <w:b/>
                <w:i/>
              </w:rPr>
              <w:t>School</w:t>
            </w:r>
            <w:r>
              <w:t xml:space="preserve"> refers to the Northern Territory Government school identified in item 2 of the </w:t>
            </w:r>
            <w:r w:rsidR="00BB3A61">
              <w:t>Schedule</w:t>
            </w:r>
            <w:r>
              <w:t>.</w:t>
            </w:r>
          </w:p>
          <w:p w14:paraId="4ECAA9B1" w14:textId="2D2DA819" w:rsidR="00B52CB5" w:rsidRPr="00F53439" w:rsidRDefault="00B52CB5" w:rsidP="00706F5F">
            <w:pPr>
              <w:ind w:left="584" w:right="97"/>
            </w:pPr>
            <w:r w:rsidRPr="00643101">
              <w:rPr>
                <w:b/>
                <w:i/>
              </w:rPr>
              <w:t>School Council</w:t>
            </w:r>
            <w:r>
              <w:t xml:space="preserve"> means the School Council identified in item 3 of the </w:t>
            </w:r>
            <w:r w:rsidR="00BB3A61">
              <w:t>Schedule</w:t>
            </w:r>
            <w:r>
              <w:t>.</w:t>
            </w:r>
          </w:p>
        </w:tc>
      </w:tr>
      <w:tr w:rsidR="00F77081" w:rsidRPr="00500606" w14:paraId="1D3112A3"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3AA468DF" w14:textId="32FCBF4B" w:rsidR="00F77081" w:rsidRPr="00500606" w:rsidRDefault="00F77081" w:rsidP="00E6181A">
            <w:pPr>
              <w:spacing w:after="120"/>
              <w:ind w:right="97"/>
            </w:pPr>
            <w:r w:rsidRPr="00500606">
              <w:lastRenderedPageBreak/>
              <w:t>1.2</w:t>
            </w:r>
            <w:r w:rsidRPr="00500606">
              <w:tab/>
              <w:t>Interpretation</w:t>
            </w:r>
            <w:r w:rsidR="006579B4">
              <w:t>:</w:t>
            </w:r>
          </w:p>
          <w:p w14:paraId="505812FF" w14:textId="2A1AD8B2" w:rsidR="00F77081" w:rsidRPr="00500606" w:rsidRDefault="00F77081" w:rsidP="00E6181A">
            <w:pPr>
              <w:spacing w:after="120"/>
              <w:ind w:left="1343" w:right="97" w:hanging="748"/>
            </w:pPr>
            <w:r w:rsidRPr="00500606">
              <w:t>1.1.1</w:t>
            </w:r>
            <w:r w:rsidRPr="00500606">
              <w:tab/>
              <w:t>headings are for convenience only and do not affect interpretation</w:t>
            </w:r>
          </w:p>
          <w:p w14:paraId="5DDD8E43" w14:textId="62F7DC42" w:rsidR="00F77081" w:rsidRPr="00500606" w:rsidRDefault="00F77081" w:rsidP="00E6181A">
            <w:pPr>
              <w:spacing w:after="120"/>
              <w:ind w:left="1343" w:right="97" w:hanging="748"/>
            </w:pPr>
            <w:r w:rsidRPr="00500606">
              <w:t>1.1.2</w:t>
            </w:r>
            <w:r w:rsidRPr="00500606">
              <w:tab/>
              <w:t>an obligation or liability assumed by, or a right conferred on, 2 or more persons binds or benefits them jointly and severally</w:t>
            </w:r>
          </w:p>
          <w:p w14:paraId="17A78113" w14:textId="0D5A125B" w:rsidR="00F77081" w:rsidRPr="00500606" w:rsidRDefault="00F77081" w:rsidP="00E6181A">
            <w:pPr>
              <w:spacing w:after="120"/>
              <w:ind w:left="1343" w:right="97" w:hanging="748"/>
            </w:pPr>
            <w:r w:rsidRPr="00500606">
              <w:t>1.1.3</w:t>
            </w:r>
            <w:r w:rsidRPr="00500606">
              <w:tab/>
              <w:t>person includes an individual, the estate of an individual, a corporation, an authority, an association or a joint venture</w:t>
            </w:r>
            <w:r w:rsidR="00012FDF" w:rsidRPr="00500606">
              <w:t xml:space="preserve">, </w:t>
            </w:r>
            <w:r w:rsidRPr="00500606">
              <w:t>whether incorporated or unincorporated, a partnership and a trust</w:t>
            </w:r>
          </w:p>
          <w:p w14:paraId="100F7C7D" w14:textId="537EDB23" w:rsidR="00F77081" w:rsidRPr="00500606" w:rsidRDefault="00F77081" w:rsidP="00E6181A">
            <w:pPr>
              <w:spacing w:after="120"/>
              <w:ind w:left="1343" w:right="97" w:hanging="748"/>
            </w:pPr>
            <w:r w:rsidRPr="00500606">
              <w:t>1.1.4</w:t>
            </w:r>
            <w:r w:rsidRPr="00500606">
              <w:tab/>
              <w:t>a reference to a party includes that party's executors, administrators, successors and permitted assigns, including persons taking by way of novation and, in the case of a trustee, includes a substituted or an additional trustee</w:t>
            </w:r>
          </w:p>
          <w:p w14:paraId="3D277EEF" w14:textId="25437D16" w:rsidR="00F77081" w:rsidRPr="00500606" w:rsidRDefault="00F77081" w:rsidP="00E6181A">
            <w:pPr>
              <w:spacing w:after="120"/>
              <w:ind w:left="1343" w:right="97" w:hanging="748"/>
            </w:pPr>
            <w:r w:rsidRPr="00500606">
              <w:t>1.1.5</w:t>
            </w:r>
            <w:r w:rsidRPr="00500606">
              <w:tab/>
              <w:t>a reference to a document</w:t>
            </w:r>
            <w:r w:rsidR="00012FDF" w:rsidRPr="00500606">
              <w:t xml:space="preserve">, </w:t>
            </w:r>
            <w:r w:rsidRPr="00500606">
              <w:t>including this Agreement</w:t>
            </w:r>
            <w:r w:rsidR="00012FDF" w:rsidRPr="00500606">
              <w:t xml:space="preserve">, </w:t>
            </w:r>
            <w:r w:rsidRPr="00500606">
              <w:t>is to that document as varied, novated, ratified or replaced from time to time</w:t>
            </w:r>
          </w:p>
          <w:p w14:paraId="2F3D6128" w14:textId="11679819" w:rsidR="00F77081" w:rsidRPr="00500606" w:rsidRDefault="00F77081" w:rsidP="00E6181A">
            <w:pPr>
              <w:spacing w:after="120"/>
              <w:ind w:left="1343" w:right="97" w:hanging="748"/>
            </w:pPr>
            <w:r w:rsidRPr="00500606">
              <w:t>1.1.6</w:t>
            </w:r>
            <w:r w:rsidRPr="00500606">
              <w:tab/>
              <w:t>a reference to a statute or statutory provision includes a statutory modification or re</w:t>
            </w:r>
            <w:r w:rsidRPr="00500606">
              <w:noBreakHyphen/>
              <w:t>enactment of it or a statutory provision substituted for it, and each ordinance, by-law, regulation, rule and statutory instrument</w:t>
            </w:r>
            <w:r w:rsidR="00500606" w:rsidRPr="00500606">
              <w:t xml:space="preserve">, </w:t>
            </w:r>
            <w:r w:rsidRPr="00500606">
              <w:t>however described</w:t>
            </w:r>
            <w:r w:rsidR="00500606" w:rsidRPr="00500606">
              <w:t>,</w:t>
            </w:r>
            <w:r w:rsidRPr="00500606">
              <w:t xml:space="preserve"> issued under it</w:t>
            </w:r>
          </w:p>
          <w:p w14:paraId="60C4F633" w14:textId="511B5351" w:rsidR="00F77081" w:rsidRPr="00500606" w:rsidRDefault="00F77081" w:rsidP="00E6181A">
            <w:pPr>
              <w:spacing w:after="120"/>
              <w:ind w:left="1343" w:right="97" w:hanging="748"/>
            </w:pPr>
            <w:r w:rsidRPr="00500606">
              <w:t>1.1.7</w:t>
            </w:r>
            <w:r w:rsidRPr="00500606">
              <w:tab/>
              <w:t>a word importing the singular include the plural</w:t>
            </w:r>
            <w:r w:rsidR="00500606" w:rsidRPr="00500606">
              <w:t xml:space="preserve">, </w:t>
            </w:r>
            <w:r w:rsidRPr="00500606">
              <w:t>and vice versa, and a word indicating a gender includes every other gender</w:t>
            </w:r>
          </w:p>
          <w:p w14:paraId="7F25E4FB" w14:textId="45B5412E" w:rsidR="00F77081" w:rsidRPr="00500606" w:rsidRDefault="00F77081" w:rsidP="00E6181A">
            <w:pPr>
              <w:spacing w:after="120"/>
              <w:ind w:left="1343" w:right="97" w:hanging="748"/>
            </w:pPr>
            <w:r w:rsidRPr="00500606">
              <w:t>1.1.8</w:t>
            </w:r>
            <w:r w:rsidRPr="00500606">
              <w:tab/>
              <w:t xml:space="preserve">a reference to a party, clause, schedule, exhibit, attachment or annexure is a reference to a party, clause, schedule, exhibit, attachment or annexure to or of this Agreement, and a reference to this </w:t>
            </w:r>
            <w:r w:rsidR="00500606" w:rsidRPr="00500606">
              <w:t xml:space="preserve">Agreement </w:t>
            </w:r>
            <w:r w:rsidRPr="00500606">
              <w:t>includes all schedules, exhibits, attachments and annexures to this Agreement</w:t>
            </w:r>
          </w:p>
          <w:p w14:paraId="6BCE64F2" w14:textId="559266F0" w:rsidR="00F77081" w:rsidRPr="00500606" w:rsidRDefault="00F77081" w:rsidP="00E6181A">
            <w:pPr>
              <w:spacing w:after="120"/>
              <w:ind w:left="1343" w:right="97" w:hanging="748"/>
            </w:pPr>
            <w:r w:rsidRPr="00500606">
              <w:t>1.1.9</w:t>
            </w:r>
            <w:r w:rsidRPr="00500606">
              <w:tab/>
              <w:t>if a word or phrase is given a defined meaning, any other part of speech or grammatical form of that word or phrase has a corresponding meaning</w:t>
            </w:r>
          </w:p>
          <w:p w14:paraId="68038A2D" w14:textId="6015CC3F" w:rsidR="00F77081" w:rsidRPr="00500606" w:rsidRDefault="00F77081" w:rsidP="00E6181A">
            <w:pPr>
              <w:spacing w:after="120"/>
              <w:ind w:left="1343" w:right="97" w:hanging="748"/>
            </w:pPr>
            <w:r w:rsidRPr="00500606">
              <w:t>1.1.10</w:t>
            </w:r>
            <w:r w:rsidRPr="00500606">
              <w:tab/>
              <w:t>includes in any form is not a word of limitation and</w:t>
            </w:r>
          </w:p>
          <w:p w14:paraId="6AD8E0B3" w14:textId="7CA1B6A7" w:rsidR="00F77081" w:rsidRPr="00500606" w:rsidRDefault="00F77081" w:rsidP="00E6181A">
            <w:pPr>
              <w:ind w:left="1343" w:right="97" w:hanging="746"/>
            </w:pPr>
            <w:r w:rsidRPr="00500606">
              <w:t>1.1.11</w:t>
            </w:r>
            <w:r w:rsidRPr="00500606">
              <w:tab/>
              <w:t>a reference to $ or dollar is to Australian currency.</w:t>
            </w:r>
          </w:p>
        </w:tc>
      </w:tr>
      <w:tr w:rsidR="00F77081" w:rsidRPr="007A5EFD" w14:paraId="296ADA1B"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7EA4C85C" w14:textId="77777777" w:rsidR="00F77081" w:rsidRPr="00F77081" w:rsidRDefault="00F77081" w:rsidP="00E6181A">
            <w:pPr>
              <w:spacing w:after="120"/>
              <w:ind w:left="492" w:right="97" w:hanging="492"/>
              <w:rPr>
                <w:b/>
              </w:rPr>
            </w:pPr>
            <w:r w:rsidRPr="00F77081">
              <w:rPr>
                <w:b/>
              </w:rPr>
              <w:t>2.</w:t>
            </w:r>
            <w:r w:rsidRPr="00F77081">
              <w:rPr>
                <w:b/>
              </w:rPr>
              <w:tab/>
              <w:t>AUTHORITY TO USE</w:t>
            </w:r>
          </w:p>
          <w:p w14:paraId="12A766C3" w14:textId="7F606E09" w:rsidR="00F77081" w:rsidRDefault="00F77081" w:rsidP="00E6181A">
            <w:pPr>
              <w:spacing w:after="120"/>
              <w:ind w:left="492" w:right="97" w:hanging="492"/>
            </w:pPr>
            <w:r>
              <w:t>2.1</w:t>
            </w:r>
            <w:r>
              <w:tab/>
              <w:t xml:space="preserve">The School Council grants to the Community User, a nonexclusive licence to use the </w:t>
            </w:r>
            <w:r w:rsidR="00500606">
              <w:t xml:space="preserve">premises and the equipment for the specific purpose </w:t>
            </w:r>
            <w:r>
              <w:t xml:space="preserve">described in </w:t>
            </w:r>
            <w:r w:rsidR="00500606">
              <w:t xml:space="preserve">item 9 of the </w:t>
            </w:r>
            <w:r w:rsidR="006579B4">
              <w:t xml:space="preserve">Schedule </w:t>
            </w:r>
            <w:r>
              <w:t>and for no other purpose.</w:t>
            </w:r>
          </w:p>
          <w:p w14:paraId="3B1E0BB3" w14:textId="53304C77" w:rsidR="00F77081" w:rsidRDefault="00F77081" w:rsidP="00E6181A">
            <w:pPr>
              <w:spacing w:after="120"/>
              <w:ind w:left="492" w:right="97" w:hanging="492"/>
            </w:pPr>
            <w:r>
              <w:t>2.2</w:t>
            </w:r>
            <w:r>
              <w:tab/>
              <w:t xml:space="preserve">The Community User agrees to abide by the </w:t>
            </w:r>
            <w:r w:rsidR="006579B4">
              <w:t xml:space="preserve">conditions </w:t>
            </w:r>
            <w:r>
              <w:t xml:space="preserve">of </w:t>
            </w:r>
            <w:r w:rsidR="00500606">
              <w:t xml:space="preserve">use </w:t>
            </w:r>
            <w:r>
              <w:t>set out in clause 8.1.</w:t>
            </w:r>
          </w:p>
          <w:p w14:paraId="0AB3A919" w14:textId="334D3FA6" w:rsidR="00F77081" w:rsidRPr="00F77081" w:rsidRDefault="00F77081" w:rsidP="00E6181A">
            <w:pPr>
              <w:ind w:left="492" w:right="97" w:hanging="492"/>
            </w:pPr>
            <w:r>
              <w:t>2.3</w:t>
            </w:r>
            <w:r>
              <w:tab/>
              <w:t xml:space="preserve">The </w:t>
            </w:r>
            <w:r w:rsidR="006579B4">
              <w:t xml:space="preserve">parties </w:t>
            </w:r>
            <w:r>
              <w:t xml:space="preserve">agree that the licence to use the </w:t>
            </w:r>
            <w:r w:rsidR="00500606">
              <w:t xml:space="preserve">premises and the equipment </w:t>
            </w:r>
            <w:r>
              <w:t>contained in this Agreement is not transferable.</w:t>
            </w:r>
          </w:p>
        </w:tc>
      </w:tr>
      <w:tr w:rsidR="00F77081" w:rsidRPr="007A5EFD" w14:paraId="70058511"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33E163A" w14:textId="77777777" w:rsidR="00F77081" w:rsidRPr="00F77081" w:rsidRDefault="00F77081" w:rsidP="00E6181A">
            <w:pPr>
              <w:spacing w:after="120"/>
              <w:ind w:left="492" w:right="97" w:hanging="492"/>
              <w:rPr>
                <w:b/>
              </w:rPr>
            </w:pPr>
            <w:r w:rsidRPr="00F77081">
              <w:rPr>
                <w:b/>
              </w:rPr>
              <w:t>3.</w:t>
            </w:r>
            <w:r w:rsidRPr="00F77081">
              <w:rPr>
                <w:b/>
              </w:rPr>
              <w:tab/>
              <w:t>DURATION OF USE</w:t>
            </w:r>
          </w:p>
          <w:p w14:paraId="7FE76F6E" w14:textId="1EDBA83A" w:rsidR="00F77081" w:rsidRDefault="00F77081" w:rsidP="00E6181A">
            <w:pPr>
              <w:spacing w:after="120"/>
              <w:ind w:left="492" w:right="97" w:hanging="492"/>
            </w:pPr>
            <w:r>
              <w:t>3.1</w:t>
            </w:r>
            <w:r>
              <w:tab/>
              <w:t xml:space="preserve">This Agreement shall commence and end on the dates set out in </w:t>
            </w:r>
            <w:r w:rsidR="006579B4">
              <w:t xml:space="preserve">item </w:t>
            </w:r>
            <w:r>
              <w:t xml:space="preserve">1 of the Schedule (the </w:t>
            </w:r>
            <w:r w:rsidR="004B69BB">
              <w:t>Term</w:t>
            </w:r>
            <w:r>
              <w:t xml:space="preserve">). The parties acknowledge that the </w:t>
            </w:r>
            <w:r w:rsidR="004B69BB">
              <w:t xml:space="preserve">Term </w:t>
            </w:r>
            <w:r>
              <w:t>of this Agreement will not exceed 12 months.</w:t>
            </w:r>
          </w:p>
          <w:p w14:paraId="6CAAD04A" w14:textId="5ED32AC9" w:rsidR="00F77081" w:rsidRDefault="00F77081" w:rsidP="00E6181A">
            <w:pPr>
              <w:ind w:left="492" w:right="97" w:hanging="492"/>
            </w:pPr>
            <w:r>
              <w:t>3.2</w:t>
            </w:r>
            <w:r>
              <w:tab/>
              <w:t xml:space="preserve">During the </w:t>
            </w:r>
            <w:r w:rsidR="004B69BB">
              <w:t>Term</w:t>
            </w:r>
            <w:r>
              <w:t xml:space="preserve">, the Community User, subject to this Agreement, has a nonexclusive licence to use the </w:t>
            </w:r>
            <w:r w:rsidR="00500606">
              <w:t>premises and the equipment during the access times on the community use date</w:t>
            </w:r>
            <w:r>
              <w:t>.</w:t>
            </w:r>
          </w:p>
        </w:tc>
      </w:tr>
      <w:tr w:rsidR="00F77081" w:rsidRPr="007A5EFD" w14:paraId="44E7BCBC"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1ECEC375" w14:textId="77777777" w:rsidR="00F77081" w:rsidRPr="00F77081" w:rsidRDefault="00F77081" w:rsidP="00E6181A">
            <w:pPr>
              <w:spacing w:after="120"/>
              <w:ind w:left="492" w:right="97" w:hanging="492"/>
              <w:rPr>
                <w:b/>
              </w:rPr>
            </w:pPr>
            <w:r w:rsidRPr="00F77081">
              <w:rPr>
                <w:b/>
              </w:rPr>
              <w:t>4.</w:t>
            </w:r>
            <w:r w:rsidRPr="00F77081">
              <w:rPr>
                <w:b/>
              </w:rPr>
              <w:tab/>
              <w:t>FEES</w:t>
            </w:r>
          </w:p>
          <w:p w14:paraId="7D2D10BA" w14:textId="391CD248" w:rsidR="00F77081" w:rsidRPr="00F77081" w:rsidRDefault="00F77081" w:rsidP="00E6181A">
            <w:pPr>
              <w:ind w:left="492" w:right="97" w:hanging="492"/>
            </w:pPr>
            <w:r w:rsidRPr="00F77081">
              <w:t>4.1</w:t>
            </w:r>
            <w:r w:rsidRPr="00F77081">
              <w:tab/>
              <w:t xml:space="preserve">The Community User shall pay to the School Council the fees set out in </w:t>
            </w:r>
            <w:r w:rsidR="00500606" w:rsidRPr="00F77081">
              <w:t xml:space="preserve">item 11 of the </w:t>
            </w:r>
            <w:r w:rsidR="006579B4" w:rsidRPr="00F77081">
              <w:t xml:space="preserve">Schedule </w:t>
            </w:r>
            <w:r w:rsidRPr="00F77081">
              <w:t xml:space="preserve">at the times and manner set out in </w:t>
            </w:r>
            <w:r w:rsidR="00500606" w:rsidRPr="00F77081">
              <w:t xml:space="preserve">item 12 of the </w:t>
            </w:r>
            <w:r w:rsidR="006579B4" w:rsidRPr="00F77081">
              <w:t>Schedule</w:t>
            </w:r>
            <w:r w:rsidRPr="00F77081">
              <w:t>.</w:t>
            </w:r>
          </w:p>
        </w:tc>
      </w:tr>
      <w:tr w:rsidR="00F77081" w:rsidRPr="007A5EFD" w14:paraId="7FA5042E"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9405A3B" w14:textId="77777777" w:rsidR="00F77081" w:rsidRPr="00F77081" w:rsidRDefault="00F77081" w:rsidP="00E6181A">
            <w:pPr>
              <w:spacing w:after="120"/>
              <w:ind w:left="492" w:right="97" w:hanging="492"/>
              <w:rPr>
                <w:b/>
              </w:rPr>
            </w:pPr>
            <w:r w:rsidRPr="00F77081">
              <w:rPr>
                <w:b/>
              </w:rPr>
              <w:lastRenderedPageBreak/>
              <w:t>5.</w:t>
            </w:r>
            <w:r w:rsidRPr="00F77081">
              <w:rPr>
                <w:b/>
              </w:rPr>
              <w:tab/>
              <w:t>PUBLIC LIABILITY INSURANCE</w:t>
            </w:r>
          </w:p>
          <w:p w14:paraId="04D24C6C" w14:textId="177D6B96" w:rsidR="00F77081" w:rsidRDefault="00F77081" w:rsidP="00E6181A">
            <w:pPr>
              <w:spacing w:after="120"/>
              <w:ind w:left="492" w:right="97" w:hanging="492"/>
            </w:pPr>
            <w:r>
              <w:t>5.1</w:t>
            </w:r>
            <w:r>
              <w:tab/>
              <w:t xml:space="preserve">The Community User must effect and keep in force relevant policies of insurance for professional indemnity and for public risk including personal injury and death and property damage arising out of or in connection with or in relation to the Community Users use of the </w:t>
            </w:r>
            <w:r w:rsidR="00AC54BD">
              <w:t xml:space="preserve">premises and equipment </w:t>
            </w:r>
            <w:r>
              <w:t>and in compliance by the Community Users with the terms of this Agreement</w:t>
            </w:r>
            <w:r w:rsidR="00AC54BD">
              <w:t>,</w:t>
            </w:r>
            <w:r>
              <w:t xml:space="preserve"> including all warranties, indemnities and releases given by the Community User in this Agreement</w:t>
            </w:r>
            <w:r w:rsidR="00AC54BD">
              <w:t>,</w:t>
            </w:r>
            <w:r>
              <w:t xml:space="preserve"> for a minimum of ten</w:t>
            </w:r>
            <w:r w:rsidR="00AC54BD">
              <w:t xml:space="preserve"> </w:t>
            </w:r>
            <w:r>
              <w:t>million dollars ($10,000,000.00) in relation to any single event.</w:t>
            </w:r>
          </w:p>
          <w:p w14:paraId="12CA8D8D" w14:textId="166E85EE" w:rsidR="00F77081" w:rsidRPr="00F77081" w:rsidRDefault="00F77081" w:rsidP="00E6181A">
            <w:pPr>
              <w:ind w:left="492" w:right="97" w:hanging="492"/>
            </w:pPr>
            <w:r>
              <w:t>5.2</w:t>
            </w:r>
            <w:r>
              <w:tab/>
              <w:t xml:space="preserve">The insurance policy must be with a body corporate authorised to carry on insurance business under the </w:t>
            </w:r>
            <w:r w:rsidRPr="00AC54BD">
              <w:rPr>
                <w:i/>
              </w:rPr>
              <w:t>Insurance Act 1973</w:t>
            </w:r>
            <w:r>
              <w:t xml:space="preserve">. Details of the insurance policy are set out in </w:t>
            </w:r>
            <w:r w:rsidR="00AC54BD">
              <w:t xml:space="preserve">item 13 of the </w:t>
            </w:r>
            <w:r w:rsidR="00BA39CB">
              <w:t>Schedule</w:t>
            </w:r>
            <w:r>
              <w:t>.</w:t>
            </w:r>
          </w:p>
        </w:tc>
      </w:tr>
      <w:tr w:rsidR="00F77081" w:rsidRPr="00F77081" w14:paraId="3AF5F4CF"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789E4E1F" w14:textId="77777777" w:rsidR="00F77081" w:rsidRPr="00D86FE6" w:rsidRDefault="00F77081" w:rsidP="00E6181A">
            <w:pPr>
              <w:spacing w:after="120"/>
              <w:ind w:left="634" w:right="97" w:hanging="634"/>
              <w:rPr>
                <w:b/>
              </w:rPr>
            </w:pPr>
            <w:r w:rsidRPr="00D86FE6">
              <w:rPr>
                <w:b/>
              </w:rPr>
              <w:t>6.</w:t>
            </w:r>
            <w:r w:rsidRPr="00D86FE6">
              <w:rPr>
                <w:b/>
              </w:rPr>
              <w:tab/>
              <w:t>WORKERS COMPENSATION INSURANCE</w:t>
            </w:r>
          </w:p>
          <w:p w14:paraId="6C27ED60" w14:textId="35540E29" w:rsidR="00F77081" w:rsidRDefault="00F77081" w:rsidP="00E16890">
            <w:pPr>
              <w:spacing w:after="80"/>
              <w:ind w:left="634" w:right="97" w:hanging="634"/>
            </w:pPr>
            <w:r>
              <w:t>6.1</w:t>
            </w:r>
            <w:r>
              <w:tab/>
              <w:t xml:space="preserve">The Community User has taken out and shall maintain workers compensation insurance coverage with a licensed insurer under the </w:t>
            </w:r>
            <w:r w:rsidRPr="00BA39CB">
              <w:rPr>
                <w:i/>
              </w:rPr>
              <w:t>Workers Rehabilitation and Compensation Act</w:t>
            </w:r>
            <w:r w:rsidR="00BA39CB" w:rsidRPr="00BA39CB">
              <w:rPr>
                <w:i/>
              </w:rPr>
              <w:t xml:space="preserve"> 2015</w:t>
            </w:r>
            <w:r>
              <w:t xml:space="preserve"> in respect of any employees of the Community User who are employed in connection with the use of </w:t>
            </w:r>
            <w:r w:rsidR="00AA0156">
              <w:t>the premises and equipment.</w:t>
            </w:r>
          </w:p>
          <w:p w14:paraId="52CA6E4A" w14:textId="25ECF3E3" w:rsidR="00F77081" w:rsidRPr="00D86FE6" w:rsidRDefault="00F77081" w:rsidP="00E6181A">
            <w:pPr>
              <w:ind w:left="634" w:right="97"/>
              <w:rPr>
                <w:i/>
                <w:sz w:val="19"/>
                <w:szCs w:val="19"/>
              </w:rPr>
            </w:pPr>
            <w:r w:rsidRPr="00D86FE6">
              <w:rPr>
                <w:i/>
                <w:sz w:val="19"/>
                <w:szCs w:val="19"/>
              </w:rPr>
              <w:t xml:space="preserve">Note: </w:t>
            </w:r>
            <w:r w:rsidR="00AA0156" w:rsidRPr="00D86FE6">
              <w:rPr>
                <w:i/>
                <w:sz w:val="19"/>
                <w:szCs w:val="19"/>
              </w:rPr>
              <w:t xml:space="preserve">clause </w:t>
            </w:r>
            <w:r w:rsidRPr="00D86FE6">
              <w:rPr>
                <w:i/>
                <w:sz w:val="19"/>
                <w:szCs w:val="19"/>
              </w:rPr>
              <w:t>6.1 does not apply if the Community User does not have any employees</w:t>
            </w:r>
            <w:r w:rsidR="00AA0156">
              <w:rPr>
                <w:i/>
                <w:sz w:val="19"/>
                <w:szCs w:val="19"/>
              </w:rPr>
              <w:t>.</w:t>
            </w:r>
          </w:p>
        </w:tc>
      </w:tr>
      <w:tr w:rsidR="00F77081" w:rsidRPr="00F77081" w14:paraId="5BC12B55"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8BD8092" w14:textId="77777777" w:rsidR="00D86FE6" w:rsidRPr="00D86FE6" w:rsidRDefault="00D86FE6" w:rsidP="00E6181A">
            <w:pPr>
              <w:spacing w:after="120"/>
              <w:ind w:left="634" w:right="97" w:hanging="634"/>
              <w:rPr>
                <w:b/>
              </w:rPr>
            </w:pPr>
            <w:r w:rsidRPr="00D86FE6">
              <w:rPr>
                <w:b/>
              </w:rPr>
              <w:t>7.</w:t>
            </w:r>
            <w:r w:rsidRPr="00D86FE6">
              <w:rPr>
                <w:b/>
              </w:rPr>
              <w:tab/>
              <w:t>PROOF OF INSURANCE</w:t>
            </w:r>
          </w:p>
          <w:p w14:paraId="68FA0C92" w14:textId="47704108" w:rsidR="00F77081" w:rsidRPr="00F77081" w:rsidRDefault="00D86FE6" w:rsidP="00E6181A">
            <w:pPr>
              <w:ind w:left="634" w:right="97" w:hanging="634"/>
            </w:pPr>
            <w:r>
              <w:t>7.1</w:t>
            </w:r>
            <w:r>
              <w:tab/>
              <w:t xml:space="preserve">The Community User shall, on the reasonable request of the </w:t>
            </w:r>
            <w:r w:rsidR="00A33E74">
              <w:t xml:space="preserve">principal </w:t>
            </w:r>
            <w:r>
              <w:t>made from time to time, provide a certificate of currency in respect of the insurance policies referred to in clauses 5 and 6.</w:t>
            </w:r>
          </w:p>
        </w:tc>
      </w:tr>
      <w:tr w:rsidR="00F77081" w:rsidRPr="00F77081" w14:paraId="5278D346"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1CA8441B" w14:textId="77777777" w:rsidR="00D86FE6" w:rsidRPr="00D86FE6" w:rsidRDefault="00D86FE6" w:rsidP="00E6181A">
            <w:pPr>
              <w:spacing w:after="120"/>
              <w:ind w:left="583" w:right="97" w:hanging="583"/>
              <w:rPr>
                <w:b/>
              </w:rPr>
            </w:pPr>
            <w:r w:rsidRPr="00D86FE6">
              <w:rPr>
                <w:b/>
              </w:rPr>
              <w:t>8.</w:t>
            </w:r>
            <w:r w:rsidRPr="00D86FE6">
              <w:rPr>
                <w:b/>
              </w:rPr>
              <w:tab/>
              <w:t>CONDITIONS OF USE</w:t>
            </w:r>
          </w:p>
          <w:p w14:paraId="7E498CAE" w14:textId="77777777" w:rsidR="00D86FE6" w:rsidRDefault="00D86FE6" w:rsidP="00E6181A">
            <w:pPr>
              <w:spacing w:after="120"/>
              <w:ind w:right="97"/>
            </w:pPr>
            <w:r>
              <w:t>8.1</w:t>
            </w:r>
            <w:r>
              <w:tab/>
              <w:t>The Community User shall:</w:t>
            </w:r>
          </w:p>
          <w:p w14:paraId="66A6FD59" w14:textId="62252E5B" w:rsidR="00D86FE6" w:rsidRDefault="00D86FE6" w:rsidP="00E6181A">
            <w:pPr>
              <w:spacing w:after="120"/>
              <w:ind w:left="1343" w:right="97" w:hanging="802"/>
            </w:pPr>
            <w:r>
              <w:t>8.1.1</w:t>
            </w:r>
            <w:r>
              <w:tab/>
              <w:t xml:space="preserve">not use </w:t>
            </w:r>
            <w:r w:rsidR="00A33E74">
              <w:t xml:space="preserve">premises or equipment </w:t>
            </w:r>
            <w:r>
              <w:t xml:space="preserve">other than in accordance with clause 2 and the purpose described in </w:t>
            </w:r>
            <w:r w:rsidR="00A33E74">
              <w:t xml:space="preserve">item 9 of the </w:t>
            </w:r>
            <w:r w:rsidR="004D2712">
              <w:t>Schedule</w:t>
            </w:r>
            <w:r w:rsidR="00A33E74">
              <w:t xml:space="preserve">, </w:t>
            </w:r>
            <w:r>
              <w:t>where applicable</w:t>
            </w:r>
          </w:p>
          <w:p w14:paraId="2F522F34" w14:textId="3AEDC2D5" w:rsidR="00D86FE6" w:rsidRDefault="00D86FE6" w:rsidP="00E6181A">
            <w:pPr>
              <w:spacing w:after="120"/>
              <w:ind w:left="1343" w:right="97" w:hanging="802"/>
            </w:pPr>
            <w:r>
              <w:t>8.1.2</w:t>
            </w:r>
            <w:r>
              <w:tab/>
              <w:t xml:space="preserve">not use the </w:t>
            </w:r>
            <w:r w:rsidR="00A33E74">
              <w:t xml:space="preserve">premises </w:t>
            </w:r>
            <w:r>
              <w:t xml:space="preserve">at any other time and day other than as stated in clause 3 unless agreed in writing between the Community User and the </w:t>
            </w:r>
            <w:r w:rsidR="001B340E">
              <w:t xml:space="preserve">principal </w:t>
            </w:r>
            <w:r>
              <w:t>and noted hereunder</w:t>
            </w:r>
          </w:p>
          <w:p w14:paraId="7EE998A2" w14:textId="555D093B" w:rsidR="00D86FE6" w:rsidRDefault="00D86FE6" w:rsidP="00E6181A">
            <w:pPr>
              <w:spacing w:after="120"/>
              <w:ind w:left="1343" w:right="97" w:hanging="802"/>
            </w:pPr>
            <w:r>
              <w:t>8.1.3</w:t>
            </w:r>
            <w:r>
              <w:tab/>
              <w:t xml:space="preserve">ensure that all users who enter and exit the </w:t>
            </w:r>
            <w:r w:rsidR="001B340E">
              <w:t xml:space="preserve">premises </w:t>
            </w:r>
            <w:r>
              <w:t xml:space="preserve">under this Agreement do so as directed by the </w:t>
            </w:r>
            <w:r w:rsidR="001B340E">
              <w:t>principal</w:t>
            </w:r>
          </w:p>
          <w:p w14:paraId="62916846" w14:textId="72F357C8" w:rsidR="00F77081" w:rsidRDefault="00D86FE6" w:rsidP="009C1F29">
            <w:pPr>
              <w:spacing w:after="120"/>
              <w:ind w:left="1343" w:right="97" w:hanging="802"/>
            </w:pPr>
            <w:r>
              <w:t>8.1.4</w:t>
            </w:r>
            <w:r>
              <w:tab/>
              <w:t xml:space="preserve">not interfere in any way with the operation of the </w:t>
            </w:r>
            <w:r w:rsidR="001B340E">
              <w:t xml:space="preserve">school or with records, materials or equipment of the school, staff or pupils and in particular not to use any machinery or equipment other than any equipment specified in clause 2 and item 8 of the </w:t>
            </w:r>
            <w:r w:rsidR="009C1F29">
              <w:t xml:space="preserve">Schedule </w:t>
            </w:r>
            <w:r w:rsidR="001B340E">
              <w:t>and will not remove any equipment from the premises</w:t>
            </w:r>
          </w:p>
          <w:p w14:paraId="7F5A3525" w14:textId="183B0405" w:rsidR="00945FD7" w:rsidRPr="00D86FE6" w:rsidRDefault="00945FD7" w:rsidP="00E6181A">
            <w:pPr>
              <w:spacing w:after="120"/>
              <w:ind w:left="1343" w:right="97" w:hanging="816"/>
            </w:pPr>
            <w:r w:rsidRPr="00D86FE6">
              <w:t>8.1.5</w:t>
            </w:r>
            <w:r w:rsidRPr="00D86FE6">
              <w:tab/>
              <w:t xml:space="preserve">not make any structural alterations to the </w:t>
            </w:r>
            <w:r w:rsidR="001B340E" w:rsidRPr="00D86FE6">
              <w:t>premises including the attachment of nails, screws or any other fastenings to walls or fittings without the permission of the principal</w:t>
            </w:r>
          </w:p>
          <w:p w14:paraId="32F6E2BE" w14:textId="77777777" w:rsidR="00945FD7" w:rsidRDefault="00945FD7" w:rsidP="00E6181A">
            <w:pPr>
              <w:spacing w:after="120"/>
              <w:ind w:left="1343" w:right="97" w:hanging="816"/>
            </w:pPr>
            <w:r w:rsidRPr="00D86FE6">
              <w:t>8.1.6</w:t>
            </w:r>
            <w:r w:rsidRPr="00D86FE6">
              <w:tab/>
              <w:t xml:space="preserve">ensure that after each use all furniture is replaced in its original position unless otherwise specified by the </w:t>
            </w:r>
            <w:r w:rsidR="001B340E" w:rsidRPr="00D86FE6">
              <w:t>principal</w:t>
            </w:r>
          </w:p>
          <w:p w14:paraId="3D86B77B" w14:textId="79FBC7A3" w:rsidR="001B340E" w:rsidRPr="00D86FE6" w:rsidRDefault="001B340E" w:rsidP="00E6181A">
            <w:pPr>
              <w:spacing w:after="120"/>
              <w:ind w:left="1343" w:right="97" w:hanging="816"/>
            </w:pPr>
            <w:r w:rsidRPr="00D86FE6">
              <w:t>8.1.7</w:t>
            </w:r>
            <w:r w:rsidRPr="00D86FE6">
              <w:tab/>
              <w:t>ensure that all persons allowed on the premises or permitted by the Community User to use equipment shall properly conduct themselves and ensure that any person unauthorised by the principal to use the premises or equipment does not do so</w:t>
            </w:r>
          </w:p>
          <w:p w14:paraId="7439C1B9" w14:textId="6561EBB5" w:rsidR="001B340E" w:rsidRPr="00D86FE6" w:rsidRDefault="001B340E" w:rsidP="00E6181A">
            <w:pPr>
              <w:spacing w:after="120"/>
              <w:ind w:left="1343" w:right="97" w:hanging="816"/>
            </w:pPr>
            <w:r w:rsidRPr="00D86FE6">
              <w:t>8.1.8</w:t>
            </w:r>
            <w:r w:rsidRPr="00D86FE6">
              <w:tab/>
              <w:t>ensure that any children allowed to enter under this Agreement are properly supervised at all times and only use the premises and equipment</w:t>
            </w:r>
          </w:p>
          <w:p w14:paraId="42B5C5FA" w14:textId="60F71B0C" w:rsidR="008E779F" w:rsidRPr="00F77081" w:rsidRDefault="001B340E" w:rsidP="009C1F29">
            <w:pPr>
              <w:spacing w:after="120"/>
              <w:ind w:left="1343" w:right="97" w:hanging="816"/>
            </w:pPr>
            <w:r w:rsidRPr="00D86FE6">
              <w:t>8.1.9</w:t>
            </w:r>
            <w:r w:rsidRPr="00D86FE6">
              <w:tab/>
              <w:t xml:space="preserve">ensure that it complies with the requirements of the </w:t>
            </w:r>
            <w:r w:rsidRPr="00643101">
              <w:rPr>
                <w:i/>
              </w:rPr>
              <w:t>Care and Protection of Children Act</w:t>
            </w:r>
            <w:r w:rsidRPr="00D86FE6">
              <w:t xml:space="preserve"> </w:t>
            </w:r>
            <w:r w:rsidRPr="001B340E">
              <w:rPr>
                <w:i/>
              </w:rPr>
              <w:t>2007</w:t>
            </w:r>
            <w:r>
              <w:t xml:space="preserve"> </w:t>
            </w:r>
            <w:r w:rsidRPr="00D86FE6">
              <w:t>including section 187 in respect of any person working in child related employment</w:t>
            </w:r>
          </w:p>
        </w:tc>
      </w:tr>
      <w:tr w:rsidR="00D86FE6" w:rsidRPr="00F77081" w14:paraId="4BA7DD61"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65609B6F" w14:textId="77777777" w:rsidR="007B2DF6" w:rsidRDefault="009C1F29" w:rsidP="00E6181A">
            <w:pPr>
              <w:spacing w:after="120"/>
              <w:ind w:left="1343" w:right="97" w:hanging="816"/>
            </w:pPr>
            <w:r w:rsidRPr="00D86FE6">
              <w:lastRenderedPageBreak/>
              <w:t>8.1.10</w:t>
            </w:r>
            <w:r w:rsidRPr="00D86FE6">
              <w:tab/>
              <w:t>ensure that any person working on the premises whether paid or in an unpaid capacity, including as a volunteer does not work on the premises if a relevant criminal offence is disclosed</w:t>
            </w:r>
          </w:p>
          <w:p w14:paraId="7C50B397" w14:textId="7648E405" w:rsidR="00D86FE6" w:rsidRDefault="00D86FE6" w:rsidP="00E6181A">
            <w:pPr>
              <w:spacing w:after="120"/>
              <w:ind w:left="1343" w:right="97" w:hanging="816"/>
            </w:pPr>
            <w:r w:rsidRPr="00D86FE6">
              <w:t>8.1.11</w:t>
            </w:r>
            <w:r w:rsidRPr="00D86FE6">
              <w:tab/>
              <w:t xml:space="preserve">ensure that its employees, volunteers, subcontractors and invitees do not smoke on the </w:t>
            </w:r>
            <w:r w:rsidR="00D00DA9" w:rsidRPr="00D86FE6">
              <w:t>premises</w:t>
            </w:r>
          </w:p>
          <w:p w14:paraId="3F06AF1A" w14:textId="1F64BB98" w:rsidR="00D86FE6" w:rsidRDefault="00D86FE6" w:rsidP="00E6181A">
            <w:pPr>
              <w:spacing w:after="120"/>
              <w:ind w:left="1343" w:right="97" w:hanging="816"/>
            </w:pPr>
            <w:r>
              <w:t>8.1.12</w:t>
            </w:r>
            <w:r>
              <w:tab/>
              <w:t xml:space="preserve">not engage in any activity which breaches the </w:t>
            </w:r>
            <w:r w:rsidRPr="004D04AF">
              <w:rPr>
                <w:i/>
              </w:rPr>
              <w:t>Copyright Act 1968</w:t>
            </w:r>
            <w:r>
              <w:t xml:space="preserve"> (Cth)</w:t>
            </w:r>
          </w:p>
          <w:p w14:paraId="7E785893" w14:textId="716815F9" w:rsidR="00D86FE6" w:rsidRDefault="00D86FE6" w:rsidP="00E6181A">
            <w:pPr>
              <w:spacing w:after="120"/>
              <w:ind w:left="1343" w:right="97" w:hanging="816"/>
            </w:pPr>
            <w:r>
              <w:t>8.1.13</w:t>
            </w:r>
            <w:r>
              <w:tab/>
              <w:t xml:space="preserve">notify the </w:t>
            </w:r>
            <w:r w:rsidR="00D00DA9">
              <w:t xml:space="preserve">principal </w:t>
            </w:r>
            <w:r>
              <w:t xml:space="preserve">immediately in writing of any accident to any person while on the </w:t>
            </w:r>
            <w:r w:rsidR="00D00DA9">
              <w:t xml:space="preserve">premises </w:t>
            </w:r>
            <w:r>
              <w:t xml:space="preserve">under this </w:t>
            </w:r>
            <w:r w:rsidR="00D00DA9">
              <w:t xml:space="preserve">Agreement </w:t>
            </w:r>
            <w:r>
              <w:t xml:space="preserve">and provide such statements from witnesses and the persons injured as the </w:t>
            </w:r>
            <w:r w:rsidR="00D00DA9">
              <w:t xml:space="preserve">principal </w:t>
            </w:r>
            <w:r>
              <w:t>or the Department of Education may require</w:t>
            </w:r>
          </w:p>
          <w:p w14:paraId="69EB0153" w14:textId="29C591C9" w:rsidR="00D86FE6" w:rsidRDefault="00D86FE6" w:rsidP="00E6181A">
            <w:pPr>
              <w:spacing w:after="120"/>
              <w:ind w:left="1343" w:right="97" w:hanging="816"/>
            </w:pPr>
            <w:r>
              <w:t>8.1.14</w:t>
            </w:r>
            <w:r>
              <w:tab/>
              <w:t xml:space="preserve">leave the premises and any toilets or other parts of the </w:t>
            </w:r>
            <w:r w:rsidR="00C05DDF">
              <w:t xml:space="preserve">school </w:t>
            </w:r>
            <w:r>
              <w:t>buildings and all entrance and exit routes in a clean and tidy condition after each use or arrange and pay for the cleaning of the premises</w:t>
            </w:r>
          </w:p>
          <w:p w14:paraId="779ECC27" w14:textId="11AC381D" w:rsidR="00D86FE6" w:rsidRDefault="00D86FE6" w:rsidP="00E6181A">
            <w:pPr>
              <w:spacing w:after="120"/>
              <w:ind w:left="1343" w:right="97" w:hanging="816"/>
            </w:pPr>
            <w:r>
              <w:t>8.1.15</w:t>
            </w:r>
            <w:r>
              <w:tab/>
              <w:t xml:space="preserve">make full restitution for any damages to </w:t>
            </w:r>
            <w:r w:rsidR="00C05DDF">
              <w:t xml:space="preserve">premises or equipment as may in the </w:t>
            </w:r>
            <w:r w:rsidR="007B2DF6">
              <w:t>principal’s</w:t>
            </w:r>
            <w:r w:rsidR="00C05DDF">
              <w:t xml:space="preserve"> </w:t>
            </w:r>
            <w:r>
              <w:t>opinion be necessary</w:t>
            </w:r>
          </w:p>
          <w:p w14:paraId="220AEFCD" w14:textId="65BB3CF7" w:rsidR="00D86FE6" w:rsidRDefault="00D86FE6" w:rsidP="00E6181A">
            <w:pPr>
              <w:spacing w:after="120"/>
              <w:ind w:left="1343" w:right="97" w:hanging="816"/>
            </w:pPr>
            <w:r>
              <w:t>8.1.16</w:t>
            </w:r>
            <w:r>
              <w:tab/>
              <w:t xml:space="preserve">allow the </w:t>
            </w:r>
            <w:r w:rsidR="00C05DDF">
              <w:t xml:space="preserve">principal or the principal's </w:t>
            </w:r>
            <w:r>
              <w:t xml:space="preserve">nominee to enter </w:t>
            </w:r>
            <w:r w:rsidR="00C05DDF">
              <w:t>the premises at any time for the purpose of inspecting the premises or equipment</w:t>
            </w:r>
          </w:p>
          <w:p w14:paraId="189E5A3A" w14:textId="10E2FF1D" w:rsidR="00D86FE6" w:rsidRDefault="00D86FE6" w:rsidP="00E6181A">
            <w:pPr>
              <w:spacing w:after="120"/>
              <w:ind w:left="1343" w:right="97" w:hanging="816"/>
            </w:pPr>
            <w:r>
              <w:t>8.1.17</w:t>
            </w:r>
            <w:r>
              <w:tab/>
              <w:t xml:space="preserve">ensure that the </w:t>
            </w:r>
            <w:r w:rsidR="00C05DDF">
              <w:t xml:space="preserve">premises </w:t>
            </w:r>
            <w:r>
              <w:t>are locked and secured at the end of use. If applicable, power, heating and cooling are to be switched off after use</w:t>
            </w:r>
          </w:p>
          <w:p w14:paraId="0DF812E1" w14:textId="59E99612" w:rsidR="00D86FE6" w:rsidRDefault="00D86FE6" w:rsidP="00E6181A">
            <w:pPr>
              <w:spacing w:after="120"/>
              <w:ind w:left="1343" w:right="97" w:hanging="816"/>
            </w:pPr>
            <w:r>
              <w:t>8.1.18</w:t>
            </w:r>
            <w:r>
              <w:tab/>
              <w:t xml:space="preserve">not continue to use the </w:t>
            </w:r>
            <w:r w:rsidR="00C05DDF">
              <w:t xml:space="preserve">premises and equipment </w:t>
            </w:r>
            <w:r>
              <w:t xml:space="preserve">beyond the expiration of the Term of this Agreement and reapply if continued use is required. Return any keys to the </w:t>
            </w:r>
            <w:r w:rsidR="00C05DDF">
              <w:t xml:space="preserve">premises </w:t>
            </w:r>
            <w:r>
              <w:t xml:space="preserve">to the </w:t>
            </w:r>
            <w:r w:rsidR="00C05DDF">
              <w:t xml:space="preserve">principal </w:t>
            </w:r>
            <w:r>
              <w:t>upon expiration of the Agreement</w:t>
            </w:r>
          </w:p>
          <w:p w14:paraId="00F8F0DF" w14:textId="09952E53" w:rsidR="00D86FE6" w:rsidRDefault="00D86FE6" w:rsidP="00E6181A">
            <w:pPr>
              <w:spacing w:after="120"/>
              <w:ind w:left="1343" w:right="97" w:hanging="816"/>
            </w:pPr>
            <w:r>
              <w:t>8.1.19</w:t>
            </w:r>
            <w:r>
              <w:tab/>
              <w:t xml:space="preserve">comply with any reasonable request by the </w:t>
            </w:r>
            <w:r w:rsidR="00C05DDF">
              <w:t>principal concerning the use of the premises and equipment</w:t>
            </w:r>
          </w:p>
          <w:p w14:paraId="693D5827" w14:textId="3B1ECC11" w:rsidR="00D86FE6" w:rsidRDefault="00D86FE6" w:rsidP="00E6181A">
            <w:pPr>
              <w:spacing w:after="120"/>
              <w:ind w:left="1343" w:right="97" w:hanging="816"/>
            </w:pPr>
            <w:r>
              <w:t>8.1.20</w:t>
            </w:r>
            <w:r>
              <w:tab/>
              <w:t>comply with or obey any reasonable request, command or order by emergency services personnel if and when necessary and</w:t>
            </w:r>
          </w:p>
          <w:p w14:paraId="716BB266" w14:textId="45433C83" w:rsidR="00D86FE6" w:rsidRPr="00D86FE6" w:rsidRDefault="00D86FE6" w:rsidP="00E6181A">
            <w:pPr>
              <w:ind w:left="1343" w:right="97" w:hanging="816"/>
            </w:pPr>
            <w:r>
              <w:t>8.1.21</w:t>
            </w:r>
            <w:r>
              <w:tab/>
              <w:t xml:space="preserve">any other additional conditions, if any, set out in the </w:t>
            </w:r>
            <w:r w:rsidR="007B2DF6">
              <w:t>Schedule</w:t>
            </w:r>
            <w:r>
              <w:t>.</w:t>
            </w:r>
          </w:p>
        </w:tc>
      </w:tr>
      <w:tr w:rsidR="00D86FE6" w:rsidRPr="00F77081" w14:paraId="21557BEE"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1E4A27E" w14:textId="77777777" w:rsidR="004D04AF" w:rsidRPr="004D04AF" w:rsidRDefault="004D04AF" w:rsidP="000765DD">
            <w:pPr>
              <w:spacing w:after="120"/>
              <w:ind w:left="634" w:right="97" w:hanging="634"/>
              <w:rPr>
                <w:b/>
              </w:rPr>
            </w:pPr>
            <w:r w:rsidRPr="004D04AF">
              <w:rPr>
                <w:b/>
              </w:rPr>
              <w:t>9.</w:t>
            </w:r>
            <w:r w:rsidRPr="004D04AF">
              <w:rPr>
                <w:b/>
              </w:rPr>
              <w:tab/>
              <w:t>CLEANLINESS AND MAINTENANCE</w:t>
            </w:r>
          </w:p>
          <w:p w14:paraId="3B3A5D7E" w14:textId="77777777" w:rsidR="004D04AF" w:rsidRDefault="004D04AF" w:rsidP="000765DD">
            <w:pPr>
              <w:spacing w:after="120"/>
              <w:ind w:left="634" w:right="97" w:hanging="633"/>
            </w:pPr>
            <w:r>
              <w:t>9.1</w:t>
            </w:r>
            <w:r>
              <w:tab/>
              <w:t>The Community User must:</w:t>
            </w:r>
          </w:p>
          <w:p w14:paraId="49217A93" w14:textId="5CDE5CFD" w:rsidR="004D04AF" w:rsidRDefault="004D04AF" w:rsidP="000765DD">
            <w:pPr>
              <w:spacing w:after="120"/>
              <w:ind w:left="1343" w:right="97" w:hanging="633"/>
            </w:pPr>
            <w:r>
              <w:t>9.1.1</w:t>
            </w:r>
            <w:r>
              <w:tab/>
              <w:t xml:space="preserve">clean the </w:t>
            </w:r>
            <w:r w:rsidR="00C05DDF">
              <w:t xml:space="preserve">premises and equipment </w:t>
            </w:r>
            <w:r>
              <w:t>after use and</w:t>
            </w:r>
          </w:p>
          <w:p w14:paraId="2468350B" w14:textId="400B7388" w:rsidR="004D04AF" w:rsidRDefault="004D04AF" w:rsidP="000765DD">
            <w:pPr>
              <w:spacing w:after="120"/>
              <w:ind w:left="1343" w:right="97" w:hanging="633"/>
            </w:pPr>
            <w:r>
              <w:t>9.1.2</w:t>
            </w:r>
            <w:r>
              <w:tab/>
              <w:t xml:space="preserve">repair any damage to the </w:t>
            </w:r>
            <w:r w:rsidR="00C05DDF">
              <w:t xml:space="preserve">premises and equipment </w:t>
            </w:r>
            <w:r>
              <w:t>caused or contributed to by any act, neglect or default of the Community User including a breach of this Agreement.</w:t>
            </w:r>
          </w:p>
          <w:p w14:paraId="4CC7A017" w14:textId="77777777" w:rsidR="00D86FE6" w:rsidRPr="00D86FE6" w:rsidRDefault="00222703" w:rsidP="000765DD">
            <w:pPr>
              <w:ind w:left="634" w:right="97" w:hanging="633"/>
            </w:pPr>
            <w:r w:rsidRPr="00222703">
              <w:t>9.</w:t>
            </w:r>
            <w:r>
              <w:t>2</w:t>
            </w:r>
            <w:r w:rsidRPr="00222703">
              <w:tab/>
              <w:t>The Community</w:t>
            </w:r>
            <w:r>
              <w:rPr>
                <w:spacing w:val="22"/>
              </w:rPr>
              <w:t xml:space="preserve"> </w:t>
            </w:r>
            <w:r>
              <w:rPr>
                <w:spacing w:val="-1"/>
              </w:rPr>
              <w:t>User</w:t>
            </w:r>
            <w:r>
              <w:rPr>
                <w:spacing w:val="26"/>
              </w:rPr>
              <w:t xml:space="preserve"> </w:t>
            </w:r>
            <w:r>
              <w:rPr>
                <w:spacing w:val="-2"/>
              </w:rPr>
              <w:t>shall</w:t>
            </w:r>
            <w:r>
              <w:rPr>
                <w:spacing w:val="24"/>
              </w:rPr>
              <w:t xml:space="preserve"> </w:t>
            </w:r>
            <w:r>
              <w:rPr>
                <w:spacing w:val="-1"/>
              </w:rPr>
              <w:t>pay</w:t>
            </w:r>
            <w:r>
              <w:rPr>
                <w:spacing w:val="22"/>
              </w:rPr>
              <w:t xml:space="preserve"> </w:t>
            </w:r>
            <w:r>
              <w:t>to</w:t>
            </w:r>
            <w:r>
              <w:rPr>
                <w:spacing w:val="24"/>
              </w:rPr>
              <w:t xml:space="preserve"> </w:t>
            </w:r>
            <w:r>
              <w:t>the</w:t>
            </w:r>
            <w:r>
              <w:rPr>
                <w:spacing w:val="25"/>
              </w:rPr>
              <w:t xml:space="preserve"> </w:t>
            </w:r>
            <w:r>
              <w:rPr>
                <w:spacing w:val="-1"/>
              </w:rPr>
              <w:t>School</w:t>
            </w:r>
            <w:r>
              <w:rPr>
                <w:spacing w:val="24"/>
              </w:rPr>
              <w:t xml:space="preserve"> </w:t>
            </w:r>
            <w:r>
              <w:rPr>
                <w:spacing w:val="-2"/>
              </w:rPr>
              <w:t>Council</w:t>
            </w:r>
            <w:r>
              <w:rPr>
                <w:spacing w:val="24"/>
              </w:rPr>
              <w:t xml:space="preserve"> </w:t>
            </w:r>
            <w:r>
              <w:rPr>
                <w:spacing w:val="-1"/>
              </w:rPr>
              <w:t>on</w:t>
            </w:r>
            <w:r>
              <w:rPr>
                <w:spacing w:val="24"/>
              </w:rPr>
              <w:t xml:space="preserve"> </w:t>
            </w:r>
            <w:r>
              <w:rPr>
                <w:spacing w:val="-1"/>
              </w:rPr>
              <w:t>demand</w:t>
            </w:r>
            <w:r>
              <w:rPr>
                <w:spacing w:val="24"/>
              </w:rPr>
              <w:t xml:space="preserve"> </w:t>
            </w:r>
            <w:r>
              <w:rPr>
                <w:spacing w:val="-1"/>
              </w:rPr>
              <w:t>any</w:t>
            </w:r>
            <w:r>
              <w:rPr>
                <w:spacing w:val="22"/>
              </w:rPr>
              <w:t xml:space="preserve"> </w:t>
            </w:r>
            <w:r>
              <w:rPr>
                <w:spacing w:val="-1"/>
              </w:rPr>
              <w:t>costs</w:t>
            </w:r>
            <w:r>
              <w:rPr>
                <w:spacing w:val="25"/>
              </w:rPr>
              <w:t xml:space="preserve"> </w:t>
            </w:r>
            <w:r>
              <w:rPr>
                <w:spacing w:val="-1"/>
              </w:rPr>
              <w:t>and</w:t>
            </w:r>
            <w:r>
              <w:rPr>
                <w:spacing w:val="22"/>
              </w:rPr>
              <w:t xml:space="preserve"> </w:t>
            </w:r>
            <w:r>
              <w:rPr>
                <w:spacing w:val="-2"/>
              </w:rPr>
              <w:t>expenses</w:t>
            </w:r>
            <w:r>
              <w:rPr>
                <w:spacing w:val="76"/>
              </w:rPr>
              <w:t xml:space="preserve"> </w:t>
            </w:r>
            <w:r>
              <w:rPr>
                <w:spacing w:val="-1"/>
              </w:rPr>
              <w:t>incurred</w:t>
            </w:r>
            <w:r>
              <w:rPr>
                <w:spacing w:val="24"/>
              </w:rPr>
              <w:t xml:space="preserve"> </w:t>
            </w:r>
            <w:r>
              <w:rPr>
                <w:spacing w:val="-1"/>
              </w:rPr>
              <w:t>by</w:t>
            </w:r>
            <w:r>
              <w:rPr>
                <w:spacing w:val="22"/>
              </w:rPr>
              <w:t xml:space="preserve"> </w:t>
            </w:r>
            <w:r>
              <w:t>the</w:t>
            </w:r>
            <w:r>
              <w:rPr>
                <w:spacing w:val="24"/>
              </w:rPr>
              <w:t xml:space="preserve"> </w:t>
            </w:r>
            <w:r>
              <w:rPr>
                <w:spacing w:val="-1"/>
              </w:rPr>
              <w:t>Council</w:t>
            </w:r>
            <w:r>
              <w:rPr>
                <w:spacing w:val="24"/>
              </w:rPr>
              <w:t xml:space="preserve"> </w:t>
            </w:r>
            <w:r>
              <w:rPr>
                <w:spacing w:val="-1"/>
              </w:rPr>
              <w:t>in</w:t>
            </w:r>
            <w:r>
              <w:rPr>
                <w:spacing w:val="24"/>
              </w:rPr>
              <w:t xml:space="preserve"> </w:t>
            </w:r>
            <w:r>
              <w:rPr>
                <w:spacing w:val="-1"/>
              </w:rPr>
              <w:t>making</w:t>
            </w:r>
            <w:r>
              <w:rPr>
                <w:spacing w:val="24"/>
              </w:rPr>
              <w:t xml:space="preserve"> </w:t>
            </w:r>
            <w:r>
              <w:t>good</w:t>
            </w:r>
            <w:r>
              <w:rPr>
                <w:spacing w:val="24"/>
              </w:rPr>
              <w:t xml:space="preserve"> </w:t>
            </w:r>
            <w:r>
              <w:rPr>
                <w:spacing w:val="-1"/>
              </w:rPr>
              <w:t>any</w:t>
            </w:r>
            <w:r>
              <w:rPr>
                <w:spacing w:val="20"/>
              </w:rPr>
              <w:t xml:space="preserve"> </w:t>
            </w:r>
            <w:r>
              <w:rPr>
                <w:spacing w:val="-1"/>
              </w:rPr>
              <w:t>failure</w:t>
            </w:r>
            <w:r>
              <w:rPr>
                <w:spacing w:val="24"/>
              </w:rPr>
              <w:t xml:space="preserve"> </w:t>
            </w:r>
            <w:r>
              <w:rPr>
                <w:spacing w:val="-1"/>
              </w:rPr>
              <w:t>by</w:t>
            </w:r>
            <w:r>
              <w:rPr>
                <w:spacing w:val="22"/>
              </w:rPr>
              <w:t xml:space="preserve"> </w:t>
            </w:r>
            <w:r>
              <w:t>the</w:t>
            </w:r>
            <w:r>
              <w:rPr>
                <w:spacing w:val="28"/>
              </w:rPr>
              <w:t xml:space="preserve"> </w:t>
            </w:r>
            <w:r>
              <w:rPr>
                <w:spacing w:val="-1"/>
              </w:rPr>
              <w:t>Community</w:t>
            </w:r>
            <w:r>
              <w:rPr>
                <w:spacing w:val="22"/>
              </w:rPr>
              <w:t xml:space="preserve"> </w:t>
            </w:r>
            <w:r>
              <w:rPr>
                <w:spacing w:val="-1"/>
              </w:rPr>
              <w:t>User</w:t>
            </w:r>
            <w:r>
              <w:rPr>
                <w:spacing w:val="26"/>
              </w:rPr>
              <w:t xml:space="preserve"> </w:t>
            </w:r>
            <w:r>
              <w:t>to</w:t>
            </w:r>
            <w:r>
              <w:rPr>
                <w:spacing w:val="24"/>
              </w:rPr>
              <w:t xml:space="preserve"> </w:t>
            </w:r>
            <w:r>
              <w:rPr>
                <w:spacing w:val="-1"/>
              </w:rPr>
              <w:t>comply</w:t>
            </w:r>
            <w:r>
              <w:rPr>
                <w:spacing w:val="22"/>
              </w:rPr>
              <w:t xml:space="preserve"> </w:t>
            </w:r>
            <w:r>
              <w:rPr>
                <w:spacing w:val="-1"/>
              </w:rPr>
              <w:t>with</w:t>
            </w:r>
            <w:r>
              <w:rPr>
                <w:spacing w:val="33"/>
              </w:rPr>
              <w:t xml:space="preserve"> </w:t>
            </w:r>
            <w:r>
              <w:rPr>
                <w:spacing w:val="-1"/>
              </w:rPr>
              <w:t>this</w:t>
            </w:r>
            <w:r>
              <w:rPr>
                <w:spacing w:val="1"/>
              </w:rPr>
              <w:t xml:space="preserve"> </w:t>
            </w:r>
            <w:r>
              <w:rPr>
                <w:spacing w:val="-1"/>
              </w:rPr>
              <w:t>clause.</w:t>
            </w:r>
          </w:p>
        </w:tc>
      </w:tr>
      <w:tr w:rsidR="00222703" w:rsidRPr="00F77081" w14:paraId="11373B83"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678030AD" w14:textId="77777777" w:rsidR="00222703" w:rsidRPr="004D04AF" w:rsidRDefault="006E399E" w:rsidP="000765DD">
            <w:pPr>
              <w:spacing w:after="110"/>
              <w:ind w:left="635" w:right="97" w:hanging="635"/>
              <w:rPr>
                <w:b/>
              </w:rPr>
            </w:pPr>
            <w:r>
              <w:rPr>
                <w:b/>
              </w:rPr>
              <w:t>10</w:t>
            </w:r>
            <w:r w:rsidR="00222703" w:rsidRPr="004D04AF">
              <w:rPr>
                <w:b/>
              </w:rPr>
              <w:t>.</w:t>
            </w:r>
            <w:r w:rsidR="00222703" w:rsidRPr="004D04AF">
              <w:rPr>
                <w:b/>
              </w:rPr>
              <w:tab/>
            </w:r>
            <w:r w:rsidR="00222703">
              <w:rPr>
                <w:b/>
              </w:rPr>
              <w:t>INJURY AND DAMAGE</w:t>
            </w:r>
          </w:p>
          <w:p w14:paraId="3BD8472C" w14:textId="77777777" w:rsidR="006E399E" w:rsidRDefault="006E399E" w:rsidP="000765DD">
            <w:pPr>
              <w:spacing w:after="110"/>
              <w:ind w:left="634" w:right="97" w:hanging="634"/>
            </w:pPr>
            <w:r>
              <w:t>10.1</w:t>
            </w:r>
            <w:r>
              <w:tab/>
              <w:t>The Community User must not intentionally or recklessly cause or permit:</w:t>
            </w:r>
          </w:p>
          <w:p w14:paraId="732F3328" w14:textId="673905E6" w:rsidR="006E399E" w:rsidRDefault="006E399E" w:rsidP="000765DD">
            <w:pPr>
              <w:spacing w:after="110"/>
              <w:ind w:left="1485" w:right="97" w:hanging="850"/>
            </w:pPr>
            <w:r>
              <w:t>10.1.1</w:t>
            </w:r>
            <w:r>
              <w:tab/>
              <w:t xml:space="preserve">damage to the </w:t>
            </w:r>
            <w:r w:rsidR="00C05DDF">
              <w:t>premises</w:t>
            </w:r>
          </w:p>
          <w:p w14:paraId="74CA6D01" w14:textId="11A429D1" w:rsidR="006E399E" w:rsidRDefault="00C05DDF" w:rsidP="000765DD">
            <w:pPr>
              <w:spacing w:after="110"/>
              <w:ind w:left="1485" w:right="97" w:hanging="850"/>
            </w:pPr>
            <w:r>
              <w:t>10.1.2</w:t>
            </w:r>
            <w:r>
              <w:tab/>
              <w:t>damage to the equipment</w:t>
            </w:r>
          </w:p>
          <w:p w14:paraId="14C4B9B9" w14:textId="61E4E18F" w:rsidR="006E399E" w:rsidRDefault="00C05DDF" w:rsidP="000765DD">
            <w:pPr>
              <w:spacing w:after="110"/>
              <w:ind w:left="1485" w:right="97" w:hanging="850"/>
            </w:pPr>
            <w:r>
              <w:t>10.1.3</w:t>
            </w:r>
            <w:r>
              <w:tab/>
              <w:t>damage to the school and its buildings</w:t>
            </w:r>
          </w:p>
          <w:p w14:paraId="1F8E95E6" w14:textId="77777777" w:rsidR="001B50F4" w:rsidRDefault="00C05DDF" w:rsidP="000765DD">
            <w:pPr>
              <w:spacing w:after="110"/>
              <w:ind w:left="1485" w:right="97" w:hanging="850"/>
            </w:pPr>
            <w:r>
              <w:t>10.1.4</w:t>
            </w:r>
            <w:r>
              <w:tab/>
              <w:t>damage to the property of any neighbours</w:t>
            </w:r>
          </w:p>
          <w:p w14:paraId="0E7A9F20" w14:textId="454B8E7F" w:rsidR="000765DD" w:rsidRPr="00222703" w:rsidRDefault="000765DD" w:rsidP="000765DD">
            <w:pPr>
              <w:spacing w:after="0"/>
              <w:ind w:left="1485" w:right="97" w:hanging="850"/>
            </w:pPr>
            <w:r w:rsidRPr="00FB58FB">
              <w:t>10.1.5</w:t>
            </w:r>
            <w:r w:rsidRPr="00FB58FB">
              <w:tab/>
              <w:t>injury to any person within the premises or upon any neighbour’s property.</w:t>
            </w:r>
          </w:p>
        </w:tc>
      </w:tr>
      <w:tr w:rsidR="006E399E" w:rsidRPr="00F77081" w14:paraId="62FFB373"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EF2BC80" w14:textId="77777777" w:rsidR="006E399E" w:rsidRPr="006E399E" w:rsidRDefault="006E399E" w:rsidP="00EC55D9">
            <w:pPr>
              <w:spacing w:after="120"/>
              <w:ind w:left="635" w:right="97" w:hanging="635"/>
              <w:rPr>
                <w:b/>
              </w:rPr>
            </w:pPr>
            <w:r w:rsidRPr="006E399E">
              <w:rPr>
                <w:b/>
              </w:rPr>
              <w:lastRenderedPageBreak/>
              <w:t>11.</w:t>
            </w:r>
            <w:r w:rsidRPr="006E399E">
              <w:rPr>
                <w:b/>
              </w:rPr>
              <w:tab/>
              <w:t>KEYS</w:t>
            </w:r>
          </w:p>
          <w:p w14:paraId="11363EEA" w14:textId="7166B5A8" w:rsidR="006E399E" w:rsidRDefault="006E399E" w:rsidP="00E6181A">
            <w:pPr>
              <w:spacing w:after="120"/>
              <w:ind w:left="635" w:right="97" w:hanging="635"/>
            </w:pPr>
            <w:r>
              <w:t>11.1</w:t>
            </w:r>
            <w:r>
              <w:tab/>
              <w:t xml:space="preserve">The </w:t>
            </w:r>
            <w:r w:rsidR="00EC55D9">
              <w:t xml:space="preserve">principal </w:t>
            </w:r>
            <w:r>
              <w:t xml:space="preserve">will make available to the Community User keys to open any gates or doors to the </w:t>
            </w:r>
            <w:r w:rsidR="00EC55D9">
              <w:t>school to access the premises, if required,</w:t>
            </w:r>
            <w:r>
              <w:t xml:space="preserve"> for use under this Agreement. The Community User must at the conclusion of the </w:t>
            </w:r>
            <w:r w:rsidR="00EC55D9">
              <w:t>access times on each day of use lock such gates or doors</w:t>
            </w:r>
            <w:r>
              <w:t>.</w:t>
            </w:r>
          </w:p>
          <w:p w14:paraId="69184443" w14:textId="0B65BFDB" w:rsidR="006E399E" w:rsidRPr="006E399E" w:rsidRDefault="006E399E" w:rsidP="00E6181A">
            <w:pPr>
              <w:ind w:left="634" w:right="97" w:hanging="634"/>
            </w:pPr>
            <w:r>
              <w:t>11.2</w:t>
            </w:r>
            <w:r>
              <w:tab/>
              <w:t xml:space="preserve">The Community User agrees that lost keys will be replaced at the expense of the Community User and if the </w:t>
            </w:r>
            <w:r w:rsidR="00EC55D9">
              <w:t xml:space="preserve">principal </w:t>
            </w:r>
            <w:r>
              <w:t>acting reasonably believes that locks need to be replaced after the Community User has lost keys the Community User must pay for the cost of new locks.</w:t>
            </w:r>
          </w:p>
        </w:tc>
      </w:tr>
      <w:tr w:rsidR="006E399E" w:rsidRPr="00F77081" w14:paraId="3CF72632"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6943F50" w14:textId="77777777" w:rsidR="006E399E" w:rsidRPr="006E399E" w:rsidRDefault="006E399E" w:rsidP="00EC55D9">
            <w:pPr>
              <w:spacing w:after="120"/>
              <w:ind w:left="635" w:right="97" w:hanging="635"/>
              <w:rPr>
                <w:b/>
              </w:rPr>
            </w:pPr>
            <w:r w:rsidRPr="006E399E">
              <w:rPr>
                <w:b/>
              </w:rPr>
              <w:t>12.</w:t>
            </w:r>
            <w:r w:rsidRPr="006E399E">
              <w:rPr>
                <w:b/>
              </w:rPr>
              <w:tab/>
              <w:t>INDEMNITIES AND RELEASES</w:t>
            </w:r>
          </w:p>
          <w:p w14:paraId="004D8F32" w14:textId="0AFFE9CF" w:rsidR="006E399E" w:rsidRDefault="006E399E" w:rsidP="00E6181A">
            <w:pPr>
              <w:spacing w:after="120"/>
              <w:ind w:left="635" w:right="97" w:hanging="635"/>
            </w:pPr>
            <w:r>
              <w:t>12.1</w:t>
            </w:r>
            <w:r>
              <w:tab/>
              <w:t xml:space="preserve">The School Council and the Northern Territory of Australia does not warrant that </w:t>
            </w:r>
            <w:r w:rsidR="00EC55D9">
              <w:t xml:space="preserve">the premises and the equipment are now or will remain suitable for all or any of the purposes of </w:t>
            </w:r>
            <w:r>
              <w:t>the Community User.</w:t>
            </w:r>
          </w:p>
          <w:p w14:paraId="3A7B2E4E" w14:textId="583E6C26" w:rsidR="006E399E" w:rsidRDefault="006E399E" w:rsidP="00E6181A">
            <w:pPr>
              <w:spacing w:after="120"/>
              <w:ind w:left="635" w:right="97" w:hanging="635"/>
            </w:pPr>
            <w:r>
              <w:t>12.2</w:t>
            </w:r>
            <w:r>
              <w:tab/>
              <w:t xml:space="preserve">The Community User agrees to occupy and use the </w:t>
            </w:r>
            <w:r w:rsidR="00EC55D9">
              <w:t xml:space="preserve">premises and the equipment </w:t>
            </w:r>
            <w:r>
              <w:t xml:space="preserve">at its own risk and to the full extent permitted by law releases the School Council and the Northern Territory of Australia from all claims and demands resulting from any accident, damage or injury occurring at the </w:t>
            </w:r>
            <w:r w:rsidR="00EC55D9">
              <w:t xml:space="preserve">premises </w:t>
            </w:r>
            <w:r>
              <w:t xml:space="preserve">and the School Council and the Northern Territory of Australia shall have no responsibility or liability for any loss of or damage to the </w:t>
            </w:r>
            <w:r w:rsidR="00EC55D9">
              <w:t xml:space="preserve">equipment </w:t>
            </w:r>
            <w:r>
              <w:t xml:space="preserve">of the Community User at the </w:t>
            </w:r>
            <w:r w:rsidR="00EC55D9">
              <w:t>premises or on the school grounds</w:t>
            </w:r>
            <w:r>
              <w:t>.</w:t>
            </w:r>
          </w:p>
          <w:p w14:paraId="22AC4892" w14:textId="77777777" w:rsidR="006E399E" w:rsidRDefault="006E399E" w:rsidP="00E6181A">
            <w:pPr>
              <w:spacing w:after="120"/>
              <w:ind w:left="635" w:right="97" w:hanging="635"/>
            </w:pPr>
            <w:r>
              <w:t>12.3</w:t>
            </w:r>
            <w:r>
              <w:tab/>
              <w:t>The Community User indemnifies the School Council and the Northern Territory of Australia from and against all actions, claims, damages and expenses arising from or in consequence of the following:</w:t>
            </w:r>
          </w:p>
          <w:p w14:paraId="4668CFEC" w14:textId="37AB1ED2" w:rsidR="006E399E" w:rsidRDefault="006E399E" w:rsidP="00E6181A">
            <w:pPr>
              <w:spacing w:after="120"/>
              <w:ind w:left="1485" w:right="97" w:hanging="777"/>
            </w:pPr>
            <w:r>
              <w:t>12.3.1</w:t>
            </w:r>
            <w:r>
              <w:tab/>
              <w:t xml:space="preserve">the negligent use by the Community User of any utility or other services and facilities of the </w:t>
            </w:r>
            <w:r w:rsidR="00FC419B">
              <w:t>premises</w:t>
            </w:r>
          </w:p>
          <w:p w14:paraId="1671371E" w14:textId="7F9C2A21" w:rsidR="006E399E" w:rsidRDefault="006E399E" w:rsidP="00FC419B">
            <w:pPr>
              <w:spacing w:after="120"/>
              <w:ind w:left="1485" w:right="97" w:hanging="777"/>
            </w:pPr>
            <w:r>
              <w:t>12.3.2</w:t>
            </w:r>
            <w:r>
              <w:tab/>
              <w:t xml:space="preserve">overflow or leakage of water including rainwater in or from the </w:t>
            </w:r>
            <w:r w:rsidR="00FC419B">
              <w:t>premises</w:t>
            </w:r>
          </w:p>
          <w:p w14:paraId="5D56DA29" w14:textId="69E552FF" w:rsidR="00FC419B" w:rsidRDefault="00FC419B" w:rsidP="00FC419B">
            <w:pPr>
              <w:spacing w:after="120"/>
              <w:ind w:left="1486" w:right="97" w:hanging="777"/>
            </w:pPr>
            <w:r>
              <w:t>12.3.3</w:t>
            </w:r>
            <w:r>
              <w:tab/>
              <w:t>loss, damage or injury from any cause to property or person caused or contributed to by the use of the premises by the Community User; or</w:t>
            </w:r>
          </w:p>
          <w:p w14:paraId="67FC30A8" w14:textId="33EAD1BD" w:rsidR="00FC419B" w:rsidRDefault="00FC419B" w:rsidP="00FC419B">
            <w:pPr>
              <w:spacing w:after="120"/>
              <w:ind w:left="1486" w:right="97" w:hanging="777"/>
            </w:pPr>
            <w:r>
              <w:t>12.3.4</w:t>
            </w:r>
            <w:r>
              <w:tab/>
              <w:t>loss damage or injury from any cause to the property or person within or without the premises occasioned or contributed to by any act, omission, neglect, breach or default by the Community User.</w:t>
            </w:r>
          </w:p>
          <w:p w14:paraId="3DFD6421" w14:textId="3C0CDECE" w:rsidR="00FC419B" w:rsidRPr="006E399E" w:rsidRDefault="00FC419B" w:rsidP="00FC419B">
            <w:pPr>
              <w:ind w:left="646" w:right="97" w:hanging="646"/>
            </w:pPr>
            <w:r>
              <w:t>12.4</w:t>
            </w:r>
            <w:r>
              <w:tab/>
              <w:t>The School Council and the Northern Territory of Australia shall incur no liability for any failure of any equipment for the time being at the premises. The Community User undertakes to notify the principal as soon as practicable of any failure of or issue with equipment.</w:t>
            </w:r>
          </w:p>
        </w:tc>
      </w:tr>
      <w:tr w:rsidR="006E399E" w:rsidRPr="00F77081" w14:paraId="4BD0D8E2" w14:textId="77777777" w:rsidTr="00405FE2">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7D90D6BD" w14:textId="77777777" w:rsidR="007B7BB0" w:rsidRPr="002068F2" w:rsidRDefault="007B7BB0" w:rsidP="007B7BB0">
            <w:pPr>
              <w:spacing w:after="120"/>
              <w:ind w:right="97"/>
              <w:rPr>
                <w:b/>
              </w:rPr>
            </w:pPr>
            <w:r w:rsidRPr="002068F2">
              <w:rPr>
                <w:b/>
              </w:rPr>
              <w:t>13.</w:t>
            </w:r>
            <w:r w:rsidRPr="002068F2">
              <w:rPr>
                <w:b/>
              </w:rPr>
              <w:tab/>
              <w:t>TERMINATION</w:t>
            </w:r>
          </w:p>
          <w:p w14:paraId="388AFFEE" w14:textId="77777777" w:rsidR="007B7BB0" w:rsidRDefault="007B7BB0" w:rsidP="007B7BB0">
            <w:pPr>
              <w:spacing w:after="120"/>
              <w:ind w:left="634" w:right="97" w:hanging="634"/>
            </w:pPr>
            <w:r>
              <w:t>13.1</w:t>
            </w:r>
            <w:r>
              <w:tab/>
              <w:t>At any time the School Council has the right to immediately suspend or terminate this Agreement in the event of:</w:t>
            </w:r>
          </w:p>
          <w:p w14:paraId="47891D42" w14:textId="38863A2F" w:rsidR="007B7BB0" w:rsidRDefault="007B7BB0" w:rsidP="007B7BB0">
            <w:pPr>
              <w:spacing w:after="120"/>
              <w:ind w:left="1485" w:right="97" w:hanging="851"/>
            </w:pPr>
            <w:r>
              <w:t>13.1.1</w:t>
            </w:r>
            <w:r>
              <w:tab/>
              <w:t>an emergency</w:t>
            </w:r>
          </w:p>
          <w:p w14:paraId="723457F9" w14:textId="77777777" w:rsidR="007B7BB0" w:rsidRDefault="007B7BB0" w:rsidP="007B7BB0">
            <w:pPr>
              <w:spacing w:after="120"/>
              <w:ind w:left="1485" w:right="97" w:hanging="851"/>
            </w:pPr>
            <w:r>
              <w:t>13.1.2</w:t>
            </w:r>
            <w:r>
              <w:tab/>
              <w:t>a federal, Territory or local election or a referendum.</w:t>
            </w:r>
          </w:p>
          <w:p w14:paraId="5D1FD3FB" w14:textId="77777777" w:rsidR="007B7BB0" w:rsidRDefault="007B7BB0" w:rsidP="007B7BB0">
            <w:pPr>
              <w:spacing w:after="120"/>
              <w:ind w:left="634" w:right="97" w:hanging="634"/>
            </w:pPr>
            <w:r>
              <w:t>13.2</w:t>
            </w:r>
            <w:r>
              <w:tab/>
              <w:t>The School Council agrees that if there is no default by the Community User at the date of suspension or termination, any fees paid for the period of the suspension or for a period beyond the termination will be refunded.</w:t>
            </w:r>
          </w:p>
          <w:p w14:paraId="5BF11C20" w14:textId="2F13FF13" w:rsidR="006E399E" w:rsidRPr="006E399E" w:rsidRDefault="007B7BB0" w:rsidP="00FB58FB">
            <w:pPr>
              <w:spacing w:after="120"/>
              <w:ind w:left="634" w:right="97" w:hanging="634"/>
            </w:pPr>
            <w:r>
              <w:t>13.3</w:t>
            </w:r>
            <w:r>
              <w:tab/>
              <w:t>At any time the School Council has the right to terminate this Agreement or refuse future use if there has been a significant breach or repeated breaches of it by the Community User. In the event of such termination the principal must give one week's notice in writing.</w:t>
            </w:r>
          </w:p>
        </w:tc>
      </w:tr>
      <w:tr w:rsidR="00FB58FB" w:rsidRPr="00FB58FB" w14:paraId="1E3F0ADE" w14:textId="77777777" w:rsidTr="00405FE2">
        <w:trPr>
          <w:trHeight w:val="1330"/>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1AB1DD15" w14:textId="77777777" w:rsidR="00FB58FB" w:rsidRPr="00FB58FB" w:rsidRDefault="00FB58FB" w:rsidP="00FB58FB">
            <w:pPr>
              <w:spacing w:after="120"/>
              <w:ind w:left="646" w:right="97" w:hanging="646"/>
            </w:pPr>
            <w:r>
              <w:lastRenderedPageBreak/>
              <w:t>13.4</w:t>
            </w:r>
            <w:r>
              <w:tab/>
              <w:t>Either party may terminate this Agreement at any time by giving the other two weeks’ notice in writing.</w:t>
            </w:r>
          </w:p>
          <w:p w14:paraId="250725BA" w14:textId="7090355A" w:rsidR="00FB58FB" w:rsidRPr="00FB58FB" w:rsidRDefault="00FB58FB" w:rsidP="00E6181A">
            <w:pPr>
              <w:spacing w:after="120"/>
              <w:ind w:left="634" w:right="97" w:hanging="634"/>
            </w:pPr>
            <w:r>
              <w:t>13.5</w:t>
            </w:r>
            <w:r>
              <w:tab/>
              <w:t>Should there be no default by the Community User at the date of termination, any fees paid for a period beyond the termination will be refunded.</w:t>
            </w:r>
          </w:p>
        </w:tc>
      </w:tr>
      <w:tr w:rsidR="005A1CBC" w:rsidRPr="00F77081" w14:paraId="70CD238D" w14:textId="77777777" w:rsidTr="00405FE2">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4A4C2583" w14:textId="77777777" w:rsidR="005A1CBC" w:rsidRPr="005A1CBC" w:rsidRDefault="005A1CBC" w:rsidP="007B7BB0">
            <w:pPr>
              <w:spacing w:after="120"/>
              <w:ind w:right="97"/>
              <w:rPr>
                <w:b/>
              </w:rPr>
            </w:pPr>
            <w:r w:rsidRPr="005A1CBC">
              <w:rPr>
                <w:b/>
              </w:rPr>
              <w:t>14.</w:t>
            </w:r>
            <w:r w:rsidRPr="005A1CBC">
              <w:rPr>
                <w:b/>
              </w:rPr>
              <w:tab/>
              <w:t>COMPLIANCE WITH APPROPRIATE LEGISLATION</w:t>
            </w:r>
          </w:p>
          <w:p w14:paraId="6647EFF3" w14:textId="54771982" w:rsidR="005A1CBC" w:rsidRPr="005A1CBC" w:rsidRDefault="005A1CBC" w:rsidP="00E6181A">
            <w:pPr>
              <w:ind w:left="634" w:right="97" w:hanging="634"/>
            </w:pPr>
            <w:r w:rsidRPr="005A1CBC">
              <w:t>14.1</w:t>
            </w:r>
            <w:r w:rsidRPr="005A1CBC">
              <w:tab/>
              <w:t xml:space="preserve">The Community User guarantees and warrants to the School Council that it will comply with the provisions of any legislation which may apply to the use by the Community User of </w:t>
            </w:r>
            <w:r w:rsidR="007B7BB0" w:rsidRPr="005A1CBC">
              <w:t>the premises and equipment.</w:t>
            </w:r>
          </w:p>
        </w:tc>
      </w:tr>
      <w:tr w:rsidR="005A1CBC" w:rsidRPr="00F77081" w14:paraId="5D7420D8"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8D9D61B" w14:textId="77777777" w:rsidR="005A1CBC" w:rsidRPr="005A1CBC" w:rsidRDefault="005A1CBC" w:rsidP="007B7BB0">
            <w:pPr>
              <w:spacing w:after="120"/>
              <w:ind w:right="97"/>
              <w:rPr>
                <w:b/>
              </w:rPr>
            </w:pPr>
            <w:r w:rsidRPr="005A1CBC">
              <w:rPr>
                <w:b/>
              </w:rPr>
              <w:t>15.</w:t>
            </w:r>
            <w:r w:rsidRPr="005A1CBC">
              <w:rPr>
                <w:b/>
              </w:rPr>
              <w:tab/>
              <w:t>RELATION OF PARTIES</w:t>
            </w:r>
          </w:p>
          <w:p w14:paraId="27F78348" w14:textId="77777777" w:rsidR="005A1CBC" w:rsidRPr="005A1CBC" w:rsidRDefault="005A1CBC" w:rsidP="00E6181A">
            <w:pPr>
              <w:ind w:left="634" w:right="97" w:hanging="634"/>
            </w:pPr>
            <w:r w:rsidRPr="005A1CBC">
              <w:t>15.1</w:t>
            </w:r>
            <w:r w:rsidRPr="005A1CBC">
              <w:tab/>
              <w:t>The performance by the School Council of its duties and obligations under this Agreement will be that of an independent body. The parties agree that nothing in this Agreement will create or imply an agency relationship between the School Council and the Community User, nor will this Agreement be deemed to constitute a joint venture or partnership between the parties.</w:t>
            </w:r>
          </w:p>
        </w:tc>
      </w:tr>
      <w:tr w:rsidR="005A1CBC" w:rsidRPr="00F77081" w14:paraId="0CAD43D2"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4B1CE771" w14:textId="77777777" w:rsidR="005A1CBC" w:rsidRPr="005A1CBC" w:rsidRDefault="005A1CBC" w:rsidP="007B7BB0">
            <w:pPr>
              <w:spacing w:after="120"/>
              <w:ind w:right="97"/>
              <w:rPr>
                <w:b/>
              </w:rPr>
            </w:pPr>
            <w:r w:rsidRPr="005A1CBC">
              <w:rPr>
                <w:b/>
              </w:rPr>
              <w:t>16.</w:t>
            </w:r>
            <w:r w:rsidRPr="005A1CBC">
              <w:rPr>
                <w:b/>
              </w:rPr>
              <w:tab/>
              <w:t>SEVERABILITY</w:t>
            </w:r>
          </w:p>
          <w:p w14:paraId="2EE7C640" w14:textId="77777777" w:rsidR="005A1CBC" w:rsidRPr="005A1CBC" w:rsidRDefault="005A1CBC" w:rsidP="00E6181A">
            <w:pPr>
              <w:ind w:left="634" w:right="97" w:hanging="634"/>
            </w:pPr>
            <w:r w:rsidRPr="005A1CBC">
              <w:t>16.1</w:t>
            </w:r>
            <w:r w:rsidRPr="005A1CBC">
              <w:tab/>
              <w:t>If any word, phrase, sentence, paragraph, clause or subclause of this Agreement is found to be unenforceable, illegal or void, it shall be severed or modified to the least extent necessary to make it enforceable, and the remaining portions of this Agreement shall remain operative.</w:t>
            </w:r>
          </w:p>
        </w:tc>
      </w:tr>
      <w:tr w:rsidR="005A1CBC" w:rsidRPr="00F77081" w14:paraId="6133293E"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6E0F7619" w14:textId="77777777" w:rsidR="005A1CBC" w:rsidRPr="005A1CBC" w:rsidRDefault="005A1CBC" w:rsidP="002D713C">
            <w:pPr>
              <w:spacing w:after="120"/>
              <w:ind w:right="97"/>
              <w:rPr>
                <w:b/>
              </w:rPr>
            </w:pPr>
            <w:r w:rsidRPr="005A1CBC">
              <w:rPr>
                <w:b/>
              </w:rPr>
              <w:t>17.</w:t>
            </w:r>
            <w:r w:rsidRPr="005A1CBC">
              <w:rPr>
                <w:b/>
              </w:rPr>
              <w:tab/>
              <w:t>FORCE MAJEURE</w:t>
            </w:r>
          </w:p>
          <w:p w14:paraId="6232A0BB" w14:textId="0D850554" w:rsidR="005A1CBC" w:rsidRPr="005A1CBC" w:rsidRDefault="005A1CBC" w:rsidP="00E6181A">
            <w:pPr>
              <w:ind w:left="634" w:right="97" w:hanging="634"/>
            </w:pPr>
            <w:r w:rsidRPr="005A1CBC">
              <w:t>17.1</w:t>
            </w:r>
            <w:r w:rsidRPr="005A1CBC">
              <w:tab/>
              <w:t xml:space="preserve">Neither party shall be liable for any delay or failure to perform its obligations pursuant to this Agreement if such delay is due to Force </w:t>
            </w:r>
            <w:r w:rsidR="00EE4F58" w:rsidRPr="005A1CBC">
              <w:t>majeure</w:t>
            </w:r>
            <w:r w:rsidRPr="005A1CBC">
              <w:t>.</w:t>
            </w:r>
          </w:p>
          <w:p w14:paraId="4B4D0551" w14:textId="7EF29466" w:rsidR="005A1CBC" w:rsidRPr="005A1CBC" w:rsidRDefault="005A1CBC" w:rsidP="00E6181A">
            <w:pPr>
              <w:ind w:left="634" w:right="97" w:hanging="634"/>
            </w:pPr>
            <w:r w:rsidRPr="005A1CBC">
              <w:t>17.2</w:t>
            </w:r>
            <w:r w:rsidRPr="005A1CBC">
              <w:tab/>
              <w:t xml:space="preserve">If a delay or failure of a </w:t>
            </w:r>
            <w:r w:rsidR="00EE4F58" w:rsidRPr="005A1CBC">
              <w:t xml:space="preserve">party </w:t>
            </w:r>
            <w:r w:rsidRPr="005A1CBC">
              <w:t xml:space="preserve">to perform its obligations is caused or anticipated due to Force </w:t>
            </w:r>
            <w:r w:rsidR="00EE4F58" w:rsidRPr="005A1CBC">
              <w:t>majeure</w:t>
            </w:r>
            <w:r w:rsidRPr="005A1CBC">
              <w:t xml:space="preserve">, the performance of that </w:t>
            </w:r>
            <w:r w:rsidR="00EE4F58" w:rsidRPr="005A1CBC">
              <w:t xml:space="preserve">party’s </w:t>
            </w:r>
            <w:r w:rsidRPr="005A1CBC">
              <w:t>obligations will be suspended.</w:t>
            </w:r>
          </w:p>
          <w:p w14:paraId="64D1D708" w14:textId="00C92820" w:rsidR="005A1CBC" w:rsidRPr="005A1CBC" w:rsidRDefault="005A1CBC" w:rsidP="00E6181A">
            <w:pPr>
              <w:ind w:left="634" w:right="97" w:hanging="634"/>
            </w:pPr>
            <w:r w:rsidRPr="005A1CBC">
              <w:t>17.3</w:t>
            </w:r>
            <w:r w:rsidRPr="005A1CBC">
              <w:tab/>
              <w:t xml:space="preserve">If a delay or failure by a </w:t>
            </w:r>
            <w:r w:rsidR="00EE4F58" w:rsidRPr="005A1CBC">
              <w:t xml:space="preserve">party </w:t>
            </w:r>
            <w:r w:rsidRPr="005A1CBC">
              <w:t xml:space="preserve">to perform its obligations due to Force </w:t>
            </w:r>
            <w:r w:rsidR="00EE4F58" w:rsidRPr="005A1CBC">
              <w:t xml:space="preserve">majeure </w:t>
            </w:r>
            <w:r w:rsidRPr="005A1CBC">
              <w:t>exceeds sixty</w:t>
            </w:r>
            <w:r>
              <w:t xml:space="preserve"> </w:t>
            </w:r>
            <w:r w:rsidRPr="005A1CBC">
              <w:t xml:space="preserve">(60) days, either </w:t>
            </w:r>
            <w:r w:rsidR="00EE4F58" w:rsidRPr="005A1CBC">
              <w:t xml:space="preserve">party </w:t>
            </w:r>
            <w:r w:rsidRPr="005A1CBC">
              <w:t xml:space="preserve">may immediately terminate this Agreement on providing notice in writing to the other </w:t>
            </w:r>
            <w:r w:rsidR="00EE4F58" w:rsidRPr="005A1CBC">
              <w:t>party</w:t>
            </w:r>
            <w:r w:rsidRPr="005A1CBC">
              <w:t>.</w:t>
            </w:r>
          </w:p>
        </w:tc>
      </w:tr>
      <w:tr w:rsidR="005A1CBC" w:rsidRPr="00F77081" w14:paraId="2B9D7E64"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2C2197A" w14:textId="6C10A51A" w:rsidR="005A1CBC" w:rsidRPr="005A1CBC" w:rsidRDefault="005A1CBC" w:rsidP="002D713C">
            <w:pPr>
              <w:spacing w:after="120"/>
              <w:ind w:right="97"/>
              <w:rPr>
                <w:b/>
              </w:rPr>
            </w:pPr>
            <w:r w:rsidRPr="005A1CBC">
              <w:rPr>
                <w:b/>
              </w:rPr>
              <w:t>18.</w:t>
            </w:r>
            <w:r w:rsidRPr="005A1CBC">
              <w:rPr>
                <w:b/>
              </w:rPr>
              <w:tab/>
              <w:t>NON-ASSIGNMENT</w:t>
            </w:r>
          </w:p>
          <w:p w14:paraId="6B580AA6" w14:textId="77777777" w:rsidR="005A1CBC" w:rsidRPr="005A1CBC" w:rsidRDefault="005A1CBC" w:rsidP="00E6181A">
            <w:pPr>
              <w:ind w:left="634" w:right="97" w:hanging="634"/>
            </w:pPr>
            <w:r>
              <w:t>18.1</w:t>
            </w:r>
            <w:r>
              <w:tab/>
              <w:t>Neither party will assign this Agreement, in whole or in part, without the prior written consent of the other party.</w:t>
            </w:r>
          </w:p>
        </w:tc>
      </w:tr>
      <w:tr w:rsidR="00347734" w:rsidRPr="00E231D6" w14:paraId="67F061FC"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54068517" w14:textId="77777777" w:rsidR="00347734" w:rsidRPr="00E231D6" w:rsidRDefault="00347734" w:rsidP="002D713C">
            <w:pPr>
              <w:spacing w:after="120"/>
              <w:ind w:right="97"/>
              <w:rPr>
                <w:b/>
              </w:rPr>
            </w:pPr>
            <w:r w:rsidRPr="00E231D6">
              <w:rPr>
                <w:b/>
              </w:rPr>
              <w:t>19.</w:t>
            </w:r>
            <w:r w:rsidRPr="00E231D6">
              <w:rPr>
                <w:b/>
              </w:rPr>
              <w:tab/>
              <w:t>SURVIVAL OF AGREEMENT</w:t>
            </w:r>
          </w:p>
          <w:p w14:paraId="192C9721" w14:textId="680ADF6B" w:rsidR="00347734" w:rsidRPr="00E231D6" w:rsidRDefault="00347734" w:rsidP="00E6181A">
            <w:pPr>
              <w:spacing w:after="120"/>
              <w:ind w:left="635" w:right="97" w:hanging="635"/>
            </w:pPr>
            <w:r w:rsidRPr="00E231D6">
              <w:t>19.1</w:t>
            </w:r>
            <w:r w:rsidRPr="00E231D6">
              <w:tab/>
              <w:t xml:space="preserve">Subject to any provision to the contrary, this Agreement shall enure to the benefit of and be binding upon the </w:t>
            </w:r>
            <w:r w:rsidR="001964A9" w:rsidRPr="00E231D6">
              <w:t xml:space="preserve">parties </w:t>
            </w:r>
            <w:r w:rsidRPr="00E231D6">
              <w:t>and their successors, trustees, permitted assigns or receivers but shall not enure to the benefit of any other persons.</w:t>
            </w:r>
          </w:p>
          <w:p w14:paraId="5EAE834F" w14:textId="15E10F68" w:rsidR="00347734" w:rsidRPr="00E231D6" w:rsidRDefault="00347734" w:rsidP="001964A9">
            <w:pPr>
              <w:ind w:left="635" w:right="97" w:hanging="635"/>
            </w:pPr>
            <w:r w:rsidRPr="00E231D6">
              <w:t>19.2</w:t>
            </w:r>
            <w:r w:rsidRPr="00E231D6">
              <w:tab/>
              <w:t>The covenants, terms, conditions, clauses and provisions of this Agreement which are capable of having effect after the expiration of this Agreement shall remain in full force and effect following the expiration of this Agreement.</w:t>
            </w:r>
          </w:p>
        </w:tc>
      </w:tr>
      <w:tr w:rsidR="00347734" w:rsidRPr="00E231D6" w14:paraId="725035B1"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BEBFD28" w14:textId="77777777" w:rsidR="00347734" w:rsidRPr="00E231D6" w:rsidRDefault="00347734" w:rsidP="00E231D6">
            <w:pPr>
              <w:spacing w:after="120"/>
              <w:ind w:right="97"/>
              <w:rPr>
                <w:b/>
              </w:rPr>
            </w:pPr>
            <w:r w:rsidRPr="00E231D6">
              <w:rPr>
                <w:b/>
              </w:rPr>
              <w:t>20.</w:t>
            </w:r>
            <w:r w:rsidRPr="00E231D6">
              <w:rPr>
                <w:b/>
              </w:rPr>
              <w:tab/>
              <w:t>NO TENANCY RIGHTS</w:t>
            </w:r>
          </w:p>
          <w:p w14:paraId="775B9DA0" w14:textId="55187E62" w:rsidR="00347734" w:rsidRPr="00E231D6" w:rsidRDefault="00347734" w:rsidP="00E6181A">
            <w:pPr>
              <w:spacing w:after="120"/>
              <w:ind w:left="634" w:right="97" w:hanging="634"/>
            </w:pPr>
            <w:r w:rsidRPr="00E231D6">
              <w:t>20.1</w:t>
            </w:r>
            <w:r w:rsidRPr="00E231D6">
              <w:tab/>
              <w:t xml:space="preserve">Nothing in this Agreement gives the Community User any tenancy rights whilst using the </w:t>
            </w:r>
            <w:r w:rsidR="00E231D6" w:rsidRPr="00E231D6">
              <w:t xml:space="preserve">premises </w:t>
            </w:r>
            <w:r w:rsidRPr="00E231D6">
              <w:t>under this Agreement.</w:t>
            </w:r>
          </w:p>
          <w:p w14:paraId="10BB08E0" w14:textId="384F18BE" w:rsidR="00347734" w:rsidRPr="00E231D6" w:rsidRDefault="00347734" w:rsidP="001964A9">
            <w:pPr>
              <w:ind w:left="634" w:right="97" w:hanging="634"/>
            </w:pPr>
            <w:r w:rsidRPr="00E231D6">
              <w:t>20.2</w:t>
            </w:r>
            <w:r w:rsidRPr="00E231D6">
              <w:tab/>
              <w:t xml:space="preserve">Nothing contained in this Agreement shall be construed as granting to the Community User any interest in the </w:t>
            </w:r>
            <w:r w:rsidR="00E231D6" w:rsidRPr="00E231D6">
              <w:t xml:space="preserve">premises, other than a licence to use the premises </w:t>
            </w:r>
            <w:r w:rsidRPr="00E231D6">
              <w:t>under the terms and conditions set out in this Agreement</w:t>
            </w:r>
            <w:r w:rsidR="00E231D6">
              <w:t>.</w:t>
            </w:r>
          </w:p>
        </w:tc>
      </w:tr>
      <w:tr w:rsidR="00E231D6" w:rsidRPr="00E231D6" w14:paraId="0D9A0DB8"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1A475399" w14:textId="77777777" w:rsidR="00E231D6" w:rsidRPr="00347734" w:rsidRDefault="00E231D6" w:rsidP="00E231D6">
            <w:pPr>
              <w:spacing w:after="120"/>
              <w:ind w:right="97"/>
              <w:rPr>
                <w:b/>
              </w:rPr>
            </w:pPr>
            <w:r w:rsidRPr="00347734">
              <w:rPr>
                <w:b/>
              </w:rPr>
              <w:lastRenderedPageBreak/>
              <w:t>21.</w:t>
            </w:r>
            <w:r w:rsidRPr="00347734">
              <w:rPr>
                <w:b/>
              </w:rPr>
              <w:tab/>
              <w:t>WAIVER</w:t>
            </w:r>
          </w:p>
          <w:p w14:paraId="1CB602E7" w14:textId="03BADF2A" w:rsidR="00E231D6" w:rsidRPr="00E231D6" w:rsidRDefault="00E231D6" w:rsidP="00EA7CB2">
            <w:pPr>
              <w:ind w:left="634" w:right="97" w:hanging="634"/>
            </w:pPr>
            <w:r w:rsidRPr="00347734">
              <w:t>21.1</w:t>
            </w:r>
            <w:r w:rsidRPr="00347734">
              <w:tab/>
              <w:t xml:space="preserve">No right under this Agreement shall be deemed to be waived except by notice in writing signed by each </w:t>
            </w:r>
            <w:r w:rsidR="00EA7CB2" w:rsidRPr="00347734">
              <w:t>party</w:t>
            </w:r>
            <w:r w:rsidRPr="00347734">
              <w:t>.</w:t>
            </w:r>
          </w:p>
        </w:tc>
      </w:tr>
      <w:tr w:rsidR="00347734" w:rsidRPr="00E231D6" w14:paraId="3C37E837"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69A363C8" w14:textId="0A781FF1" w:rsidR="00347734" w:rsidRPr="00E231D6" w:rsidRDefault="00347734" w:rsidP="00EA7CB2">
            <w:pPr>
              <w:ind w:left="634" w:right="97" w:hanging="634"/>
            </w:pPr>
            <w:r w:rsidRPr="00E231D6">
              <w:t>21.2</w:t>
            </w:r>
            <w:r w:rsidRPr="00E231D6">
              <w:tab/>
              <w:t xml:space="preserve">A waiver by a </w:t>
            </w:r>
            <w:r w:rsidR="00EA7CB2" w:rsidRPr="00E231D6">
              <w:t xml:space="preserve">party </w:t>
            </w:r>
            <w:r w:rsidRPr="00E231D6">
              <w:t>in respect of any breach of a condition or provision of this Agreement will not be deemed to be a waiver in respect of any other or of any subsequent breach.</w:t>
            </w:r>
          </w:p>
        </w:tc>
      </w:tr>
      <w:tr w:rsidR="00347734" w:rsidRPr="00F77081" w14:paraId="6894D636"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47D469C9" w14:textId="77777777" w:rsidR="00347734" w:rsidRPr="00347734" w:rsidRDefault="00347734" w:rsidP="00E231D6">
            <w:pPr>
              <w:spacing w:after="120"/>
              <w:ind w:right="97"/>
              <w:rPr>
                <w:b/>
              </w:rPr>
            </w:pPr>
            <w:r w:rsidRPr="00347734">
              <w:rPr>
                <w:b/>
              </w:rPr>
              <w:t>22.</w:t>
            </w:r>
            <w:r w:rsidRPr="00347734">
              <w:rPr>
                <w:b/>
              </w:rPr>
              <w:tab/>
              <w:t>LEGAL COSTS</w:t>
            </w:r>
          </w:p>
          <w:p w14:paraId="3AEB1BC3" w14:textId="5C68D3E3" w:rsidR="00347734" w:rsidRPr="00347734" w:rsidRDefault="00347734" w:rsidP="00E6181A">
            <w:pPr>
              <w:ind w:left="634" w:right="97" w:hanging="634"/>
            </w:pPr>
            <w:r w:rsidRPr="00347734">
              <w:t>22.1</w:t>
            </w:r>
            <w:r w:rsidRPr="00347734">
              <w:tab/>
              <w:t xml:space="preserve">Each </w:t>
            </w:r>
            <w:r w:rsidR="00EA7CB2" w:rsidRPr="00347734">
              <w:t xml:space="preserve">party </w:t>
            </w:r>
            <w:r w:rsidRPr="00347734">
              <w:t>agrees to be responsible for its own costs, charges and expenses, including all legal costs and expenses, in connection with the negotiation, preparation and execution of this Agreement and any related documentation.</w:t>
            </w:r>
          </w:p>
        </w:tc>
      </w:tr>
      <w:tr w:rsidR="00347734" w:rsidRPr="00F77081" w14:paraId="6333A4F9"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30EAD5AC" w14:textId="77777777" w:rsidR="00347734" w:rsidRPr="00347734" w:rsidRDefault="00347734" w:rsidP="00E231D6">
            <w:pPr>
              <w:spacing w:after="120"/>
              <w:ind w:right="97"/>
              <w:rPr>
                <w:b/>
              </w:rPr>
            </w:pPr>
            <w:r w:rsidRPr="00347734">
              <w:rPr>
                <w:b/>
              </w:rPr>
              <w:t>23.</w:t>
            </w:r>
            <w:r w:rsidRPr="00347734">
              <w:rPr>
                <w:b/>
              </w:rPr>
              <w:tab/>
              <w:t>ENTIRE AGREEMENT</w:t>
            </w:r>
          </w:p>
          <w:p w14:paraId="3C13EB38" w14:textId="4EC61767" w:rsidR="00347734" w:rsidRPr="00347734" w:rsidRDefault="00347734" w:rsidP="00E6181A">
            <w:pPr>
              <w:ind w:left="634" w:right="97" w:hanging="634"/>
            </w:pPr>
            <w:r w:rsidRPr="00347734">
              <w:t>23.1</w:t>
            </w:r>
            <w:r w:rsidRPr="00347734">
              <w:tab/>
              <w:t xml:space="preserve">This Agreement together with any schedule, annexure or attachments referred to herein constitute the entire agreement between the parties with respect to its subject matter, and supersedes all prior agreements, proposals, negotiations, representations or communications relating to the subject matter. Both </w:t>
            </w:r>
            <w:r w:rsidR="00EA7CB2" w:rsidRPr="00347734">
              <w:t xml:space="preserve">parties </w:t>
            </w:r>
            <w:r w:rsidRPr="00347734">
              <w:t>acknowledge that they have not been</w:t>
            </w:r>
            <w:r>
              <w:t xml:space="preserve"> </w:t>
            </w:r>
            <w:r w:rsidRPr="00347734">
              <w:t>induced</w:t>
            </w:r>
            <w:r>
              <w:t xml:space="preserve"> </w:t>
            </w:r>
            <w:r w:rsidRPr="00347734">
              <w:t>to</w:t>
            </w:r>
            <w:r>
              <w:t xml:space="preserve"> </w:t>
            </w:r>
            <w:r w:rsidRPr="00347734">
              <w:t>enter</w:t>
            </w:r>
            <w:r>
              <w:t xml:space="preserve"> </w:t>
            </w:r>
            <w:r w:rsidRPr="00347734">
              <w:t>into</w:t>
            </w:r>
            <w:r>
              <w:t xml:space="preserve"> </w:t>
            </w:r>
            <w:r w:rsidRPr="00347734">
              <w:t>this</w:t>
            </w:r>
            <w:r>
              <w:t xml:space="preserve"> </w:t>
            </w:r>
            <w:r w:rsidRPr="00347734">
              <w:t>Agreement by</w:t>
            </w:r>
            <w:r>
              <w:t xml:space="preserve"> </w:t>
            </w:r>
            <w:r w:rsidRPr="00347734">
              <w:t>any</w:t>
            </w:r>
            <w:r>
              <w:t xml:space="preserve"> </w:t>
            </w:r>
            <w:r w:rsidRPr="00347734">
              <w:t>representations or promises not specifically stated herein.</w:t>
            </w:r>
          </w:p>
        </w:tc>
      </w:tr>
      <w:tr w:rsidR="00347734" w:rsidRPr="00F77081" w14:paraId="31B99A9B"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4F4CD84C" w14:textId="77777777" w:rsidR="00347734" w:rsidRPr="00347734" w:rsidRDefault="00347734" w:rsidP="00E231D6">
            <w:pPr>
              <w:spacing w:after="120"/>
              <w:ind w:right="97"/>
              <w:rPr>
                <w:b/>
              </w:rPr>
            </w:pPr>
            <w:r w:rsidRPr="00347734">
              <w:rPr>
                <w:b/>
              </w:rPr>
              <w:t>24.</w:t>
            </w:r>
            <w:r w:rsidRPr="00347734">
              <w:rPr>
                <w:b/>
              </w:rPr>
              <w:tab/>
              <w:t>VARIATIONS</w:t>
            </w:r>
          </w:p>
          <w:p w14:paraId="5212AE68" w14:textId="0D1CC37A" w:rsidR="00347734" w:rsidRPr="00347734" w:rsidRDefault="00347734" w:rsidP="00E6181A">
            <w:pPr>
              <w:ind w:left="634" w:right="97" w:hanging="634"/>
            </w:pPr>
            <w:r w:rsidRPr="00347734">
              <w:t>24.1</w:t>
            </w:r>
            <w:r w:rsidRPr="00347734">
              <w:tab/>
              <w:t xml:space="preserve">No agreement or understanding varying or extending this Agreement, will be legally binding upon either </w:t>
            </w:r>
            <w:r w:rsidR="00EA7CB2" w:rsidRPr="00347734">
              <w:t xml:space="preserve">party </w:t>
            </w:r>
            <w:r w:rsidRPr="00347734">
              <w:t xml:space="preserve">unless in writing and signed by both </w:t>
            </w:r>
            <w:r w:rsidR="00EA7CB2" w:rsidRPr="00347734">
              <w:t>parties</w:t>
            </w:r>
            <w:r w:rsidRPr="00347734">
              <w:t>.</w:t>
            </w:r>
          </w:p>
        </w:tc>
      </w:tr>
      <w:tr w:rsidR="00347734" w:rsidRPr="00F77081" w14:paraId="696CA1E6"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386D0972" w14:textId="77777777" w:rsidR="00347734" w:rsidRPr="00347734" w:rsidRDefault="00347734" w:rsidP="00E231D6">
            <w:pPr>
              <w:spacing w:after="120"/>
              <w:ind w:right="97"/>
              <w:rPr>
                <w:b/>
              </w:rPr>
            </w:pPr>
            <w:r w:rsidRPr="00347734">
              <w:rPr>
                <w:b/>
              </w:rPr>
              <w:t>25.</w:t>
            </w:r>
            <w:r w:rsidRPr="00347734">
              <w:rPr>
                <w:b/>
              </w:rPr>
              <w:tab/>
              <w:t>CLAUSES BENEFITING THE TERRITORY</w:t>
            </w:r>
          </w:p>
          <w:p w14:paraId="4A102BC9" w14:textId="6F2CE38F" w:rsidR="00347734" w:rsidRPr="00347734" w:rsidRDefault="00347734" w:rsidP="00E6181A">
            <w:pPr>
              <w:ind w:left="634" w:right="97" w:hanging="634"/>
            </w:pPr>
            <w:r w:rsidRPr="00347734">
              <w:t>25.1</w:t>
            </w:r>
            <w:r w:rsidRPr="00347734">
              <w:tab/>
              <w:t xml:space="preserve">The School Council is authorised on behalf of the Northern Territory of Australia to accept the benefit of </w:t>
            </w:r>
            <w:r w:rsidR="00E231D6" w:rsidRPr="00347734">
              <w:t xml:space="preserve">clauses </w:t>
            </w:r>
            <w:r w:rsidRPr="00347734">
              <w:t>4 and 9.</w:t>
            </w:r>
          </w:p>
        </w:tc>
      </w:tr>
      <w:tr w:rsidR="0069183B" w:rsidRPr="00E231D6" w14:paraId="64C688C0"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078BD345" w14:textId="77777777" w:rsidR="0069183B" w:rsidRPr="00E231D6" w:rsidRDefault="0069183B" w:rsidP="00E231D6">
            <w:pPr>
              <w:spacing w:after="120"/>
              <w:ind w:right="97"/>
              <w:rPr>
                <w:b/>
              </w:rPr>
            </w:pPr>
            <w:r w:rsidRPr="00E231D6">
              <w:rPr>
                <w:b/>
              </w:rPr>
              <w:t>26.</w:t>
            </w:r>
            <w:r w:rsidRPr="00E231D6">
              <w:rPr>
                <w:b/>
              </w:rPr>
              <w:tab/>
              <w:t>JURISDICTION</w:t>
            </w:r>
          </w:p>
          <w:p w14:paraId="1A34A1F6" w14:textId="77777777" w:rsidR="0069183B" w:rsidRPr="00E231D6" w:rsidRDefault="0069183B" w:rsidP="00E6181A">
            <w:pPr>
              <w:spacing w:after="120"/>
              <w:ind w:left="634" w:right="97" w:hanging="634"/>
            </w:pPr>
            <w:r w:rsidRPr="00E231D6">
              <w:t>26.1</w:t>
            </w:r>
            <w:r w:rsidRPr="00E231D6">
              <w:tab/>
              <w:t>This Agreement will be governed by and construed in accordance with the law for the time being in force in the Northern Territory of Australia.</w:t>
            </w:r>
          </w:p>
          <w:p w14:paraId="70360E11" w14:textId="118B812F" w:rsidR="0069183B" w:rsidRPr="00E231D6" w:rsidRDefault="0069183B" w:rsidP="00E6181A">
            <w:pPr>
              <w:ind w:left="634" w:right="97" w:hanging="634"/>
            </w:pPr>
            <w:r w:rsidRPr="00E231D6">
              <w:t>26.2</w:t>
            </w:r>
            <w:r w:rsidRPr="00E231D6">
              <w:tab/>
              <w:t xml:space="preserve">The </w:t>
            </w:r>
            <w:r w:rsidR="00EA7CB2" w:rsidRPr="00E231D6">
              <w:t xml:space="preserve">parties </w:t>
            </w:r>
            <w:r w:rsidRPr="00E231D6">
              <w:t>irrevocably and unconditionally submit to the jurisdiction of the courts of the Northern Territory of Australia and warrant that they will not take any objection to the jurisdiction of those courts on the grounds of convenience.</w:t>
            </w:r>
          </w:p>
        </w:tc>
      </w:tr>
      <w:tr w:rsidR="0069183B" w:rsidRPr="00F77081" w14:paraId="54FC114C" w14:textId="77777777" w:rsidTr="008E779F">
        <w:trPr>
          <w:trHeight w:val="227"/>
        </w:trPr>
        <w:tc>
          <w:tcPr>
            <w:tcW w:w="10348" w:type="dxa"/>
            <w:gridSpan w:val="13"/>
            <w:tcBorders>
              <w:top w:val="nil"/>
              <w:left w:val="nil"/>
              <w:bottom w:val="nil"/>
              <w:right w:val="nil"/>
            </w:tcBorders>
            <w:shd w:val="clear" w:color="auto" w:fill="FFFFFF" w:themeFill="background1"/>
            <w:tcMar>
              <w:top w:w="57" w:type="dxa"/>
              <w:left w:w="113" w:type="dxa"/>
              <w:bottom w:w="57" w:type="dxa"/>
              <w:right w:w="0" w:type="dxa"/>
            </w:tcMar>
          </w:tcPr>
          <w:p w14:paraId="2F792137" w14:textId="77777777" w:rsidR="0069183B" w:rsidRPr="0069183B" w:rsidRDefault="0069183B" w:rsidP="00A21929">
            <w:pPr>
              <w:spacing w:before="120"/>
              <w:ind w:right="97"/>
              <w:rPr>
                <w:b/>
              </w:rPr>
            </w:pPr>
            <w:r>
              <w:rPr>
                <w:b/>
              </w:rPr>
              <w:t>EXECUTED by the parties as an Agreement</w:t>
            </w:r>
            <w:r w:rsidR="001F5C5D">
              <w:rPr>
                <w:b/>
              </w:rPr>
              <w:t>:</w:t>
            </w:r>
          </w:p>
        </w:tc>
      </w:tr>
      <w:tr w:rsidR="004F06A9" w:rsidRPr="007A5EFD" w14:paraId="57FB2AD1" w14:textId="77777777" w:rsidTr="008E779F">
        <w:trPr>
          <w:trHeight w:val="227"/>
        </w:trPr>
        <w:tc>
          <w:tcPr>
            <w:tcW w:w="5290" w:type="dxa"/>
            <w:gridSpan w:val="7"/>
            <w:tcBorders>
              <w:top w:val="nil"/>
              <w:left w:val="nil"/>
              <w:bottom w:val="nil"/>
              <w:right w:val="nil"/>
            </w:tcBorders>
            <w:tcMar>
              <w:top w:w="57" w:type="dxa"/>
              <w:bottom w:w="57" w:type="dxa"/>
            </w:tcMar>
          </w:tcPr>
          <w:p w14:paraId="6530740A" w14:textId="77777777" w:rsidR="004F06A9" w:rsidRPr="004F06A9" w:rsidRDefault="004F06A9" w:rsidP="00E6181A">
            <w:pPr>
              <w:ind w:right="97"/>
              <w:rPr>
                <w:rFonts w:ascii="Arial" w:hAnsi="Arial"/>
              </w:rPr>
            </w:pPr>
            <w:r>
              <w:rPr>
                <w:rStyle w:val="Questionlabel"/>
              </w:rPr>
              <w:t>SIGNED</w:t>
            </w:r>
            <w:r>
              <w:rPr>
                <w:rStyle w:val="Questionlabel"/>
                <w:b w:val="0"/>
              </w:rPr>
              <w:t xml:space="preserve"> by the delegate of the School Council, in accordance with its Constitution in the presence of:</w:t>
            </w:r>
          </w:p>
        </w:tc>
        <w:tc>
          <w:tcPr>
            <w:tcW w:w="5058" w:type="dxa"/>
            <w:gridSpan w:val="6"/>
            <w:tcBorders>
              <w:top w:val="nil"/>
              <w:left w:val="nil"/>
              <w:bottom w:val="nil"/>
              <w:right w:val="nil"/>
            </w:tcBorders>
            <w:tcMar>
              <w:top w:w="57" w:type="dxa"/>
              <w:bottom w:w="57" w:type="dxa"/>
            </w:tcMar>
          </w:tcPr>
          <w:p w14:paraId="0EE07EE6" w14:textId="77777777" w:rsidR="004F06A9" w:rsidRPr="004F06A9" w:rsidRDefault="004F06A9" w:rsidP="00E6181A">
            <w:pPr>
              <w:ind w:right="97"/>
              <w:rPr>
                <w:rStyle w:val="Questionlabel"/>
                <w:b w:val="0"/>
              </w:rPr>
            </w:pPr>
            <w:r w:rsidRPr="004F06A9">
              <w:rPr>
                <w:rStyle w:val="Questionlabel"/>
                <w:b w:val="0"/>
              </w:rPr>
              <w:t>)</w:t>
            </w:r>
          </w:p>
          <w:p w14:paraId="6A3A41CC" w14:textId="33F0B7E6" w:rsidR="004F06A9" w:rsidRPr="002C0BEF" w:rsidRDefault="004F06A9" w:rsidP="00E6181A">
            <w:pPr>
              <w:ind w:right="97"/>
            </w:pPr>
            <w:r w:rsidRPr="004F06A9">
              <w:t>)</w:t>
            </w:r>
          </w:p>
        </w:tc>
      </w:tr>
      <w:tr w:rsidR="00FE6C17" w:rsidRPr="007A5EFD" w14:paraId="6029F13F" w14:textId="77777777" w:rsidTr="00EA7CB2">
        <w:trPr>
          <w:trHeight w:val="397"/>
        </w:trPr>
        <w:tc>
          <w:tcPr>
            <w:tcW w:w="10348" w:type="dxa"/>
            <w:gridSpan w:val="13"/>
            <w:tcBorders>
              <w:top w:val="nil"/>
              <w:left w:val="nil"/>
              <w:bottom w:val="nil"/>
              <w:right w:val="nil"/>
            </w:tcBorders>
            <w:tcMar>
              <w:top w:w="57" w:type="dxa"/>
              <w:bottom w:w="57" w:type="dxa"/>
            </w:tcMar>
            <w:vAlign w:val="center"/>
          </w:tcPr>
          <w:p w14:paraId="59A6697E" w14:textId="4B332F11" w:rsidR="00FE6C17" w:rsidRPr="00706800" w:rsidRDefault="00FE6C17" w:rsidP="00C35047">
            <w:pPr>
              <w:ind w:left="5327" w:right="97"/>
              <w:rPr>
                <w:b/>
                <w:bCs/>
              </w:rPr>
            </w:pPr>
            <w:r>
              <w:rPr>
                <w:rStyle w:val="Questionlabel"/>
              </w:rPr>
              <w:t xml:space="preserve">Signature of </w:t>
            </w:r>
            <w:r w:rsidR="00E231D6">
              <w:rPr>
                <w:rStyle w:val="Questionlabel"/>
              </w:rPr>
              <w:t>delegate</w:t>
            </w:r>
          </w:p>
        </w:tc>
      </w:tr>
      <w:tr w:rsidR="00706800" w:rsidRPr="007A5EFD" w14:paraId="480DD3AE" w14:textId="77777777" w:rsidTr="00EA7CB2">
        <w:trPr>
          <w:trHeight w:val="397"/>
        </w:trPr>
        <w:tc>
          <w:tcPr>
            <w:tcW w:w="5290" w:type="dxa"/>
            <w:gridSpan w:val="7"/>
            <w:tcBorders>
              <w:top w:val="nil"/>
              <w:left w:val="nil"/>
              <w:bottom w:val="nil"/>
              <w:right w:val="nil"/>
            </w:tcBorders>
            <w:tcMar>
              <w:top w:w="57" w:type="dxa"/>
              <w:bottom w:w="57" w:type="dxa"/>
            </w:tcMar>
            <w:vAlign w:val="center"/>
          </w:tcPr>
          <w:p w14:paraId="4418DBFF" w14:textId="77777777" w:rsidR="00706800" w:rsidRPr="002C0BEF" w:rsidRDefault="00706800" w:rsidP="00C35047">
            <w:pPr>
              <w:ind w:right="97"/>
            </w:pPr>
            <w:r>
              <w:rPr>
                <w:rStyle w:val="Questionlabel"/>
              </w:rPr>
              <w:t>Signature of witness</w:t>
            </w:r>
          </w:p>
        </w:tc>
        <w:tc>
          <w:tcPr>
            <w:tcW w:w="5058" w:type="dxa"/>
            <w:gridSpan w:val="6"/>
            <w:tcBorders>
              <w:top w:val="nil"/>
              <w:left w:val="nil"/>
              <w:bottom w:val="nil"/>
              <w:right w:val="nil"/>
            </w:tcBorders>
            <w:tcMar>
              <w:top w:w="57" w:type="dxa"/>
              <w:bottom w:w="57" w:type="dxa"/>
            </w:tcMar>
            <w:vAlign w:val="center"/>
          </w:tcPr>
          <w:p w14:paraId="08BCA4E0" w14:textId="204D2D60" w:rsidR="00706800" w:rsidRPr="002C0BEF" w:rsidRDefault="00706800" w:rsidP="00C35047">
            <w:pPr>
              <w:ind w:right="97"/>
            </w:pPr>
            <w:r>
              <w:rPr>
                <w:rStyle w:val="Questionlabel"/>
              </w:rPr>
              <w:t xml:space="preserve">Name of </w:t>
            </w:r>
            <w:r w:rsidR="00E231D6">
              <w:rPr>
                <w:rStyle w:val="Questionlabel"/>
              </w:rPr>
              <w:t>delegate</w:t>
            </w:r>
          </w:p>
        </w:tc>
      </w:tr>
      <w:tr w:rsidR="00706800" w:rsidRPr="007A5EFD" w14:paraId="1FF929DF" w14:textId="77777777" w:rsidTr="008E779F">
        <w:trPr>
          <w:trHeight w:val="227"/>
        </w:trPr>
        <w:tc>
          <w:tcPr>
            <w:tcW w:w="5290" w:type="dxa"/>
            <w:gridSpan w:val="7"/>
            <w:tcBorders>
              <w:top w:val="nil"/>
              <w:left w:val="nil"/>
              <w:bottom w:val="nil"/>
              <w:right w:val="nil"/>
            </w:tcBorders>
            <w:tcMar>
              <w:top w:w="57" w:type="dxa"/>
              <w:bottom w:w="57" w:type="dxa"/>
            </w:tcMar>
          </w:tcPr>
          <w:p w14:paraId="557E9DCA" w14:textId="77777777" w:rsidR="00706800" w:rsidRPr="002C0BEF" w:rsidRDefault="00706800" w:rsidP="00E6181A">
            <w:pPr>
              <w:ind w:right="97"/>
            </w:pPr>
            <w:r>
              <w:rPr>
                <w:rStyle w:val="Questionlabel"/>
              </w:rPr>
              <w:t>Name of witness</w:t>
            </w:r>
          </w:p>
        </w:tc>
        <w:tc>
          <w:tcPr>
            <w:tcW w:w="5058" w:type="dxa"/>
            <w:gridSpan w:val="6"/>
            <w:tcBorders>
              <w:top w:val="nil"/>
              <w:left w:val="nil"/>
              <w:bottom w:val="nil"/>
              <w:right w:val="nil"/>
            </w:tcBorders>
            <w:tcMar>
              <w:top w:w="57" w:type="dxa"/>
              <w:bottom w:w="57" w:type="dxa"/>
            </w:tcMar>
          </w:tcPr>
          <w:p w14:paraId="75783794" w14:textId="77777777" w:rsidR="00706800" w:rsidRPr="002C0BEF" w:rsidRDefault="00706800" w:rsidP="00E6181A">
            <w:pPr>
              <w:ind w:right="97"/>
            </w:pPr>
            <w:r w:rsidRPr="001A15E3">
              <w:rPr>
                <w:b/>
              </w:rPr>
              <w:t>Date</w:t>
            </w:r>
          </w:p>
        </w:tc>
      </w:tr>
      <w:tr w:rsidR="001A15E3" w:rsidRPr="007A5EFD" w14:paraId="2D1BDCB8" w14:textId="77777777" w:rsidTr="008E779F">
        <w:trPr>
          <w:trHeight w:val="227"/>
        </w:trPr>
        <w:tc>
          <w:tcPr>
            <w:tcW w:w="5290" w:type="dxa"/>
            <w:gridSpan w:val="7"/>
            <w:tcBorders>
              <w:top w:val="nil"/>
              <w:left w:val="nil"/>
              <w:bottom w:val="nil"/>
              <w:right w:val="nil"/>
            </w:tcBorders>
            <w:tcMar>
              <w:top w:w="57" w:type="dxa"/>
              <w:bottom w:w="57" w:type="dxa"/>
            </w:tcMar>
          </w:tcPr>
          <w:p w14:paraId="34C8024A" w14:textId="77777777" w:rsidR="001A15E3" w:rsidRDefault="001A15E3" w:rsidP="00EA7CB2">
            <w:pPr>
              <w:ind w:right="-111"/>
            </w:pPr>
            <w:r w:rsidRPr="001A15E3">
              <w:rPr>
                <w:b/>
              </w:rPr>
              <w:t>SIGNED</w:t>
            </w:r>
            <w:r>
              <w:rPr>
                <w:b/>
              </w:rPr>
              <w:t xml:space="preserve"> </w:t>
            </w:r>
            <w:r>
              <w:t>by a duly authorised representative for and on behalf of the Community User in the presence of:</w:t>
            </w:r>
          </w:p>
        </w:tc>
        <w:tc>
          <w:tcPr>
            <w:tcW w:w="5058" w:type="dxa"/>
            <w:gridSpan w:val="6"/>
            <w:tcBorders>
              <w:top w:val="nil"/>
              <w:left w:val="nil"/>
              <w:bottom w:val="nil"/>
              <w:right w:val="nil"/>
            </w:tcBorders>
            <w:tcMar>
              <w:top w:w="57" w:type="dxa"/>
              <w:bottom w:w="57" w:type="dxa"/>
            </w:tcMar>
          </w:tcPr>
          <w:p w14:paraId="780CA626" w14:textId="77777777" w:rsidR="001A15E3" w:rsidRDefault="001A15E3" w:rsidP="00E6181A">
            <w:pPr>
              <w:ind w:right="97"/>
            </w:pPr>
            <w:r>
              <w:t>)</w:t>
            </w:r>
          </w:p>
          <w:p w14:paraId="2810F1E0" w14:textId="63DCBB2B" w:rsidR="001A15E3" w:rsidRPr="001A15E3" w:rsidRDefault="001A15E3" w:rsidP="00E6181A">
            <w:pPr>
              <w:ind w:right="97"/>
            </w:pPr>
            <w:r>
              <w:t>)</w:t>
            </w:r>
          </w:p>
        </w:tc>
      </w:tr>
      <w:tr w:rsidR="00FE6C17" w:rsidRPr="007A5EFD" w14:paraId="14223D30" w14:textId="77777777" w:rsidTr="00EA7CB2">
        <w:trPr>
          <w:trHeight w:val="397"/>
        </w:trPr>
        <w:tc>
          <w:tcPr>
            <w:tcW w:w="10348" w:type="dxa"/>
            <w:gridSpan w:val="13"/>
            <w:tcBorders>
              <w:top w:val="nil"/>
              <w:left w:val="nil"/>
              <w:bottom w:val="nil"/>
              <w:right w:val="nil"/>
            </w:tcBorders>
            <w:tcMar>
              <w:top w:w="57" w:type="dxa"/>
              <w:bottom w:w="57" w:type="dxa"/>
            </w:tcMar>
            <w:vAlign w:val="center"/>
          </w:tcPr>
          <w:p w14:paraId="20EF371E" w14:textId="4E6B2887" w:rsidR="00FE6C17" w:rsidRPr="00706800" w:rsidRDefault="00FE6C17" w:rsidP="00C35047">
            <w:pPr>
              <w:ind w:left="5327" w:right="97"/>
              <w:rPr>
                <w:b/>
              </w:rPr>
            </w:pPr>
            <w:r w:rsidRPr="001A15E3">
              <w:rPr>
                <w:b/>
              </w:rPr>
              <w:t xml:space="preserve">Signature of </w:t>
            </w:r>
            <w:r w:rsidR="00E231D6" w:rsidRPr="001A15E3">
              <w:rPr>
                <w:b/>
              </w:rPr>
              <w:t>authorised representative</w:t>
            </w:r>
          </w:p>
        </w:tc>
      </w:tr>
      <w:tr w:rsidR="00706800" w:rsidRPr="007A5EFD" w14:paraId="0C513943" w14:textId="77777777" w:rsidTr="00EA7CB2">
        <w:trPr>
          <w:trHeight w:val="397"/>
        </w:trPr>
        <w:tc>
          <w:tcPr>
            <w:tcW w:w="5290" w:type="dxa"/>
            <w:gridSpan w:val="7"/>
            <w:tcBorders>
              <w:top w:val="nil"/>
              <w:left w:val="nil"/>
              <w:bottom w:val="nil"/>
              <w:right w:val="nil"/>
            </w:tcBorders>
            <w:tcMar>
              <w:top w:w="57" w:type="dxa"/>
              <w:bottom w:w="57" w:type="dxa"/>
            </w:tcMar>
            <w:vAlign w:val="center"/>
          </w:tcPr>
          <w:p w14:paraId="00921243" w14:textId="65652614" w:rsidR="00706800" w:rsidRPr="002C0BEF" w:rsidRDefault="00706800" w:rsidP="00EA7CB2">
            <w:pPr>
              <w:ind w:right="97"/>
            </w:pPr>
            <w:r>
              <w:rPr>
                <w:rStyle w:val="Questionlabel"/>
              </w:rPr>
              <w:t xml:space="preserve">Signature of </w:t>
            </w:r>
            <w:r w:rsidR="00E231D6">
              <w:rPr>
                <w:rStyle w:val="Questionlabel"/>
              </w:rPr>
              <w:t>witness</w:t>
            </w:r>
          </w:p>
        </w:tc>
        <w:tc>
          <w:tcPr>
            <w:tcW w:w="5058" w:type="dxa"/>
            <w:gridSpan w:val="6"/>
            <w:tcBorders>
              <w:top w:val="nil"/>
              <w:left w:val="nil"/>
              <w:bottom w:val="nil"/>
              <w:right w:val="nil"/>
            </w:tcBorders>
            <w:tcMar>
              <w:top w:w="57" w:type="dxa"/>
              <w:bottom w:w="57" w:type="dxa"/>
            </w:tcMar>
            <w:vAlign w:val="center"/>
          </w:tcPr>
          <w:p w14:paraId="7ED3542D" w14:textId="690E56A8" w:rsidR="00706800" w:rsidRPr="002C0BEF" w:rsidRDefault="00706800" w:rsidP="00EA7CB2">
            <w:pPr>
              <w:ind w:right="97"/>
            </w:pPr>
            <w:r w:rsidRPr="001A15E3">
              <w:rPr>
                <w:b/>
              </w:rPr>
              <w:t xml:space="preserve">Name of </w:t>
            </w:r>
            <w:r w:rsidR="00E231D6" w:rsidRPr="001A15E3">
              <w:rPr>
                <w:b/>
              </w:rPr>
              <w:t>authorised representative</w:t>
            </w:r>
          </w:p>
        </w:tc>
      </w:tr>
      <w:tr w:rsidR="00706800" w:rsidRPr="007A5EFD" w14:paraId="31A3F444" w14:textId="77777777" w:rsidTr="008E779F">
        <w:trPr>
          <w:trHeight w:val="227"/>
        </w:trPr>
        <w:tc>
          <w:tcPr>
            <w:tcW w:w="5290" w:type="dxa"/>
            <w:gridSpan w:val="7"/>
            <w:tcBorders>
              <w:top w:val="nil"/>
              <w:left w:val="nil"/>
              <w:bottom w:val="nil"/>
              <w:right w:val="nil"/>
            </w:tcBorders>
            <w:tcMar>
              <w:top w:w="57" w:type="dxa"/>
              <w:bottom w:w="57" w:type="dxa"/>
            </w:tcMar>
          </w:tcPr>
          <w:p w14:paraId="230E888C" w14:textId="6F5BD324" w:rsidR="00706800" w:rsidRPr="002C0BEF" w:rsidRDefault="00706800" w:rsidP="00E6181A">
            <w:pPr>
              <w:ind w:right="97"/>
            </w:pPr>
            <w:r>
              <w:rPr>
                <w:rStyle w:val="Questionlabel"/>
              </w:rPr>
              <w:t xml:space="preserve">Name of </w:t>
            </w:r>
            <w:r w:rsidR="00E231D6">
              <w:rPr>
                <w:rStyle w:val="Questionlabel"/>
              </w:rPr>
              <w:t>witness</w:t>
            </w:r>
          </w:p>
        </w:tc>
        <w:tc>
          <w:tcPr>
            <w:tcW w:w="5058" w:type="dxa"/>
            <w:gridSpan w:val="6"/>
            <w:tcBorders>
              <w:top w:val="nil"/>
              <w:left w:val="nil"/>
              <w:bottom w:val="nil"/>
              <w:right w:val="nil"/>
            </w:tcBorders>
            <w:tcMar>
              <w:top w:w="57" w:type="dxa"/>
              <w:bottom w:w="57" w:type="dxa"/>
            </w:tcMar>
          </w:tcPr>
          <w:p w14:paraId="7F992817" w14:textId="77777777" w:rsidR="00706800" w:rsidRPr="002C0BEF" w:rsidRDefault="00706800" w:rsidP="00E6181A">
            <w:pPr>
              <w:ind w:right="97"/>
            </w:pPr>
            <w:r>
              <w:rPr>
                <w:rStyle w:val="Questionlabel"/>
              </w:rPr>
              <w:t>Date</w:t>
            </w:r>
          </w:p>
        </w:tc>
      </w:tr>
      <w:tr w:rsidR="00C35047" w:rsidRPr="007A5EFD" w14:paraId="3B2ED063" w14:textId="77777777" w:rsidTr="004B079C">
        <w:trPr>
          <w:trHeight w:val="227"/>
        </w:trPr>
        <w:tc>
          <w:tcPr>
            <w:tcW w:w="10348" w:type="dxa"/>
            <w:gridSpan w:val="13"/>
            <w:tcBorders>
              <w:top w:val="nil"/>
              <w:left w:val="nil"/>
              <w:bottom w:val="single" w:sz="4" w:space="0" w:color="auto"/>
              <w:right w:val="nil"/>
            </w:tcBorders>
            <w:tcMar>
              <w:top w:w="57" w:type="dxa"/>
              <w:bottom w:w="57" w:type="dxa"/>
            </w:tcMar>
          </w:tcPr>
          <w:p w14:paraId="7C008658" w14:textId="48EA3B2A" w:rsidR="00C35047" w:rsidRDefault="00C35047" w:rsidP="00C35047">
            <w:pPr>
              <w:pStyle w:val="Subtitle0"/>
              <w:spacing w:before="120" w:after="120"/>
              <w:rPr>
                <w:rStyle w:val="Questionlabel"/>
              </w:rPr>
            </w:pPr>
            <w:r>
              <w:lastRenderedPageBreak/>
              <w:t>SCHEDULE</w:t>
            </w:r>
          </w:p>
        </w:tc>
      </w:tr>
      <w:tr w:rsidR="00754730" w:rsidRPr="00583B08" w14:paraId="0B902039" w14:textId="77777777" w:rsidTr="004B079C">
        <w:trPr>
          <w:trHeight w:val="227"/>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0DFD2788" w14:textId="77777777" w:rsidR="008F483E" w:rsidRPr="00583B08" w:rsidRDefault="001050CC" w:rsidP="00C622B4">
            <w:pPr>
              <w:spacing w:after="0"/>
              <w:ind w:right="97"/>
              <w:rPr>
                <w:rStyle w:val="Questionlabel"/>
              </w:rPr>
            </w:pPr>
            <w:r>
              <w:rPr>
                <w:rStyle w:val="Questionlabel"/>
              </w:rPr>
              <w:t>Item 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43E23D69" w14:textId="77777777" w:rsidR="008F483E" w:rsidRDefault="001050CC" w:rsidP="00C622B4">
            <w:pPr>
              <w:spacing w:after="0"/>
              <w:ind w:right="97"/>
              <w:rPr>
                <w:rStyle w:val="Questionlabel"/>
              </w:rPr>
            </w:pPr>
            <w:r>
              <w:rPr>
                <w:rStyle w:val="Questionlabel"/>
              </w:rPr>
              <w:t>Term of Agreement</w:t>
            </w:r>
          </w:p>
          <w:p w14:paraId="595AB70A" w14:textId="099BCEDF" w:rsidR="001050CC" w:rsidRPr="001050CC" w:rsidRDefault="001050CC" w:rsidP="00C622B4">
            <w:pPr>
              <w:spacing w:after="0"/>
              <w:ind w:right="97"/>
              <w:rPr>
                <w:rStyle w:val="Questionlabel"/>
                <w:b w:val="0"/>
                <w:sz w:val="18"/>
                <w:szCs w:val="18"/>
              </w:rPr>
            </w:pPr>
            <w:r w:rsidRPr="001050CC">
              <w:rPr>
                <w:rStyle w:val="Questionlabel"/>
                <w:b w:val="0"/>
                <w:sz w:val="18"/>
                <w:szCs w:val="18"/>
              </w:rPr>
              <w:t xml:space="preserve">*Note: </w:t>
            </w:r>
            <w:r w:rsidR="00C35047" w:rsidRPr="001050CC">
              <w:rPr>
                <w:rStyle w:val="Questionlabel"/>
                <w:b w:val="0"/>
                <w:sz w:val="18"/>
                <w:szCs w:val="18"/>
              </w:rPr>
              <w:t xml:space="preserve">the </w:t>
            </w:r>
            <w:r w:rsidRPr="001050CC">
              <w:rPr>
                <w:rStyle w:val="Questionlabel"/>
                <w:b w:val="0"/>
                <w:sz w:val="18"/>
                <w:szCs w:val="18"/>
              </w:rPr>
              <w:t>term of this Agreement must not exceed 12 months</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14:paraId="082CE8EE" w14:textId="096118D5" w:rsidR="008F483E" w:rsidRPr="00583B08" w:rsidRDefault="00312B65" w:rsidP="00C622B4">
            <w:pPr>
              <w:spacing w:after="0"/>
              <w:ind w:right="97"/>
              <w:rPr>
                <w:rStyle w:val="Questionlabel"/>
              </w:rPr>
            </w:pPr>
            <w:r>
              <w:rPr>
                <w:rStyle w:val="Questionlabel"/>
              </w:rPr>
              <w:t xml:space="preserve">Start </w:t>
            </w:r>
            <w:r w:rsidR="00C35047">
              <w:rPr>
                <w:rStyle w:val="Questionlabel"/>
              </w:rPr>
              <w:t>date</w:t>
            </w:r>
          </w:p>
        </w:tc>
        <w:tc>
          <w:tcPr>
            <w:tcW w:w="2221" w:type="dxa"/>
            <w:gridSpan w:val="6"/>
            <w:tcBorders>
              <w:top w:val="single" w:sz="4" w:space="0" w:color="auto"/>
              <w:left w:val="single" w:sz="4" w:space="0" w:color="auto"/>
              <w:bottom w:val="single" w:sz="4" w:space="0" w:color="auto"/>
              <w:right w:val="single" w:sz="4" w:space="0" w:color="auto"/>
            </w:tcBorders>
            <w:tcMar>
              <w:top w:w="57" w:type="dxa"/>
              <w:bottom w:w="57" w:type="dxa"/>
            </w:tcMar>
          </w:tcPr>
          <w:p w14:paraId="3DF0B453" w14:textId="77777777" w:rsidR="008F483E" w:rsidRPr="00C35047" w:rsidRDefault="008F483E" w:rsidP="00C622B4">
            <w:pPr>
              <w:spacing w:after="0"/>
              <w:ind w:right="97"/>
              <w:rPr>
                <w:rStyle w:val="Questionlabel"/>
                <w:b w:val="0"/>
              </w:rPr>
            </w:pPr>
          </w:p>
        </w:tc>
        <w:tc>
          <w:tcPr>
            <w:tcW w:w="897"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642A107" w14:textId="6D02635E" w:rsidR="008F483E" w:rsidRPr="00583B08" w:rsidRDefault="001050CC" w:rsidP="00C622B4">
            <w:pPr>
              <w:spacing w:after="0"/>
              <w:ind w:left="-66" w:right="97"/>
              <w:rPr>
                <w:rStyle w:val="Questionlabel"/>
              </w:rPr>
            </w:pPr>
            <w:r>
              <w:rPr>
                <w:rStyle w:val="Questionlabel"/>
              </w:rPr>
              <w:t>End date</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tcPr>
          <w:p w14:paraId="55287151" w14:textId="77777777" w:rsidR="008F483E" w:rsidRPr="00C35047" w:rsidRDefault="008F483E" w:rsidP="00C622B4">
            <w:pPr>
              <w:spacing w:after="0"/>
              <w:ind w:right="97"/>
              <w:rPr>
                <w:rStyle w:val="Questionlabel"/>
                <w:b w:val="0"/>
              </w:rPr>
            </w:pPr>
          </w:p>
        </w:tc>
      </w:tr>
      <w:tr w:rsidR="001050CC" w:rsidRPr="00583B08" w14:paraId="65A48B67"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3330DE7C" w14:textId="77777777" w:rsidR="001050CC" w:rsidRDefault="001050CC" w:rsidP="00C622B4">
            <w:pPr>
              <w:spacing w:after="0"/>
              <w:ind w:right="97"/>
              <w:rPr>
                <w:rStyle w:val="Questionlabel"/>
              </w:rPr>
            </w:pPr>
            <w:r>
              <w:rPr>
                <w:rStyle w:val="Questionlabel"/>
              </w:rPr>
              <w:t>Item 2</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74D4023A" w14:textId="1D397E34" w:rsidR="001050CC" w:rsidRDefault="00C35047" w:rsidP="00C622B4">
            <w:pPr>
              <w:spacing w:after="0"/>
              <w:ind w:right="97"/>
              <w:rPr>
                <w:rStyle w:val="Questionlabel"/>
              </w:rPr>
            </w:pPr>
            <w:r>
              <w:rPr>
                <w:rStyle w:val="Questionlabel"/>
              </w:rPr>
              <w:t>School name</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04665A58" w14:textId="77777777" w:rsidR="001050CC" w:rsidRPr="00C35047" w:rsidRDefault="001050CC" w:rsidP="00C622B4">
            <w:pPr>
              <w:spacing w:after="0"/>
              <w:ind w:right="97"/>
              <w:rPr>
                <w:rStyle w:val="Questionlabel"/>
                <w:b w:val="0"/>
              </w:rPr>
            </w:pPr>
          </w:p>
        </w:tc>
      </w:tr>
      <w:tr w:rsidR="001050CC" w:rsidRPr="00583B08" w14:paraId="72E55331"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484D96A" w14:textId="77777777" w:rsidR="001050CC" w:rsidRDefault="001050CC" w:rsidP="00C622B4">
            <w:pPr>
              <w:spacing w:after="0"/>
              <w:ind w:right="97"/>
              <w:rPr>
                <w:rStyle w:val="Questionlabe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795A009" w14:textId="649282FD" w:rsidR="001050CC" w:rsidRDefault="00C35047" w:rsidP="00C622B4">
            <w:pPr>
              <w:spacing w:after="0"/>
              <w:ind w:right="97"/>
              <w:rPr>
                <w:rStyle w:val="Questionlabel"/>
              </w:rPr>
            </w:pPr>
            <w:r>
              <w:rPr>
                <w:rStyle w:val="Questionlabel"/>
              </w:rPr>
              <w:t>School address</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32293BBB" w14:textId="77777777" w:rsidR="001050CC" w:rsidRPr="00C35047" w:rsidRDefault="001050CC" w:rsidP="00C622B4">
            <w:pPr>
              <w:spacing w:after="0"/>
              <w:ind w:right="97"/>
              <w:rPr>
                <w:rStyle w:val="Questionlabel"/>
                <w:b w:val="0"/>
              </w:rPr>
            </w:pPr>
          </w:p>
        </w:tc>
      </w:tr>
      <w:tr w:rsidR="001050CC" w:rsidRPr="00583B08" w14:paraId="71535501"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62B56BF8" w14:textId="77777777" w:rsidR="001050CC" w:rsidRDefault="001050CC" w:rsidP="00C622B4">
            <w:pPr>
              <w:spacing w:after="0"/>
              <w:ind w:right="97"/>
              <w:rPr>
                <w:rStyle w:val="Questionlabel"/>
              </w:rPr>
            </w:pPr>
            <w:r>
              <w:rPr>
                <w:rStyle w:val="Questionlabel"/>
              </w:rPr>
              <w:t>Item 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64FBFBF5" w14:textId="26A5285E" w:rsidR="001050CC" w:rsidRDefault="00C35047" w:rsidP="00C622B4">
            <w:pPr>
              <w:spacing w:after="0"/>
              <w:ind w:right="97"/>
              <w:rPr>
                <w:rStyle w:val="Questionlabel"/>
              </w:rPr>
            </w:pPr>
            <w:r>
              <w:rPr>
                <w:rStyle w:val="Questionlabel"/>
              </w:rPr>
              <w:t>School council name</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31FDD14D" w14:textId="77777777" w:rsidR="001050CC" w:rsidRPr="00C35047" w:rsidRDefault="001050CC" w:rsidP="00C622B4">
            <w:pPr>
              <w:spacing w:after="0"/>
              <w:ind w:right="97"/>
              <w:rPr>
                <w:rStyle w:val="Questionlabel"/>
                <w:b w:val="0"/>
              </w:rPr>
            </w:pPr>
          </w:p>
        </w:tc>
      </w:tr>
      <w:tr w:rsidR="001050CC" w:rsidRPr="00583B08" w14:paraId="7C98E8F4"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24F105FE" w14:textId="77777777" w:rsidR="001050CC" w:rsidRDefault="001050CC" w:rsidP="00C622B4">
            <w:pPr>
              <w:spacing w:after="0"/>
              <w:ind w:right="97"/>
              <w:rPr>
                <w:rStyle w:val="Questionlabe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4D7FBA36" w14:textId="2196F3E2" w:rsidR="001050CC" w:rsidRDefault="00C35047" w:rsidP="00C622B4">
            <w:pPr>
              <w:spacing w:after="0"/>
              <w:ind w:right="97"/>
              <w:rPr>
                <w:rStyle w:val="Questionlabel"/>
              </w:rPr>
            </w:pPr>
            <w:r>
              <w:rPr>
                <w:rStyle w:val="Questionlabel"/>
              </w:rPr>
              <w:t>School council ABN</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38179AC2" w14:textId="77777777" w:rsidR="001050CC" w:rsidRPr="00C35047" w:rsidRDefault="001050CC" w:rsidP="00C622B4">
            <w:pPr>
              <w:spacing w:after="0"/>
              <w:ind w:right="97"/>
              <w:rPr>
                <w:rStyle w:val="Questionlabel"/>
                <w:b w:val="0"/>
              </w:rPr>
            </w:pPr>
          </w:p>
        </w:tc>
      </w:tr>
      <w:tr w:rsidR="001050CC" w:rsidRPr="00583B08" w14:paraId="126BDC3A"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112DC8BD" w14:textId="77777777" w:rsidR="001050CC" w:rsidRDefault="001050CC" w:rsidP="00C622B4">
            <w:pPr>
              <w:spacing w:after="0"/>
              <w:ind w:right="97"/>
              <w:rPr>
                <w:rStyle w:val="Questionlabe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47AA3F3" w14:textId="1FD77C5B" w:rsidR="001050CC" w:rsidRDefault="00C35047" w:rsidP="00C622B4">
            <w:pPr>
              <w:spacing w:after="0"/>
              <w:ind w:right="97"/>
              <w:rPr>
                <w:rStyle w:val="Questionlabel"/>
              </w:rPr>
            </w:pPr>
            <w:r>
              <w:rPr>
                <w:rStyle w:val="Questionlabel"/>
              </w:rPr>
              <w:t>School council postal address</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0FF057FA" w14:textId="77777777" w:rsidR="001050CC" w:rsidRPr="00C35047" w:rsidRDefault="001050CC" w:rsidP="00C622B4">
            <w:pPr>
              <w:spacing w:after="0"/>
              <w:ind w:right="97"/>
              <w:rPr>
                <w:rStyle w:val="Questionlabel"/>
                <w:b w:val="0"/>
              </w:rPr>
            </w:pPr>
          </w:p>
        </w:tc>
      </w:tr>
      <w:tr w:rsidR="001050CC" w:rsidRPr="00583B08" w14:paraId="7FE965BC"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4EEC5EB5" w14:textId="77777777" w:rsidR="001050CC" w:rsidRDefault="001050CC" w:rsidP="00C622B4">
            <w:pPr>
              <w:spacing w:after="0"/>
              <w:ind w:right="97"/>
              <w:rPr>
                <w:rStyle w:val="Questionlabel"/>
              </w:rPr>
            </w:pP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5CFA2416" w14:textId="3E96442D" w:rsidR="001050CC" w:rsidRDefault="001050CC" w:rsidP="00C622B4">
            <w:pPr>
              <w:spacing w:after="0"/>
              <w:ind w:right="97"/>
              <w:rPr>
                <w:rStyle w:val="Questionlabel"/>
              </w:rPr>
            </w:pPr>
            <w:r>
              <w:rPr>
                <w:rStyle w:val="Questionlabel"/>
              </w:rPr>
              <w:t>Telephone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03475423" w14:textId="3716D894" w:rsidR="001050CC" w:rsidRPr="00583B08" w:rsidRDefault="001050CC" w:rsidP="00C622B4">
            <w:pPr>
              <w:spacing w:after="0"/>
              <w:ind w:right="97"/>
              <w:rPr>
                <w:rStyle w:val="Questionlabel"/>
              </w:rPr>
            </w:pPr>
            <w:r>
              <w:rPr>
                <w:rStyle w:val="Questionlabel"/>
              </w:rPr>
              <w:t>BH</w:t>
            </w:r>
          </w:p>
        </w:tc>
        <w:tc>
          <w:tcPr>
            <w:tcW w:w="5483"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627364A8" w14:textId="77777777" w:rsidR="001050CC" w:rsidRPr="00C35047" w:rsidRDefault="001050CC" w:rsidP="00C622B4">
            <w:pPr>
              <w:spacing w:after="0"/>
              <w:ind w:right="97"/>
              <w:rPr>
                <w:rStyle w:val="Questionlabel"/>
                <w:b w:val="0"/>
              </w:rPr>
            </w:pPr>
          </w:p>
        </w:tc>
      </w:tr>
      <w:tr w:rsidR="00312B65" w:rsidRPr="00583B08" w14:paraId="0519A594"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37F0D2EF" w14:textId="77777777" w:rsidR="00312B65" w:rsidRDefault="00312B65" w:rsidP="00C622B4">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CD8FB8F" w14:textId="77777777" w:rsidR="00312B65" w:rsidRDefault="00312B65" w:rsidP="00C622B4">
            <w:pPr>
              <w:spacing w:after="0"/>
              <w:ind w:right="97"/>
              <w:rPr>
                <w:rStyle w:val="Questionlabe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1B376389" w14:textId="027F7771" w:rsidR="00312B65" w:rsidRPr="00583B08" w:rsidRDefault="00312B65" w:rsidP="00C622B4">
            <w:pPr>
              <w:spacing w:after="0"/>
              <w:ind w:right="97"/>
              <w:rPr>
                <w:rStyle w:val="Questionlabel"/>
              </w:rPr>
            </w:pPr>
            <w:r>
              <w:rPr>
                <w:rStyle w:val="Questionlabel"/>
              </w:rPr>
              <w:t>AH</w:t>
            </w:r>
          </w:p>
        </w:tc>
        <w:tc>
          <w:tcPr>
            <w:tcW w:w="5483"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36F2364B" w14:textId="77777777" w:rsidR="00312B65" w:rsidRPr="00C35047" w:rsidRDefault="00312B65" w:rsidP="00C622B4">
            <w:pPr>
              <w:spacing w:after="0"/>
              <w:ind w:right="97"/>
              <w:rPr>
                <w:rStyle w:val="Questionlabel"/>
                <w:b w:val="0"/>
              </w:rPr>
            </w:pPr>
          </w:p>
        </w:tc>
      </w:tr>
      <w:tr w:rsidR="00312B65" w:rsidRPr="00583B08" w14:paraId="03DEDA48"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43F1D96F" w14:textId="77777777" w:rsidR="00312B65" w:rsidRDefault="00312B65" w:rsidP="00C622B4">
            <w:pPr>
              <w:spacing w:after="0"/>
              <w:ind w:right="97"/>
              <w:rPr>
                <w:rStyle w:val="Questionlabel"/>
              </w:rPr>
            </w:pPr>
            <w:r>
              <w:rPr>
                <w:rStyle w:val="Questionlabel"/>
              </w:rPr>
              <w:t>Item 4</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02F59C8" w14:textId="5ED1246E" w:rsidR="00312B65" w:rsidRDefault="00C35047" w:rsidP="00C622B4">
            <w:pPr>
              <w:spacing w:after="0"/>
              <w:ind w:right="97"/>
              <w:rPr>
                <w:rStyle w:val="Questionlabel"/>
              </w:rPr>
            </w:pPr>
            <w:r>
              <w:rPr>
                <w:rStyle w:val="Questionlabel"/>
              </w:rPr>
              <w:t xml:space="preserve">Community </w:t>
            </w:r>
            <w:r w:rsidR="002507E2">
              <w:rPr>
                <w:rStyle w:val="Questionlabel"/>
              </w:rPr>
              <w:t xml:space="preserve">User </w:t>
            </w:r>
            <w:r>
              <w:rPr>
                <w:rStyle w:val="Questionlabel"/>
              </w:rPr>
              <w:t>name</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23941B0F" w14:textId="77777777" w:rsidR="00312B65" w:rsidRPr="00316433" w:rsidRDefault="00312B65" w:rsidP="00C622B4">
            <w:pPr>
              <w:spacing w:after="0"/>
              <w:ind w:right="97"/>
              <w:rPr>
                <w:rStyle w:val="Questionlabel"/>
                <w:b w:val="0"/>
              </w:rPr>
            </w:pPr>
          </w:p>
        </w:tc>
      </w:tr>
      <w:tr w:rsidR="00312B65" w:rsidRPr="00583B08" w14:paraId="3F88671C"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1768A8BE" w14:textId="77777777" w:rsidR="00312B65" w:rsidRDefault="00312B65" w:rsidP="00C622B4">
            <w:pPr>
              <w:spacing w:after="0"/>
              <w:ind w:right="97"/>
              <w:rPr>
                <w:rStyle w:val="Questionlabe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51E376C" w14:textId="072BF8C6" w:rsidR="00312B65" w:rsidRDefault="00C35047" w:rsidP="00C622B4">
            <w:pPr>
              <w:spacing w:after="0"/>
              <w:ind w:right="97"/>
              <w:rPr>
                <w:rStyle w:val="Questionlabel"/>
              </w:rPr>
            </w:pPr>
            <w:r>
              <w:rPr>
                <w:rStyle w:val="Questionlabel"/>
              </w:rPr>
              <w:t xml:space="preserve">Community </w:t>
            </w:r>
            <w:r w:rsidR="002507E2">
              <w:rPr>
                <w:rStyle w:val="Questionlabel"/>
              </w:rPr>
              <w:t xml:space="preserve">User </w:t>
            </w:r>
            <w:r>
              <w:rPr>
                <w:rStyle w:val="Questionlabel"/>
              </w:rPr>
              <w:t>ABN</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1340FF22" w14:textId="77777777" w:rsidR="00312B65" w:rsidRPr="00316433" w:rsidRDefault="00312B65" w:rsidP="00C622B4">
            <w:pPr>
              <w:spacing w:after="0"/>
              <w:ind w:right="97"/>
              <w:rPr>
                <w:rStyle w:val="Questionlabel"/>
                <w:b w:val="0"/>
              </w:rPr>
            </w:pPr>
          </w:p>
        </w:tc>
      </w:tr>
      <w:tr w:rsidR="00312B65" w:rsidRPr="00583B08" w14:paraId="5D1D2E82"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6EE87A01" w14:textId="77777777" w:rsidR="00312B65" w:rsidRDefault="00312B65" w:rsidP="00C622B4">
            <w:pPr>
              <w:spacing w:after="0"/>
              <w:ind w:right="97"/>
              <w:rPr>
                <w:rStyle w:val="Questionlabe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679D7A96" w14:textId="658BA7AE" w:rsidR="00312B65" w:rsidRDefault="00C35047" w:rsidP="00C622B4">
            <w:pPr>
              <w:spacing w:after="0"/>
              <w:ind w:right="97"/>
              <w:rPr>
                <w:rStyle w:val="Questionlabel"/>
              </w:rPr>
            </w:pPr>
            <w:r>
              <w:rPr>
                <w:rStyle w:val="Questionlabel"/>
              </w:rPr>
              <w:t xml:space="preserve">Community </w:t>
            </w:r>
            <w:r w:rsidR="002507E2">
              <w:rPr>
                <w:rStyle w:val="Questionlabel"/>
              </w:rPr>
              <w:t xml:space="preserve">User </w:t>
            </w:r>
            <w:r>
              <w:rPr>
                <w:rStyle w:val="Questionlabel"/>
              </w:rPr>
              <w:t>address</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1F74C102" w14:textId="77777777" w:rsidR="00312B65" w:rsidRPr="00316433" w:rsidRDefault="00312B65" w:rsidP="00C622B4">
            <w:pPr>
              <w:spacing w:after="0"/>
              <w:ind w:right="97"/>
              <w:rPr>
                <w:rStyle w:val="Questionlabel"/>
                <w:b w:val="0"/>
              </w:rPr>
            </w:pPr>
          </w:p>
        </w:tc>
      </w:tr>
      <w:tr w:rsidR="00312B65" w:rsidRPr="00583B08" w14:paraId="777B6863"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438E27B0" w14:textId="77777777" w:rsidR="00312B65" w:rsidRDefault="00312B65" w:rsidP="00C622B4">
            <w:pPr>
              <w:spacing w:after="0"/>
              <w:ind w:right="97"/>
              <w:rPr>
                <w:rStyle w:val="Questionlabel"/>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F956B72" w14:textId="31A4AA9B" w:rsidR="00312B65" w:rsidRDefault="00C35047" w:rsidP="00C622B4">
            <w:pPr>
              <w:spacing w:after="0"/>
              <w:ind w:right="97"/>
              <w:rPr>
                <w:rStyle w:val="Questionlabel"/>
              </w:rPr>
            </w:pPr>
            <w:r>
              <w:rPr>
                <w:rStyle w:val="Questionlabel"/>
              </w:rPr>
              <w:t xml:space="preserve">Community </w:t>
            </w:r>
            <w:r w:rsidR="002507E2">
              <w:rPr>
                <w:rStyle w:val="Questionlabel"/>
              </w:rPr>
              <w:t xml:space="preserve">User </w:t>
            </w:r>
            <w:r>
              <w:rPr>
                <w:rStyle w:val="Questionlabel"/>
              </w:rPr>
              <w:t>contact person</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6247CC74" w14:textId="77777777" w:rsidR="00312B65" w:rsidRPr="00316433" w:rsidRDefault="00312B65" w:rsidP="00C622B4">
            <w:pPr>
              <w:spacing w:after="0"/>
              <w:ind w:right="97"/>
              <w:rPr>
                <w:rStyle w:val="Questionlabel"/>
                <w:b w:val="0"/>
              </w:rPr>
            </w:pPr>
          </w:p>
        </w:tc>
      </w:tr>
      <w:tr w:rsidR="00312B65" w:rsidRPr="00583B08" w14:paraId="098A4918"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54608D88" w14:textId="77777777" w:rsidR="00312B65" w:rsidRDefault="00312B65" w:rsidP="00C622B4">
            <w:pPr>
              <w:spacing w:after="0"/>
              <w:ind w:right="97"/>
              <w:rPr>
                <w:rStyle w:val="Questionlabel"/>
              </w:rPr>
            </w:pP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17228615" w14:textId="365BC1EE" w:rsidR="00312B65" w:rsidRDefault="00312B65" w:rsidP="00C622B4">
            <w:pPr>
              <w:spacing w:after="0"/>
              <w:ind w:right="97"/>
              <w:rPr>
                <w:rStyle w:val="Questionlabel"/>
              </w:rPr>
            </w:pPr>
            <w:r>
              <w:rPr>
                <w:rStyle w:val="Questionlabel"/>
              </w:rPr>
              <w:t>Telephone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27E87C8" w14:textId="25CC471F" w:rsidR="00312B65" w:rsidRPr="00583B08" w:rsidRDefault="00312B65" w:rsidP="00C622B4">
            <w:pPr>
              <w:spacing w:after="0"/>
              <w:ind w:right="97"/>
              <w:rPr>
                <w:rStyle w:val="Questionlabel"/>
              </w:rPr>
            </w:pPr>
            <w:r>
              <w:rPr>
                <w:rStyle w:val="Questionlabel"/>
              </w:rPr>
              <w:t>BH</w:t>
            </w:r>
          </w:p>
        </w:tc>
        <w:tc>
          <w:tcPr>
            <w:tcW w:w="5483"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6B2BC750" w14:textId="77777777" w:rsidR="00312B65" w:rsidRPr="00316433" w:rsidRDefault="00312B65" w:rsidP="00C622B4">
            <w:pPr>
              <w:spacing w:after="0"/>
              <w:ind w:right="97"/>
              <w:rPr>
                <w:rStyle w:val="Questionlabel"/>
                <w:b w:val="0"/>
              </w:rPr>
            </w:pPr>
          </w:p>
        </w:tc>
      </w:tr>
      <w:tr w:rsidR="00312B65" w:rsidRPr="00583B08" w14:paraId="4B515AAB"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1922C91B" w14:textId="77777777" w:rsidR="00312B65" w:rsidRDefault="00312B65" w:rsidP="00C622B4">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6689CACD" w14:textId="77777777" w:rsidR="00312B65" w:rsidRDefault="00312B65" w:rsidP="00C622B4">
            <w:pPr>
              <w:spacing w:after="0"/>
              <w:ind w:right="97"/>
              <w:rPr>
                <w:rStyle w:val="Questionlabe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4F360AF0" w14:textId="28D12623" w:rsidR="00312B65" w:rsidRDefault="00312B65" w:rsidP="00C622B4">
            <w:pPr>
              <w:spacing w:after="0"/>
              <w:ind w:right="97"/>
              <w:rPr>
                <w:rStyle w:val="Questionlabel"/>
              </w:rPr>
            </w:pPr>
            <w:r>
              <w:rPr>
                <w:rStyle w:val="Questionlabel"/>
              </w:rPr>
              <w:t>AH</w:t>
            </w:r>
          </w:p>
        </w:tc>
        <w:tc>
          <w:tcPr>
            <w:tcW w:w="5483"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674E8BAD" w14:textId="77777777" w:rsidR="00312B65" w:rsidRPr="00316433" w:rsidRDefault="00312B65" w:rsidP="00C622B4">
            <w:pPr>
              <w:spacing w:after="0"/>
              <w:ind w:right="97"/>
              <w:rPr>
                <w:rStyle w:val="Questionlabel"/>
                <w:b w:val="0"/>
              </w:rPr>
            </w:pPr>
          </w:p>
        </w:tc>
      </w:tr>
      <w:tr w:rsidR="00312B65" w:rsidRPr="00583B08" w14:paraId="043FE6C0"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0B101E67" w14:textId="77777777" w:rsidR="00312B65" w:rsidRDefault="00312B65" w:rsidP="00C622B4">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046B0573" w14:textId="77777777" w:rsidR="00312B65" w:rsidRDefault="00312B65" w:rsidP="00C622B4">
            <w:pPr>
              <w:spacing w:after="0"/>
              <w:ind w:right="97"/>
              <w:rPr>
                <w:rStyle w:val="Questionlabe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18BCD0D1" w14:textId="58BC1B76" w:rsidR="00312B65" w:rsidRDefault="00312B65" w:rsidP="00C622B4">
            <w:pPr>
              <w:spacing w:after="0"/>
              <w:ind w:right="97"/>
              <w:rPr>
                <w:rStyle w:val="Questionlabel"/>
              </w:rPr>
            </w:pPr>
            <w:r>
              <w:rPr>
                <w:rStyle w:val="Questionlabel"/>
              </w:rPr>
              <w:t>Mobile</w:t>
            </w:r>
          </w:p>
        </w:tc>
        <w:tc>
          <w:tcPr>
            <w:tcW w:w="5483"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1EA392B5" w14:textId="77777777" w:rsidR="00312B65" w:rsidRPr="00316433" w:rsidRDefault="00312B65" w:rsidP="00C622B4">
            <w:pPr>
              <w:spacing w:after="0"/>
              <w:ind w:right="97"/>
              <w:rPr>
                <w:rStyle w:val="Questionlabel"/>
                <w:b w:val="0"/>
              </w:rPr>
            </w:pPr>
          </w:p>
        </w:tc>
      </w:tr>
      <w:tr w:rsidR="00312B65" w:rsidRPr="00583B08" w14:paraId="76C849BE"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228401AF" w14:textId="77777777" w:rsidR="00312B65" w:rsidRDefault="00312B65" w:rsidP="00C622B4">
            <w:pPr>
              <w:spacing w:after="0"/>
              <w:ind w:right="97"/>
              <w:rPr>
                <w:rStyle w:val="Questionlabel"/>
              </w:rPr>
            </w:pPr>
            <w:r>
              <w:rPr>
                <w:rStyle w:val="Questionlabel"/>
              </w:rPr>
              <w:t>Item 5</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D415750" w14:textId="1B85A197" w:rsidR="00312B65" w:rsidRDefault="00C35047" w:rsidP="00C622B4">
            <w:pPr>
              <w:spacing w:after="0"/>
              <w:ind w:right="97"/>
              <w:rPr>
                <w:rStyle w:val="Questionlabel"/>
              </w:rPr>
            </w:pPr>
            <w:r>
              <w:rPr>
                <w:rStyle w:val="Questionlabel"/>
              </w:rPr>
              <w:t>Community use dates</w:t>
            </w: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0EBF6F82" w14:textId="2EC7691E" w:rsidR="00312B65" w:rsidRPr="00583B08" w:rsidRDefault="00C35047" w:rsidP="00C622B4">
            <w:pPr>
              <w:spacing w:after="0"/>
              <w:ind w:right="97"/>
              <w:rPr>
                <w:rStyle w:val="Questionlabel"/>
              </w:rPr>
            </w:pPr>
            <w:r>
              <w:rPr>
                <w:rStyle w:val="Questionlabel"/>
              </w:rPr>
              <w:t>Commencement date</w:t>
            </w:r>
          </w:p>
        </w:tc>
        <w:tc>
          <w:tcPr>
            <w:tcW w:w="4066"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612580BA" w14:textId="77777777" w:rsidR="00312B65" w:rsidRPr="00316433" w:rsidRDefault="00312B65" w:rsidP="00C622B4">
            <w:pPr>
              <w:spacing w:after="0"/>
              <w:ind w:right="97"/>
              <w:rPr>
                <w:rStyle w:val="Questionlabel"/>
                <w:b w:val="0"/>
              </w:rPr>
            </w:pPr>
          </w:p>
        </w:tc>
      </w:tr>
      <w:tr w:rsidR="00312B65" w:rsidRPr="00583B08" w14:paraId="229B9AB5"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CC1E69F" w14:textId="77777777" w:rsidR="00312B65" w:rsidRDefault="00312B65" w:rsidP="00C622B4">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5B9517B" w14:textId="77777777" w:rsidR="00312B65" w:rsidRDefault="00312B65" w:rsidP="00C622B4">
            <w:pPr>
              <w:spacing w:after="0"/>
              <w:ind w:right="97"/>
              <w:rPr>
                <w:rStyle w:val="Questionlabel"/>
              </w:rPr>
            </w:pP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177AEEE" w14:textId="02B575BB" w:rsidR="00312B65" w:rsidRPr="00583B08" w:rsidRDefault="00312B65" w:rsidP="00C622B4">
            <w:pPr>
              <w:spacing w:after="0"/>
              <w:ind w:right="97"/>
              <w:rPr>
                <w:rStyle w:val="Questionlabel"/>
              </w:rPr>
            </w:pPr>
            <w:r>
              <w:rPr>
                <w:rStyle w:val="Questionlabel"/>
              </w:rPr>
              <w:t xml:space="preserve">Termination </w:t>
            </w:r>
            <w:r w:rsidR="00316433">
              <w:rPr>
                <w:rStyle w:val="Questionlabel"/>
              </w:rPr>
              <w:t>date</w:t>
            </w:r>
          </w:p>
        </w:tc>
        <w:tc>
          <w:tcPr>
            <w:tcW w:w="4066"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77EB2BC" w14:textId="77777777" w:rsidR="00312B65" w:rsidRPr="00316433" w:rsidRDefault="00312B65" w:rsidP="00C622B4">
            <w:pPr>
              <w:spacing w:after="0"/>
              <w:ind w:right="97"/>
              <w:rPr>
                <w:rStyle w:val="Questionlabel"/>
                <w:b w:val="0"/>
              </w:rPr>
            </w:pPr>
          </w:p>
        </w:tc>
      </w:tr>
      <w:tr w:rsidR="00312B65" w:rsidRPr="00583B08" w14:paraId="7562FA29"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468AE560" w14:textId="77777777" w:rsidR="00312B65" w:rsidRDefault="00440916" w:rsidP="00C622B4">
            <w:pPr>
              <w:spacing w:after="0"/>
              <w:ind w:right="97"/>
              <w:rPr>
                <w:rStyle w:val="Questionlabel"/>
              </w:rPr>
            </w:pPr>
            <w:r>
              <w:rPr>
                <w:rStyle w:val="Questionlabel"/>
              </w:rPr>
              <w:t>Item 6</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598E62A0" w14:textId="2DBF35F4" w:rsidR="00312B65" w:rsidRDefault="00C35047" w:rsidP="00C622B4">
            <w:pPr>
              <w:spacing w:after="0"/>
              <w:ind w:right="97"/>
              <w:rPr>
                <w:rStyle w:val="Questionlabel"/>
              </w:rPr>
            </w:pPr>
            <w:r>
              <w:rPr>
                <w:rStyle w:val="Questionlabel"/>
              </w:rPr>
              <w:t>Access times</w:t>
            </w: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466A6A4B" w14:textId="6CEF2E12" w:rsidR="00312B65" w:rsidRPr="00583B08" w:rsidRDefault="00C35047" w:rsidP="00C622B4">
            <w:pPr>
              <w:spacing w:after="0"/>
              <w:ind w:right="97"/>
              <w:rPr>
                <w:rStyle w:val="Questionlabel"/>
              </w:rPr>
            </w:pPr>
            <w:r>
              <w:rPr>
                <w:rStyle w:val="Questionlabel"/>
              </w:rPr>
              <w:t>Commencement time</w:t>
            </w:r>
          </w:p>
        </w:tc>
        <w:tc>
          <w:tcPr>
            <w:tcW w:w="4066"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B7C94BC" w14:textId="77777777" w:rsidR="00312B65" w:rsidRPr="00316433" w:rsidRDefault="00312B65" w:rsidP="00C622B4">
            <w:pPr>
              <w:spacing w:after="0"/>
              <w:ind w:right="97"/>
              <w:rPr>
                <w:rStyle w:val="Questionlabel"/>
                <w:b w:val="0"/>
              </w:rPr>
            </w:pPr>
          </w:p>
        </w:tc>
      </w:tr>
      <w:tr w:rsidR="00312B65" w:rsidRPr="00583B08" w14:paraId="16AD0C88"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123FF7C" w14:textId="77777777" w:rsidR="00312B65" w:rsidRDefault="00312B65" w:rsidP="00C622B4">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0D0D3D59" w14:textId="77777777" w:rsidR="00312B65" w:rsidRDefault="00312B65" w:rsidP="00C622B4">
            <w:pPr>
              <w:spacing w:after="0"/>
              <w:ind w:right="97"/>
              <w:rPr>
                <w:rStyle w:val="Questionlabel"/>
              </w:rPr>
            </w:pP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4FF73834" w14:textId="65BBB3D7" w:rsidR="00312B65" w:rsidRPr="00583B08" w:rsidRDefault="00312B65" w:rsidP="00C622B4">
            <w:pPr>
              <w:spacing w:after="0"/>
              <w:ind w:right="97"/>
              <w:rPr>
                <w:rStyle w:val="Questionlabel"/>
              </w:rPr>
            </w:pPr>
            <w:r>
              <w:rPr>
                <w:rStyle w:val="Questionlabel"/>
              </w:rPr>
              <w:t xml:space="preserve">End </w:t>
            </w:r>
            <w:r w:rsidR="00316433">
              <w:rPr>
                <w:rStyle w:val="Questionlabel"/>
              </w:rPr>
              <w:t>time</w:t>
            </w:r>
          </w:p>
        </w:tc>
        <w:tc>
          <w:tcPr>
            <w:tcW w:w="4066"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A33F78F" w14:textId="77777777" w:rsidR="00312B65" w:rsidRPr="00316433" w:rsidRDefault="00312B65" w:rsidP="00C622B4">
            <w:pPr>
              <w:spacing w:after="0"/>
              <w:ind w:right="97"/>
              <w:rPr>
                <w:rStyle w:val="Questionlabel"/>
                <w:b w:val="0"/>
              </w:rPr>
            </w:pPr>
          </w:p>
        </w:tc>
      </w:tr>
      <w:tr w:rsidR="00C82A67" w:rsidRPr="00583B08" w14:paraId="5056FFCE" w14:textId="77777777" w:rsidTr="004B079C">
        <w:trPr>
          <w:trHeight w:val="227"/>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0AE99031" w14:textId="77777777" w:rsidR="00C82A67" w:rsidRDefault="00C82A67" w:rsidP="00C622B4">
            <w:pPr>
              <w:keepNext/>
              <w:keepLines/>
              <w:spacing w:after="0"/>
              <w:ind w:right="97"/>
              <w:rPr>
                <w:rStyle w:val="Questionlabel"/>
              </w:rPr>
            </w:pPr>
            <w:r>
              <w:rPr>
                <w:rStyle w:val="Questionlabel"/>
              </w:rPr>
              <w:t>Item 7</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D4D702F" w14:textId="77777777" w:rsidR="00C82A67" w:rsidRDefault="00C82A67" w:rsidP="00C622B4">
            <w:pPr>
              <w:keepNext/>
              <w:keepLines/>
              <w:spacing w:after="0"/>
              <w:ind w:right="97"/>
              <w:rPr>
                <w:rStyle w:val="Questionlabel"/>
              </w:rPr>
            </w:pPr>
            <w:r>
              <w:rPr>
                <w:rStyle w:val="Questionlabel"/>
              </w:rPr>
              <w:t>Premises</w:t>
            </w:r>
          </w:p>
          <w:p w14:paraId="5ED59760" w14:textId="572433A0" w:rsidR="00C82A67" w:rsidRPr="00440916" w:rsidRDefault="00C82A67" w:rsidP="00C622B4">
            <w:pPr>
              <w:keepNext/>
              <w:keepLines/>
              <w:spacing w:after="0"/>
              <w:ind w:right="97"/>
              <w:rPr>
                <w:rStyle w:val="Questionlabel"/>
                <w:b w:val="0"/>
                <w:i/>
                <w:sz w:val="18"/>
                <w:szCs w:val="18"/>
              </w:rPr>
            </w:pPr>
            <w:r w:rsidRPr="00440916">
              <w:rPr>
                <w:rStyle w:val="Questionlabel"/>
                <w:b w:val="0"/>
                <w:i/>
                <w:sz w:val="18"/>
                <w:szCs w:val="18"/>
              </w:rPr>
              <w:t xml:space="preserve">Describe the </w:t>
            </w:r>
            <w:r w:rsidR="00E62B73" w:rsidRPr="00440916">
              <w:rPr>
                <w:rStyle w:val="Questionlabel"/>
                <w:b w:val="0"/>
                <w:i/>
                <w:sz w:val="18"/>
                <w:szCs w:val="18"/>
              </w:rPr>
              <w:t xml:space="preserve">premises </w:t>
            </w:r>
            <w:r w:rsidRPr="00440916">
              <w:rPr>
                <w:rStyle w:val="Questionlabel"/>
                <w:b w:val="0"/>
                <w:i/>
                <w:sz w:val="18"/>
                <w:szCs w:val="18"/>
              </w:rPr>
              <w:t>and attach a detailed map</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431D2666" w14:textId="77777777" w:rsidR="00C82A67" w:rsidRPr="00440916" w:rsidRDefault="00C82A67" w:rsidP="00C622B4">
            <w:pPr>
              <w:keepNext/>
              <w:keepLines/>
              <w:spacing w:after="0"/>
              <w:ind w:right="97"/>
              <w:rPr>
                <w:rStyle w:val="Questionlabel"/>
                <w:b w:val="0"/>
              </w:rPr>
            </w:pPr>
            <w:r w:rsidRPr="00440916">
              <w:rPr>
                <w:rStyle w:val="Questionlabel"/>
                <w:b w:val="0"/>
              </w:rPr>
              <w:t>Attach to this Agreement a map of the school with permitted access areas clearly marked.</w:t>
            </w:r>
          </w:p>
        </w:tc>
      </w:tr>
      <w:tr w:rsidR="00C82A67" w:rsidRPr="00583B08" w14:paraId="791E11DF" w14:textId="77777777" w:rsidTr="004B079C">
        <w:trPr>
          <w:trHeight w:val="1134"/>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824FD58" w14:textId="77777777" w:rsidR="00C82A67" w:rsidRDefault="00C82A67" w:rsidP="00C622B4">
            <w:pPr>
              <w:keepNext/>
              <w:keepLines/>
              <w:spacing w:after="0"/>
              <w:ind w:right="97"/>
              <w:rPr>
                <w:rStyle w:val="Questionlabel"/>
              </w:rPr>
            </w:pPr>
            <w:r>
              <w:rPr>
                <w:rStyle w:val="Questionlabel"/>
              </w:rPr>
              <w:t>Item 8</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E1806E4" w14:textId="77777777" w:rsidR="00C82A67" w:rsidRDefault="00C82A67" w:rsidP="00C622B4">
            <w:pPr>
              <w:keepNext/>
              <w:keepLines/>
              <w:spacing w:after="0"/>
              <w:ind w:right="97"/>
              <w:rPr>
                <w:rStyle w:val="Questionlabel"/>
              </w:rPr>
            </w:pPr>
            <w:r>
              <w:rPr>
                <w:rStyle w:val="Questionlabel"/>
              </w:rPr>
              <w:t>Equipment</w:t>
            </w:r>
          </w:p>
          <w:p w14:paraId="3ACD1E4A" w14:textId="77777777" w:rsidR="00C82A67" w:rsidRPr="00440916" w:rsidRDefault="00C82A67" w:rsidP="00C622B4">
            <w:pPr>
              <w:keepNext/>
              <w:keepLines/>
              <w:spacing w:after="0"/>
              <w:ind w:right="97"/>
              <w:rPr>
                <w:rStyle w:val="Questionlabel"/>
                <w:b w:val="0"/>
                <w:i/>
                <w:sz w:val="18"/>
                <w:szCs w:val="18"/>
              </w:rPr>
            </w:pPr>
            <w:r w:rsidRPr="00440916">
              <w:rPr>
                <w:rStyle w:val="Questionlabel"/>
                <w:b w:val="0"/>
                <w:i/>
                <w:sz w:val="18"/>
                <w:szCs w:val="18"/>
              </w:rPr>
              <w:t>List equipment if any</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6A0FBEF8" w14:textId="77777777" w:rsidR="00C82A67" w:rsidRPr="00E62B73" w:rsidRDefault="00C82A67" w:rsidP="00C622B4">
            <w:pPr>
              <w:keepNext/>
              <w:keepLines/>
              <w:spacing w:after="0"/>
              <w:ind w:right="97"/>
              <w:rPr>
                <w:rStyle w:val="Questionlabel"/>
                <w:b w:val="0"/>
              </w:rPr>
            </w:pPr>
          </w:p>
        </w:tc>
      </w:tr>
      <w:tr w:rsidR="00C82A67" w:rsidRPr="00583B08" w14:paraId="5F746C57" w14:textId="77777777" w:rsidTr="004B079C">
        <w:trPr>
          <w:trHeight w:val="1134"/>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7405F6C" w14:textId="77777777" w:rsidR="00C82A67" w:rsidRDefault="00C82A67" w:rsidP="00C622B4">
            <w:pPr>
              <w:keepNext/>
              <w:keepLines/>
              <w:spacing w:after="0"/>
              <w:ind w:right="97"/>
              <w:rPr>
                <w:rStyle w:val="Questionlabel"/>
              </w:rPr>
            </w:pPr>
            <w:r>
              <w:rPr>
                <w:rStyle w:val="Questionlabel"/>
              </w:rPr>
              <w:t>Item 9</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7B99A0E6" w14:textId="31D1F9EC" w:rsidR="00C82A67" w:rsidRDefault="00C82A67" w:rsidP="00C622B4">
            <w:pPr>
              <w:keepNext/>
              <w:keepLines/>
              <w:spacing w:after="0"/>
              <w:ind w:right="97"/>
              <w:rPr>
                <w:rStyle w:val="Questionlabel"/>
              </w:rPr>
            </w:pPr>
            <w:r>
              <w:rPr>
                <w:rStyle w:val="Questionlabel"/>
              </w:rPr>
              <w:t xml:space="preserve">Specific </w:t>
            </w:r>
            <w:r w:rsidR="002507E2">
              <w:rPr>
                <w:rStyle w:val="Questionlabel"/>
              </w:rPr>
              <w:t>purpose</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4FBEA2B2" w14:textId="77777777" w:rsidR="00C82A67" w:rsidRPr="00E62B73" w:rsidRDefault="00C82A67" w:rsidP="00C622B4">
            <w:pPr>
              <w:keepNext/>
              <w:keepLines/>
              <w:spacing w:after="0"/>
              <w:ind w:right="97"/>
              <w:rPr>
                <w:rStyle w:val="Questionlabel"/>
                <w:b w:val="0"/>
              </w:rPr>
            </w:pPr>
          </w:p>
        </w:tc>
      </w:tr>
      <w:tr w:rsidR="002256C0" w:rsidRPr="002256C0" w14:paraId="5CCDDBD9" w14:textId="77777777" w:rsidTr="004B079C">
        <w:trPr>
          <w:trHeight w:val="227"/>
        </w:trPr>
        <w:tc>
          <w:tcPr>
            <w:tcW w:w="2030" w:type="dxa"/>
            <w:gridSpan w:val="2"/>
            <w:tcBorders>
              <w:top w:val="single" w:sz="4" w:space="0" w:color="auto"/>
              <w:left w:val="nil"/>
              <w:bottom w:val="nil"/>
              <w:right w:val="nil"/>
            </w:tcBorders>
            <w:tcMar>
              <w:top w:w="57" w:type="dxa"/>
              <w:bottom w:w="57" w:type="dxa"/>
            </w:tcMar>
          </w:tcPr>
          <w:p w14:paraId="07C6803F" w14:textId="43885ABB" w:rsidR="002256C0" w:rsidRPr="002256C0" w:rsidRDefault="002256C0" w:rsidP="00C622B4">
            <w:pPr>
              <w:spacing w:after="0"/>
              <w:ind w:right="-107"/>
              <w:rPr>
                <w:rStyle w:val="Questionlabel"/>
                <w:b w:val="0"/>
                <w:color w:val="808080" w:themeColor="background1" w:themeShade="80"/>
                <w:sz w:val="18"/>
                <w:szCs w:val="18"/>
              </w:rPr>
            </w:pPr>
            <w:r w:rsidRPr="002256C0">
              <w:rPr>
                <w:rStyle w:val="Questionlabel"/>
                <w:b w:val="0"/>
                <w:color w:val="808080" w:themeColor="background1" w:themeShade="80"/>
                <w:sz w:val="18"/>
                <w:szCs w:val="18"/>
              </w:rPr>
              <w:t>School Council</w:t>
            </w:r>
            <w:r>
              <w:rPr>
                <w:rStyle w:val="Questionlabel"/>
                <w:b w:val="0"/>
                <w:color w:val="808080" w:themeColor="background1" w:themeShade="80"/>
                <w:sz w:val="18"/>
                <w:szCs w:val="18"/>
              </w:rPr>
              <w:t xml:space="preserve"> </w:t>
            </w:r>
            <w:r w:rsidR="002507E2">
              <w:rPr>
                <w:rStyle w:val="Questionlabel"/>
                <w:b w:val="0"/>
                <w:color w:val="808080" w:themeColor="background1" w:themeShade="80"/>
                <w:sz w:val="18"/>
                <w:szCs w:val="18"/>
              </w:rPr>
              <w:t>initials</w:t>
            </w:r>
            <w:r>
              <w:rPr>
                <w:rStyle w:val="Questionlabel"/>
                <w:b w:val="0"/>
                <w:color w:val="808080" w:themeColor="background1" w:themeShade="80"/>
                <w:sz w:val="18"/>
                <w:szCs w:val="18"/>
              </w:rPr>
              <w:t>:</w:t>
            </w:r>
          </w:p>
        </w:tc>
        <w:tc>
          <w:tcPr>
            <w:tcW w:w="3144" w:type="dxa"/>
            <w:gridSpan w:val="4"/>
            <w:tcBorders>
              <w:top w:val="single" w:sz="4" w:space="0" w:color="auto"/>
              <w:left w:val="nil"/>
              <w:bottom w:val="nil"/>
              <w:right w:val="nil"/>
            </w:tcBorders>
            <w:tcMar>
              <w:top w:w="57" w:type="dxa"/>
              <w:bottom w:w="57" w:type="dxa"/>
            </w:tcMar>
          </w:tcPr>
          <w:p w14:paraId="6532A542" w14:textId="77777777" w:rsidR="002256C0" w:rsidRPr="002256C0" w:rsidRDefault="002256C0" w:rsidP="00C622B4">
            <w:pPr>
              <w:spacing w:after="0"/>
              <w:ind w:right="97"/>
              <w:rPr>
                <w:rStyle w:val="Questionlabel"/>
                <w:b w:val="0"/>
                <w:color w:val="808080" w:themeColor="background1" w:themeShade="80"/>
                <w:sz w:val="18"/>
                <w:szCs w:val="18"/>
              </w:rPr>
            </w:pPr>
          </w:p>
        </w:tc>
        <w:tc>
          <w:tcPr>
            <w:tcW w:w="2242" w:type="dxa"/>
            <w:gridSpan w:val="5"/>
            <w:tcBorders>
              <w:top w:val="single" w:sz="4" w:space="0" w:color="auto"/>
              <w:left w:val="nil"/>
              <w:bottom w:val="nil"/>
              <w:right w:val="nil"/>
            </w:tcBorders>
            <w:tcMar>
              <w:top w:w="57" w:type="dxa"/>
              <w:bottom w:w="57" w:type="dxa"/>
            </w:tcMar>
          </w:tcPr>
          <w:p w14:paraId="62FAD3E7" w14:textId="3F4E46CC" w:rsidR="002256C0" w:rsidRPr="002256C0" w:rsidRDefault="002256C0" w:rsidP="00C622B4">
            <w:pPr>
              <w:spacing w:after="0"/>
              <w:rPr>
                <w:rStyle w:val="Questionlabel"/>
                <w:b w:val="0"/>
                <w:color w:val="808080" w:themeColor="background1" w:themeShade="80"/>
                <w:sz w:val="18"/>
                <w:szCs w:val="18"/>
              </w:rPr>
            </w:pPr>
            <w:r>
              <w:rPr>
                <w:rStyle w:val="Questionlabel"/>
                <w:b w:val="0"/>
                <w:color w:val="808080" w:themeColor="background1" w:themeShade="80"/>
                <w:sz w:val="18"/>
                <w:szCs w:val="18"/>
              </w:rPr>
              <w:t xml:space="preserve">Community User </w:t>
            </w:r>
            <w:r w:rsidR="002507E2">
              <w:rPr>
                <w:rStyle w:val="Questionlabel"/>
                <w:b w:val="0"/>
                <w:color w:val="808080" w:themeColor="background1" w:themeShade="80"/>
                <w:sz w:val="18"/>
                <w:szCs w:val="18"/>
              </w:rPr>
              <w:t>initials</w:t>
            </w:r>
            <w:r>
              <w:rPr>
                <w:rStyle w:val="Questionlabel"/>
                <w:b w:val="0"/>
                <w:color w:val="808080" w:themeColor="background1" w:themeShade="80"/>
                <w:sz w:val="18"/>
                <w:szCs w:val="18"/>
              </w:rPr>
              <w:t>:</w:t>
            </w:r>
          </w:p>
        </w:tc>
        <w:tc>
          <w:tcPr>
            <w:tcW w:w="2932" w:type="dxa"/>
            <w:gridSpan w:val="2"/>
            <w:tcBorders>
              <w:top w:val="single" w:sz="4" w:space="0" w:color="auto"/>
              <w:left w:val="nil"/>
              <w:bottom w:val="nil"/>
              <w:right w:val="nil"/>
            </w:tcBorders>
            <w:tcMar>
              <w:top w:w="57" w:type="dxa"/>
              <w:bottom w:w="57" w:type="dxa"/>
            </w:tcMar>
          </w:tcPr>
          <w:p w14:paraId="4BA03995" w14:textId="77777777" w:rsidR="002256C0" w:rsidRPr="002256C0" w:rsidRDefault="002256C0" w:rsidP="00C622B4">
            <w:pPr>
              <w:spacing w:after="0"/>
              <w:ind w:right="97"/>
              <w:rPr>
                <w:rStyle w:val="Questionlabel"/>
                <w:b w:val="0"/>
                <w:color w:val="808080" w:themeColor="background1" w:themeShade="80"/>
                <w:sz w:val="18"/>
                <w:szCs w:val="18"/>
              </w:rPr>
            </w:pPr>
          </w:p>
        </w:tc>
      </w:tr>
      <w:tr w:rsidR="00B52523" w:rsidRPr="002256C0" w14:paraId="650F41E4" w14:textId="77777777" w:rsidTr="004B079C">
        <w:trPr>
          <w:trHeight w:val="227"/>
        </w:trPr>
        <w:tc>
          <w:tcPr>
            <w:tcW w:w="10348" w:type="dxa"/>
            <w:gridSpan w:val="13"/>
            <w:tcBorders>
              <w:top w:val="nil"/>
              <w:left w:val="nil"/>
              <w:bottom w:val="single" w:sz="4" w:space="0" w:color="auto"/>
              <w:right w:val="nil"/>
            </w:tcBorders>
            <w:tcMar>
              <w:top w:w="57" w:type="dxa"/>
              <w:bottom w:w="57" w:type="dxa"/>
            </w:tcMar>
          </w:tcPr>
          <w:p w14:paraId="6103ACF6" w14:textId="77777777" w:rsidR="00B52523" w:rsidRPr="002256C0" w:rsidRDefault="00B52523" w:rsidP="00C622B4">
            <w:pPr>
              <w:spacing w:after="0"/>
              <w:ind w:right="97"/>
              <w:rPr>
                <w:rStyle w:val="Questionlabel"/>
                <w:b w:val="0"/>
                <w:color w:val="808080" w:themeColor="background1" w:themeShade="80"/>
                <w:sz w:val="18"/>
                <w:szCs w:val="18"/>
              </w:rPr>
            </w:pPr>
          </w:p>
        </w:tc>
      </w:tr>
      <w:tr w:rsidR="00440916" w:rsidRPr="00583B08" w14:paraId="5CC5AA00"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144C7EC2" w14:textId="77777777" w:rsidR="00440916" w:rsidRDefault="00440916" w:rsidP="00E62B73">
            <w:pPr>
              <w:keepNext/>
              <w:keepLines/>
              <w:spacing w:after="0"/>
              <w:ind w:right="97"/>
              <w:rPr>
                <w:rStyle w:val="Questionlabel"/>
              </w:rPr>
            </w:pPr>
            <w:r>
              <w:rPr>
                <w:rStyle w:val="Questionlabel"/>
              </w:rPr>
              <w:lastRenderedPageBreak/>
              <w:t>Item 10</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55A78CED" w14:textId="738C3441" w:rsidR="00440916" w:rsidRDefault="00440916" w:rsidP="00E62B73">
            <w:pPr>
              <w:keepNext/>
              <w:keepLines/>
              <w:spacing w:after="0"/>
              <w:ind w:right="97"/>
              <w:rPr>
                <w:rStyle w:val="Questionlabel"/>
              </w:rPr>
            </w:pPr>
            <w:r>
              <w:rPr>
                <w:rStyle w:val="Questionlabel"/>
              </w:rPr>
              <w:t>Fees</w:t>
            </w:r>
          </w:p>
        </w:tc>
        <w:tc>
          <w:tcPr>
            <w:tcW w:w="4252"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17D63FA2" w14:textId="4F289987" w:rsidR="00440916" w:rsidRPr="00754730" w:rsidRDefault="00440916" w:rsidP="00E62B73">
            <w:pPr>
              <w:keepNext/>
              <w:keepLines/>
              <w:spacing w:after="0"/>
              <w:ind w:right="97"/>
              <w:rPr>
                <w:rStyle w:val="Questionlabel"/>
                <w:b w:val="0"/>
              </w:rPr>
            </w:pPr>
            <w:r w:rsidRPr="00754730">
              <w:rPr>
                <w:rStyle w:val="Questionlabel"/>
                <w:b w:val="0"/>
              </w:rPr>
              <w:t>Bond (</w:t>
            </w:r>
            <w:r w:rsidRPr="002507E2">
              <w:rPr>
                <w:rStyle w:val="Questionlabel"/>
                <w:b w:val="0"/>
                <w:sz w:val="20"/>
              </w:rPr>
              <w:t xml:space="preserve">security deposit – refundable in line with the Community </w:t>
            </w:r>
            <w:r w:rsidR="002507E2" w:rsidRPr="002507E2">
              <w:rPr>
                <w:rStyle w:val="Questionlabel"/>
                <w:b w:val="0"/>
                <w:sz w:val="20"/>
              </w:rPr>
              <w:t>use guidelines</w:t>
            </w:r>
            <w:r w:rsidRPr="00754730">
              <w:rPr>
                <w:rStyle w:val="Questionlabel"/>
                <w:b w:val="0"/>
              </w:rPr>
              <w:t>)</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tcPr>
          <w:p w14:paraId="1153F409" w14:textId="77777777" w:rsidR="00440916" w:rsidRPr="00754730" w:rsidRDefault="00754730" w:rsidP="00E62B73">
            <w:pPr>
              <w:keepNext/>
              <w:keepLines/>
              <w:spacing w:after="0"/>
              <w:ind w:right="97"/>
              <w:rPr>
                <w:rStyle w:val="Questionlabel"/>
                <w:b w:val="0"/>
              </w:rPr>
            </w:pPr>
            <w:r w:rsidRPr="00754730">
              <w:rPr>
                <w:rStyle w:val="Questionlabel"/>
                <w:b w:val="0"/>
              </w:rPr>
              <w:t>$</w:t>
            </w:r>
          </w:p>
        </w:tc>
      </w:tr>
      <w:tr w:rsidR="00440916" w:rsidRPr="00583B08" w14:paraId="1B1113FE"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2617ACB3" w14:textId="77777777" w:rsidR="00440916" w:rsidRDefault="00440916" w:rsidP="00E62B73">
            <w:pPr>
              <w:keepNext/>
              <w:keepLines/>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75491BAD" w14:textId="77777777" w:rsidR="00440916" w:rsidRDefault="00440916" w:rsidP="00E62B73">
            <w:pPr>
              <w:keepNext/>
              <w:keepLines/>
              <w:spacing w:after="0"/>
              <w:ind w:right="97"/>
              <w:rPr>
                <w:rStyle w:val="Questionlabel"/>
              </w:rPr>
            </w:pPr>
          </w:p>
        </w:tc>
        <w:tc>
          <w:tcPr>
            <w:tcW w:w="4252"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10B7B516" w14:textId="77684C85" w:rsidR="00440916" w:rsidRPr="00754730" w:rsidRDefault="00754730" w:rsidP="00E62B73">
            <w:pPr>
              <w:keepNext/>
              <w:keepLines/>
              <w:spacing w:after="0"/>
              <w:ind w:right="97"/>
              <w:rPr>
                <w:rStyle w:val="Questionlabel"/>
                <w:b w:val="0"/>
              </w:rPr>
            </w:pPr>
            <w:r>
              <w:rPr>
                <w:rStyle w:val="Questionlabel"/>
                <w:b w:val="0"/>
              </w:rPr>
              <w:t xml:space="preserve">Utilities </w:t>
            </w:r>
            <w:r w:rsidR="002507E2">
              <w:rPr>
                <w:rStyle w:val="Questionlabel"/>
                <w:b w:val="0"/>
              </w:rPr>
              <w:t xml:space="preserve">fee </w:t>
            </w:r>
            <w:r>
              <w:rPr>
                <w:rStyle w:val="Questionlabel"/>
                <w:b w:val="0"/>
              </w:rPr>
              <w:t>(</w:t>
            </w:r>
            <w:r w:rsidRPr="002507E2">
              <w:rPr>
                <w:rStyle w:val="Questionlabel"/>
                <w:b w:val="0"/>
                <w:sz w:val="20"/>
              </w:rPr>
              <w:t>non-refundable</w:t>
            </w:r>
            <w:r>
              <w:rPr>
                <w:rStyle w:val="Questionlabel"/>
                <w:b w:val="0"/>
              </w:rPr>
              <w:t>)</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tcPr>
          <w:p w14:paraId="72AABC92" w14:textId="77777777" w:rsidR="00440916" w:rsidRPr="00754730" w:rsidRDefault="00754730" w:rsidP="00E62B73">
            <w:pPr>
              <w:keepNext/>
              <w:keepLines/>
              <w:spacing w:after="0"/>
              <w:ind w:right="97"/>
              <w:rPr>
                <w:rStyle w:val="Questionlabel"/>
                <w:b w:val="0"/>
              </w:rPr>
            </w:pPr>
            <w:r>
              <w:rPr>
                <w:rStyle w:val="Questionlabel"/>
                <w:b w:val="0"/>
              </w:rPr>
              <w:t>$</w:t>
            </w:r>
          </w:p>
        </w:tc>
      </w:tr>
      <w:tr w:rsidR="00440916" w:rsidRPr="00583B08" w14:paraId="22D0CE75"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938C0ED" w14:textId="77777777" w:rsidR="00440916" w:rsidRDefault="00440916" w:rsidP="00E62B73">
            <w:pPr>
              <w:keepNext/>
              <w:keepLines/>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114E3325" w14:textId="77777777" w:rsidR="00440916" w:rsidRDefault="00440916" w:rsidP="00E62B73">
            <w:pPr>
              <w:keepNext/>
              <w:keepLines/>
              <w:spacing w:after="0"/>
              <w:ind w:right="97"/>
              <w:rPr>
                <w:rStyle w:val="Questionlabel"/>
              </w:rPr>
            </w:pPr>
          </w:p>
        </w:tc>
        <w:tc>
          <w:tcPr>
            <w:tcW w:w="4252"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000CCD6A" w14:textId="224FBC89" w:rsidR="00440916" w:rsidRPr="00754730" w:rsidRDefault="00754730" w:rsidP="00E62B73">
            <w:pPr>
              <w:keepNext/>
              <w:keepLines/>
              <w:spacing w:after="0"/>
              <w:ind w:right="97"/>
              <w:rPr>
                <w:rStyle w:val="Questionlabel"/>
                <w:b w:val="0"/>
              </w:rPr>
            </w:pPr>
            <w:r>
              <w:rPr>
                <w:rStyle w:val="Questionlabel"/>
                <w:b w:val="0"/>
              </w:rPr>
              <w:t xml:space="preserve">Hire </w:t>
            </w:r>
            <w:r w:rsidR="002507E2">
              <w:rPr>
                <w:rStyle w:val="Questionlabel"/>
                <w:b w:val="0"/>
              </w:rPr>
              <w:t>fee</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tcPr>
          <w:p w14:paraId="06310D1D" w14:textId="77777777" w:rsidR="00440916" w:rsidRPr="00754730" w:rsidRDefault="00754730" w:rsidP="00E62B73">
            <w:pPr>
              <w:keepNext/>
              <w:keepLines/>
              <w:spacing w:after="0"/>
              <w:ind w:right="97"/>
              <w:rPr>
                <w:rStyle w:val="Questionlabel"/>
                <w:b w:val="0"/>
              </w:rPr>
            </w:pPr>
            <w:r>
              <w:rPr>
                <w:rStyle w:val="Questionlabel"/>
                <w:b w:val="0"/>
              </w:rPr>
              <w:t>$</w:t>
            </w:r>
          </w:p>
        </w:tc>
      </w:tr>
      <w:tr w:rsidR="00440916" w:rsidRPr="00583B08" w14:paraId="0DDDB9F2"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3F8D131F" w14:textId="77777777" w:rsidR="00440916" w:rsidRDefault="00440916" w:rsidP="00E62B73">
            <w:pPr>
              <w:keepNext/>
              <w:keepLines/>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22371DE" w14:textId="77777777" w:rsidR="00440916" w:rsidRDefault="00440916" w:rsidP="00E62B73">
            <w:pPr>
              <w:keepNext/>
              <w:keepLines/>
              <w:spacing w:after="0"/>
              <w:ind w:right="97"/>
              <w:rPr>
                <w:rStyle w:val="Questionlabel"/>
              </w:rPr>
            </w:pPr>
          </w:p>
        </w:tc>
        <w:tc>
          <w:tcPr>
            <w:tcW w:w="4252"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44D410D0" w14:textId="77777777" w:rsidR="00440916" w:rsidRPr="00754730" w:rsidRDefault="00754730" w:rsidP="00E62B73">
            <w:pPr>
              <w:keepNext/>
              <w:keepLines/>
              <w:spacing w:after="0"/>
              <w:ind w:right="97"/>
              <w:rPr>
                <w:rStyle w:val="Questionlabel"/>
                <w:b w:val="0"/>
              </w:rPr>
            </w:pPr>
            <w:r>
              <w:rPr>
                <w:rStyle w:val="Questionlabel"/>
                <w:b w:val="0"/>
              </w:rPr>
              <w:t>10% GST</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tcPr>
          <w:p w14:paraId="1695DA20" w14:textId="77777777" w:rsidR="00440916" w:rsidRPr="00754730" w:rsidRDefault="00754730" w:rsidP="00E62B73">
            <w:pPr>
              <w:keepNext/>
              <w:keepLines/>
              <w:spacing w:after="0"/>
              <w:ind w:right="97"/>
              <w:rPr>
                <w:rStyle w:val="Questionlabel"/>
                <w:b w:val="0"/>
              </w:rPr>
            </w:pPr>
            <w:r>
              <w:rPr>
                <w:rStyle w:val="Questionlabel"/>
                <w:b w:val="0"/>
              </w:rPr>
              <w:t>$</w:t>
            </w:r>
          </w:p>
        </w:tc>
      </w:tr>
      <w:tr w:rsidR="00440916" w:rsidRPr="00583B08" w14:paraId="5A76D909"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0E3334DC" w14:textId="77777777" w:rsidR="00440916" w:rsidRDefault="00440916" w:rsidP="00E62B73">
            <w:pPr>
              <w:keepNext/>
              <w:keepLines/>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5D7F9B62" w14:textId="77777777" w:rsidR="00440916" w:rsidRDefault="00440916" w:rsidP="00E62B73">
            <w:pPr>
              <w:keepNext/>
              <w:keepLines/>
              <w:spacing w:after="0"/>
              <w:ind w:right="97"/>
              <w:rPr>
                <w:rStyle w:val="Questionlabel"/>
              </w:rPr>
            </w:pPr>
          </w:p>
        </w:tc>
        <w:tc>
          <w:tcPr>
            <w:tcW w:w="4252" w:type="dxa"/>
            <w:gridSpan w:val="9"/>
            <w:tcBorders>
              <w:top w:val="single" w:sz="4" w:space="0" w:color="auto"/>
              <w:left w:val="single" w:sz="4" w:space="0" w:color="auto"/>
              <w:bottom w:val="single" w:sz="4" w:space="0" w:color="auto"/>
              <w:right w:val="single" w:sz="4" w:space="0" w:color="auto"/>
            </w:tcBorders>
            <w:tcMar>
              <w:top w:w="57" w:type="dxa"/>
              <w:bottom w:w="57" w:type="dxa"/>
            </w:tcMar>
          </w:tcPr>
          <w:p w14:paraId="0378F90A" w14:textId="2678CF58" w:rsidR="00440916" w:rsidRPr="00583B08" w:rsidRDefault="00754730" w:rsidP="00E62B73">
            <w:pPr>
              <w:keepNext/>
              <w:keepLines/>
              <w:spacing w:after="0"/>
              <w:ind w:right="97"/>
              <w:rPr>
                <w:rStyle w:val="Questionlabel"/>
              </w:rPr>
            </w:pPr>
            <w:r>
              <w:rPr>
                <w:rStyle w:val="Questionlabel"/>
              </w:rPr>
              <w:t xml:space="preserve">Total </w:t>
            </w:r>
            <w:r w:rsidR="002507E2">
              <w:rPr>
                <w:rStyle w:val="Questionlabel"/>
              </w:rPr>
              <w:t>fee due</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tcPr>
          <w:p w14:paraId="52F6A077" w14:textId="77777777" w:rsidR="00440916" w:rsidRPr="00583B08" w:rsidRDefault="00754730" w:rsidP="00E62B73">
            <w:pPr>
              <w:keepNext/>
              <w:keepLines/>
              <w:spacing w:after="0"/>
              <w:ind w:right="97"/>
              <w:rPr>
                <w:rStyle w:val="Questionlabel"/>
              </w:rPr>
            </w:pPr>
            <w:r>
              <w:rPr>
                <w:rStyle w:val="Questionlabel"/>
              </w:rPr>
              <w:t>$</w:t>
            </w:r>
          </w:p>
        </w:tc>
      </w:tr>
      <w:tr w:rsidR="002256C0" w:rsidRPr="00583B08" w14:paraId="59BA8EA7"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1C710603" w14:textId="77777777" w:rsidR="002256C0" w:rsidRDefault="002256C0" w:rsidP="00E62B73">
            <w:pPr>
              <w:keepNext/>
              <w:keepLines/>
              <w:spacing w:after="0"/>
              <w:ind w:right="97"/>
              <w:rPr>
                <w:rStyle w:val="Questionlabel"/>
              </w:rPr>
            </w:pPr>
            <w:r>
              <w:rPr>
                <w:rStyle w:val="Questionlabel"/>
              </w:rPr>
              <w:t>Item 11</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7006F77" w14:textId="24DA88CF" w:rsidR="002256C0" w:rsidRDefault="002256C0" w:rsidP="00E62B73">
            <w:pPr>
              <w:keepNext/>
              <w:keepLines/>
              <w:spacing w:after="0"/>
              <w:ind w:right="97"/>
              <w:rPr>
                <w:rStyle w:val="Questionlabel"/>
              </w:rPr>
            </w:pPr>
            <w:r>
              <w:rPr>
                <w:rStyle w:val="Questionlabel"/>
              </w:rPr>
              <w:t xml:space="preserve">Fees </w:t>
            </w:r>
            <w:r w:rsidR="00AF35E2">
              <w:rPr>
                <w:rStyle w:val="Questionlabel"/>
              </w:rPr>
              <w:t>payment</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26C101EC" w14:textId="24A24588" w:rsidR="002256C0" w:rsidRPr="002256C0" w:rsidRDefault="002256C0" w:rsidP="00E62B73">
            <w:pPr>
              <w:keepNext/>
              <w:keepLines/>
              <w:spacing w:after="0"/>
              <w:ind w:right="97"/>
              <w:rPr>
                <w:rStyle w:val="Questionlabel"/>
                <w:b w:val="0"/>
              </w:rPr>
            </w:pPr>
            <w:r w:rsidRPr="002256C0">
              <w:rPr>
                <w:rStyle w:val="Questionlabel"/>
                <w:b w:val="0"/>
              </w:rPr>
              <w:t xml:space="preserve">The Community User shall pay the School Council </w:t>
            </w:r>
            <w:r w:rsidRPr="002256C0">
              <w:rPr>
                <w:rStyle w:val="Questionlabel"/>
              </w:rPr>
              <w:t>7 days in advance</w:t>
            </w:r>
            <w:r w:rsidRPr="002256C0">
              <w:rPr>
                <w:rStyle w:val="Questionlabel"/>
                <w:b w:val="0"/>
              </w:rPr>
              <w:t xml:space="preserve">, for use of the </w:t>
            </w:r>
            <w:r w:rsidR="002507E2" w:rsidRPr="002256C0">
              <w:rPr>
                <w:rStyle w:val="Questionlabel"/>
                <w:b w:val="0"/>
              </w:rPr>
              <w:t xml:space="preserve">premises and the equipment </w:t>
            </w:r>
            <w:r w:rsidRPr="002256C0">
              <w:rPr>
                <w:rStyle w:val="Questionlabel"/>
                <w:b w:val="0"/>
              </w:rPr>
              <w:t>in accordance with this Agreement by:</w:t>
            </w:r>
          </w:p>
          <w:p w14:paraId="55737E78" w14:textId="24E1514C" w:rsidR="002256C0" w:rsidRPr="002256C0" w:rsidRDefault="002256C0" w:rsidP="00E62B73">
            <w:pPr>
              <w:keepNext/>
              <w:keepLines/>
              <w:spacing w:after="0"/>
              <w:ind w:left="459" w:right="97" w:hanging="426"/>
              <w:rPr>
                <w:rStyle w:val="Questionlabel"/>
                <w:b w:val="0"/>
              </w:rPr>
            </w:pPr>
            <w:r w:rsidRPr="002256C0">
              <w:rPr>
                <w:rStyle w:val="Questionlabel"/>
                <w:b w:val="0"/>
              </w:rPr>
              <w:t>(1)</w:t>
            </w:r>
            <w:r w:rsidRPr="002256C0">
              <w:rPr>
                <w:rStyle w:val="Questionlabel"/>
                <w:b w:val="0"/>
              </w:rPr>
              <w:tab/>
            </w:r>
            <w:r w:rsidR="00AF35E2" w:rsidRPr="002256C0">
              <w:rPr>
                <w:rStyle w:val="Questionlabel"/>
                <w:b w:val="0"/>
              </w:rPr>
              <w:t xml:space="preserve">cash </w:t>
            </w:r>
            <w:r w:rsidRPr="002256C0">
              <w:rPr>
                <w:rStyle w:val="Questionlabel"/>
                <w:b w:val="0"/>
              </w:rPr>
              <w:t xml:space="preserve">in person at the </w:t>
            </w:r>
            <w:r w:rsidR="00AF35E2" w:rsidRPr="002256C0">
              <w:rPr>
                <w:rStyle w:val="Questionlabel"/>
                <w:b w:val="0"/>
              </w:rPr>
              <w:t xml:space="preserve">school office </w:t>
            </w:r>
            <w:r w:rsidRPr="002256C0">
              <w:rPr>
                <w:rStyle w:val="Questionlabel"/>
                <w:b w:val="0"/>
              </w:rPr>
              <w:t>during school hours</w:t>
            </w:r>
            <w:r w:rsidR="00AF35E2">
              <w:rPr>
                <w:rStyle w:val="Questionlabel"/>
                <w:b w:val="0"/>
              </w:rPr>
              <w:t xml:space="preserve">, </w:t>
            </w:r>
            <w:r w:rsidRPr="002256C0">
              <w:rPr>
                <w:rStyle w:val="Questionlabel"/>
                <w:b w:val="0"/>
              </w:rPr>
              <w:t>with a receipt being issued immediately or</w:t>
            </w:r>
          </w:p>
          <w:p w14:paraId="4AC7A33A" w14:textId="43716BD8" w:rsidR="002256C0" w:rsidRPr="002256C0" w:rsidRDefault="002256C0" w:rsidP="00E62B73">
            <w:pPr>
              <w:keepNext/>
              <w:keepLines/>
              <w:spacing w:after="0"/>
              <w:ind w:left="459" w:right="97" w:hanging="426"/>
              <w:rPr>
                <w:rStyle w:val="Questionlabel"/>
                <w:b w:val="0"/>
              </w:rPr>
            </w:pPr>
            <w:r w:rsidRPr="002256C0">
              <w:rPr>
                <w:rStyle w:val="Questionlabel"/>
                <w:b w:val="0"/>
              </w:rPr>
              <w:t>(2)</w:t>
            </w:r>
            <w:r w:rsidRPr="002256C0">
              <w:rPr>
                <w:rStyle w:val="Questionlabel"/>
                <w:b w:val="0"/>
              </w:rPr>
              <w:tab/>
            </w:r>
            <w:r w:rsidR="00AF35E2" w:rsidRPr="002256C0">
              <w:rPr>
                <w:rStyle w:val="Questionlabel"/>
                <w:b w:val="0"/>
              </w:rPr>
              <w:t xml:space="preserve">cheque </w:t>
            </w:r>
            <w:r w:rsidRPr="002256C0">
              <w:rPr>
                <w:rStyle w:val="Questionlabel"/>
                <w:b w:val="0"/>
              </w:rPr>
              <w:t>payable to the School Council in person or by post or</w:t>
            </w:r>
          </w:p>
          <w:p w14:paraId="67CDB58B" w14:textId="36C7F907" w:rsidR="002256C0" w:rsidRPr="002256C0" w:rsidRDefault="002256C0" w:rsidP="00E62B73">
            <w:pPr>
              <w:keepNext/>
              <w:keepLines/>
              <w:spacing w:after="0"/>
              <w:ind w:left="459" w:right="97" w:hanging="426"/>
              <w:rPr>
                <w:rStyle w:val="Questionlabel"/>
                <w:b w:val="0"/>
              </w:rPr>
            </w:pPr>
            <w:r w:rsidRPr="002256C0">
              <w:rPr>
                <w:rStyle w:val="Questionlabel"/>
                <w:b w:val="0"/>
              </w:rPr>
              <w:t>(3)</w:t>
            </w:r>
            <w:r w:rsidRPr="002256C0">
              <w:rPr>
                <w:rStyle w:val="Questionlabel"/>
                <w:b w:val="0"/>
              </w:rPr>
              <w:tab/>
            </w:r>
            <w:r w:rsidR="00AF35E2" w:rsidRPr="002256C0">
              <w:rPr>
                <w:rStyle w:val="Questionlabel"/>
                <w:b w:val="0"/>
              </w:rPr>
              <w:t xml:space="preserve">electronic </w:t>
            </w:r>
            <w:r w:rsidRPr="002256C0">
              <w:rPr>
                <w:rStyle w:val="Questionlabel"/>
                <w:b w:val="0"/>
              </w:rPr>
              <w:t>transfer to:</w:t>
            </w:r>
          </w:p>
        </w:tc>
      </w:tr>
      <w:tr w:rsidR="002256C0" w:rsidRPr="00583B08" w14:paraId="12256E98"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64FF91DB" w14:textId="77777777" w:rsidR="002256C0" w:rsidRDefault="002256C0" w:rsidP="00E62B73">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3B8B5BB2" w14:textId="77777777" w:rsidR="002256C0" w:rsidRDefault="002256C0" w:rsidP="00E62B73">
            <w:pPr>
              <w:spacing w:after="0"/>
              <w:ind w:right="97"/>
              <w:rPr>
                <w:rStyle w:val="Questionlabel"/>
              </w:rPr>
            </w:pPr>
          </w:p>
        </w:tc>
        <w:tc>
          <w:tcPr>
            <w:tcW w:w="2410"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6C498D09" w14:textId="16DAE439" w:rsidR="002256C0" w:rsidRPr="002256C0" w:rsidRDefault="002256C0" w:rsidP="00E62B73">
            <w:pPr>
              <w:spacing w:after="0"/>
              <w:ind w:left="459" w:right="97"/>
              <w:jc w:val="right"/>
              <w:rPr>
                <w:rStyle w:val="Questionlabel"/>
              </w:rPr>
            </w:pPr>
            <w:r w:rsidRPr="002256C0">
              <w:rPr>
                <w:rStyle w:val="Questionlabel"/>
              </w:rPr>
              <w:t xml:space="preserve">Account </w:t>
            </w:r>
            <w:r w:rsidR="00C82A67" w:rsidRPr="002256C0">
              <w:rPr>
                <w:rStyle w:val="Questionlabel"/>
              </w:rPr>
              <w:t>name</w:t>
            </w:r>
          </w:p>
        </w:tc>
        <w:tc>
          <w:tcPr>
            <w:tcW w:w="4207"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5CB47626" w14:textId="77777777" w:rsidR="002256C0" w:rsidRPr="002256C0" w:rsidRDefault="002256C0" w:rsidP="00E62B73">
            <w:pPr>
              <w:spacing w:after="0"/>
              <w:ind w:right="97"/>
              <w:rPr>
                <w:rStyle w:val="Questionlabel"/>
                <w:b w:val="0"/>
              </w:rPr>
            </w:pPr>
          </w:p>
        </w:tc>
      </w:tr>
      <w:tr w:rsidR="002256C0" w:rsidRPr="00583B08" w14:paraId="01172E96"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41106814" w14:textId="77777777" w:rsidR="002256C0" w:rsidRDefault="002256C0" w:rsidP="00E62B73">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D759D36" w14:textId="77777777" w:rsidR="002256C0" w:rsidRDefault="002256C0" w:rsidP="00E62B73">
            <w:pPr>
              <w:spacing w:after="0"/>
              <w:ind w:right="97"/>
              <w:rPr>
                <w:rStyle w:val="Questionlabel"/>
              </w:rPr>
            </w:pPr>
          </w:p>
        </w:tc>
        <w:tc>
          <w:tcPr>
            <w:tcW w:w="2410"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141CE135" w14:textId="4463A1E3" w:rsidR="002256C0" w:rsidRPr="002256C0" w:rsidRDefault="002256C0" w:rsidP="00E62B73">
            <w:pPr>
              <w:spacing w:after="0"/>
              <w:ind w:left="459" w:right="97"/>
              <w:jc w:val="right"/>
              <w:rPr>
                <w:rStyle w:val="Questionlabel"/>
              </w:rPr>
            </w:pPr>
            <w:r w:rsidRPr="002256C0">
              <w:rPr>
                <w:rStyle w:val="Questionlabel"/>
              </w:rPr>
              <w:t xml:space="preserve">Bank </w:t>
            </w:r>
            <w:r w:rsidR="00C82A67" w:rsidRPr="002256C0">
              <w:rPr>
                <w:rStyle w:val="Questionlabel"/>
              </w:rPr>
              <w:t>name</w:t>
            </w:r>
          </w:p>
        </w:tc>
        <w:tc>
          <w:tcPr>
            <w:tcW w:w="4207"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32F877C2" w14:textId="77777777" w:rsidR="002256C0" w:rsidRPr="002256C0" w:rsidRDefault="002256C0" w:rsidP="00E62B73">
            <w:pPr>
              <w:spacing w:after="0"/>
              <w:ind w:right="97"/>
              <w:rPr>
                <w:rStyle w:val="Questionlabel"/>
                <w:b w:val="0"/>
              </w:rPr>
            </w:pPr>
          </w:p>
        </w:tc>
      </w:tr>
      <w:tr w:rsidR="002256C0" w:rsidRPr="00583B08" w14:paraId="6FD6C3F3"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162F38D" w14:textId="77777777" w:rsidR="002256C0" w:rsidRDefault="002256C0" w:rsidP="00E62B73">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7C2657DD" w14:textId="77777777" w:rsidR="002256C0" w:rsidRDefault="002256C0" w:rsidP="00E62B73">
            <w:pPr>
              <w:spacing w:after="0"/>
              <w:ind w:right="97"/>
              <w:rPr>
                <w:rStyle w:val="Questionlabel"/>
              </w:rPr>
            </w:pPr>
          </w:p>
        </w:tc>
        <w:tc>
          <w:tcPr>
            <w:tcW w:w="2410"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6605B763" w14:textId="514E984E" w:rsidR="002256C0" w:rsidRPr="002256C0" w:rsidRDefault="002256C0" w:rsidP="00E62B73">
            <w:pPr>
              <w:spacing w:after="0"/>
              <w:ind w:left="459" w:right="97"/>
              <w:jc w:val="right"/>
              <w:rPr>
                <w:rStyle w:val="Questionlabel"/>
              </w:rPr>
            </w:pPr>
            <w:r w:rsidRPr="002256C0">
              <w:rPr>
                <w:rStyle w:val="Questionlabel"/>
              </w:rPr>
              <w:t xml:space="preserve">BSB </w:t>
            </w:r>
            <w:r w:rsidR="00C82A67">
              <w:rPr>
                <w:rStyle w:val="Questionlabel"/>
              </w:rPr>
              <w:t>number</w:t>
            </w:r>
          </w:p>
        </w:tc>
        <w:tc>
          <w:tcPr>
            <w:tcW w:w="4207"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045945C8" w14:textId="77777777" w:rsidR="002256C0" w:rsidRPr="002256C0" w:rsidRDefault="002256C0" w:rsidP="00E62B73">
            <w:pPr>
              <w:spacing w:after="0"/>
              <w:ind w:right="97"/>
              <w:rPr>
                <w:rStyle w:val="Questionlabel"/>
                <w:b w:val="0"/>
              </w:rPr>
            </w:pPr>
          </w:p>
        </w:tc>
      </w:tr>
      <w:tr w:rsidR="002256C0" w:rsidRPr="00583B08" w14:paraId="08D01E40"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1D282742" w14:textId="77777777" w:rsidR="002256C0" w:rsidRDefault="002256C0" w:rsidP="00E62B73">
            <w:pPr>
              <w:spacing w:after="0"/>
              <w:ind w:right="97"/>
              <w:rPr>
                <w:rStyle w:val="Questionlabel"/>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2876CAB2" w14:textId="77777777" w:rsidR="002256C0" w:rsidRDefault="002256C0" w:rsidP="00E62B73">
            <w:pPr>
              <w:spacing w:after="0"/>
              <w:ind w:right="97"/>
              <w:rPr>
                <w:rStyle w:val="Questionlabel"/>
              </w:rPr>
            </w:pPr>
          </w:p>
        </w:tc>
        <w:tc>
          <w:tcPr>
            <w:tcW w:w="2410"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704ADF96" w14:textId="23DBAF59" w:rsidR="002256C0" w:rsidRPr="002256C0" w:rsidRDefault="002256C0" w:rsidP="00E62B73">
            <w:pPr>
              <w:spacing w:after="0"/>
              <w:ind w:left="459" w:right="97"/>
              <w:jc w:val="right"/>
              <w:rPr>
                <w:rStyle w:val="Questionlabel"/>
              </w:rPr>
            </w:pPr>
            <w:r w:rsidRPr="002256C0">
              <w:rPr>
                <w:rStyle w:val="Questionlabel"/>
              </w:rPr>
              <w:t xml:space="preserve">Account </w:t>
            </w:r>
            <w:r w:rsidR="00C82A67">
              <w:rPr>
                <w:rStyle w:val="Questionlabel"/>
              </w:rPr>
              <w:t>number</w:t>
            </w:r>
          </w:p>
        </w:tc>
        <w:tc>
          <w:tcPr>
            <w:tcW w:w="4207"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03705DEE" w14:textId="77777777" w:rsidR="002256C0" w:rsidRPr="002256C0" w:rsidRDefault="002256C0" w:rsidP="00E62B73">
            <w:pPr>
              <w:spacing w:after="0"/>
              <w:ind w:right="97"/>
              <w:rPr>
                <w:rStyle w:val="Questionlabel"/>
                <w:b w:val="0"/>
              </w:rPr>
            </w:pPr>
          </w:p>
        </w:tc>
      </w:tr>
      <w:tr w:rsidR="00D17B8A" w:rsidRPr="0043610F" w14:paraId="7E8BB79C" w14:textId="77777777" w:rsidTr="004B079C">
        <w:trPr>
          <w:trHeight w:val="227"/>
        </w:trPr>
        <w:tc>
          <w:tcPr>
            <w:tcW w:w="1179" w:type="dxa"/>
            <w:vMerge w:val="restart"/>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4933A1E0" w14:textId="77777777" w:rsidR="00D17B8A" w:rsidRPr="00AF35E2" w:rsidRDefault="00D17B8A" w:rsidP="00E62B73">
            <w:pPr>
              <w:spacing w:after="0"/>
              <w:rPr>
                <w:b/>
              </w:rPr>
            </w:pPr>
            <w:r w:rsidRPr="00AF35E2">
              <w:rPr>
                <w:b/>
              </w:rPr>
              <w:t>Item 12</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5CD5DA20" w14:textId="37C24296" w:rsidR="00D17B8A" w:rsidRPr="00AF35E2" w:rsidRDefault="00D17B8A" w:rsidP="00E62B73">
            <w:pPr>
              <w:spacing w:after="0"/>
              <w:rPr>
                <w:b/>
              </w:rPr>
            </w:pPr>
            <w:r w:rsidRPr="00AF35E2">
              <w:rPr>
                <w:b/>
              </w:rPr>
              <w:t xml:space="preserve">Public </w:t>
            </w:r>
            <w:r w:rsidR="00AF35E2" w:rsidRPr="00AF35E2">
              <w:rPr>
                <w:b/>
              </w:rPr>
              <w:t>liability insurance</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131DEFF8" w14:textId="77777777" w:rsidR="00D17B8A" w:rsidRPr="0043610F" w:rsidRDefault="00D17B8A" w:rsidP="00E62B73">
            <w:pPr>
              <w:spacing w:after="0"/>
            </w:pPr>
          </w:p>
        </w:tc>
      </w:tr>
      <w:tr w:rsidR="00D17B8A" w:rsidRPr="0043610F" w14:paraId="45223560"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510FD68E" w14:textId="77777777" w:rsidR="00D17B8A" w:rsidRPr="0043610F" w:rsidRDefault="00D17B8A" w:rsidP="00E62B73">
            <w:pPr>
              <w:spacing w:after="0"/>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67A6DB3A" w14:textId="7EAB407E" w:rsidR="00D17B8A" w:rsidRPr="00AF35E2" w:rsidRDefault="00D17B8A" w:rsidP="00E62B73">
            <w:pPr>
              <w:spacing w:after="0"/>
              <w:rPr>
                <w:b/>
              </w:rPr>
            </w:pPr>
            <w:r w:rsidRPr="00AF35E2">
              <w:rPr>
                <w:b/>
              </w:rPr>
              <w:t xml:space="preserve">Name of </w:t>
            </w:r>
            <w:r w:rsidR="00AF35E2" w:rsidRPr="00AF35E2">
              <w:rPr>
                <w:b/>
              </w:rPr>
              <w:t>insurer</w:t>
            </w:r>
          </w:p>
          <w:p w14:paraId="07353184" w14:textId="1768E5AB" w:rsidR="00D17B8A" w:rsidRPr="00AF35E2" w:rsidRDefault="00D17B8A" w:rsidP="00E62B73">
            <w:pPr>
              <w:spacing w:after="0"/>
              <w:rPr>
                <w:i/>
                <w:sz w:val="18"/>
                <w:szCs w:val="18"/>
              </w:rPr>
            </w:pPr>
            <w:r w:rsidRPr="00AF35E2">
              <w:rPr>
                <w:i/>
                <w:sz w:val="18"/>
                <w:szCs w:val="18"/>
              </w:rPr>
              <w:t>Community User to attach copy of certificate of currency</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1EB94895" w14:textId="77777777" w:rsidR="00D17B8A" w:rsidRPr="0043610F" w:rsidRDefault="00D17B8A" w:rsidP="00E62B73">
            <w:pPr>
              <w:spacing w:after="0"/>
            </w:pPr>
          </w:p>
        </w:tc>
      </w:tr>
      <w:tr w:rsidR="00D17B8A" w:rsidRPr="0043610F" w14:paraId="19A550A8"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4C667506" w14:textId="77777777" w:rsidR="00D17B8A" w:rsidRPr="0043610F" w:rsidRDefault="00D17B8A" w:rsidP="00E62B73">
            <w:pPr>
              <w:spacing w:after="0"/>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11A43628" w14:textId="2B838DBD" w:rsidR="00D17B8A" w:rsidRPr="00AF35E2" w:rsidRDefault="00D17B8A" w:rsidP="00E62B73">
            <w:pPr>
              <w:spacing w:after="0"/>
              <w:rPr>
                <w:b/>
              </w:rPr>
            </w:pPr>
            <w:r w:rsidRPr="00AF35E2">
              <w:rPr>
                <w:b/>
              </w:rPr>
              <w:t xml:space="preserve">Policy </w:t>
            </w:r>
            <w:r w:rsidR="00AF35E2" w:rsidRPr="00AF35E2">
              <w:rPr>
                <w:b/>
              </w:rPr>
              <w:t>number</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63BE613D" w14:textId="77777777" w:rsidR="00D17B8A" w:rsidRPr="0043610F" w:rsidRDefault="00D17B8A" w:rsidP="00E62B73">
            <w:pPr>
              <w:spacing w:after="0"/>
            </w:pPr>
          </w:p>
        </w:tc>
      </w:tr>
      <w:tr w:rsidR="00D17B8A" w:rsidRPr="0043610F" w14:paraId="668F5B27" w14:textId="77777777" w:rsidTr="004B079C">
        <w:trPr>
          <w:trHeight w:val="227"/>
        </w:trPr>
        <w:tc>
          <w:tcPr>
            <w:tcW w:w="1179" w:type="dxa"/>
            <w:vMerge/>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7613FB4B" w14:textId="77777777" w:rsidR="00D17B8A" w:rsidRPr="0043610F" w:rsidRDefault="00D17B8A" w:rsidP="00E62B73">
            <w:pPr>
              <w:spacing w:after="0"/>
            </w:pP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779C6A46" w14:textId="0E1D1DEC" w:rsidR="00D17B8A" w:rsidRPr="00AF35E2" w:rsidRDefault="00D17B8A" w:rsidP="00E62B73">
            <w:pPr>
              <w:spacing w:after="0"/>
              <w:rPr>
                <w:b/>
              </w:rPr>
            </w:pPr>
            <w:r w:rsidRPr="00AF35E2">
              <w:rPr>
                <w:b/>
              </w:rPr>
              <w:t xml:space="preserve">Date of </w:t>
            </w:r>
            <w:r w:rsidR="00AF35E2" w:rsidRPr="00AF35E2">
              <w:rPr>
                <w:b/>
              </w:rPr>
              <w:t>expiry</w:t>
            </w:r>
          </w:p>
        </w:tc>
        <w:tc>
          <w:tcPr>
            <w:tcW w:w="6617" w:type="dxa"/>
            <w:gridSpan w:val="10"/>
            <w:tcBorders>
              <w:top w:val="single" w:sz="4" w:space="0" w:color="auto"/>
              <w:left w:val="single" w:sz="4" w:space="0" w:color="auto"/>
              <w:bottom w:val="single" w:sz="4" w:space="0" w:color="auto"/>
              <w:right w:val="single" w:sz="4" w:space="0" w:color="auto"/>
            </w:tcBorders>
            <w:tcMar>
              <w:top w:w="57" w:type="dxa"/>
              <w:bottom w:w="57" w:type="dxa"/>
            </w:tcMar>
          </w:tcPr>
          <w:p w14:paraId="46A5ED59" w14:textId="77777777" w:rsidR="00D17B8A" w:rsidRPr="0043610F" w:rsidRDefault="00D17B8A" w:rsidP="00E62B73">
            <w:pPr>
              <w:spacing w:after="0"/>
            </w:pPr>
          </w:p>
        </w:tc>
      </w:tr>
      <w:tr w:rsidR="002507E2" w:rsidRPr="0043610F" w14:paraId="5185BC49" w14:textId="77777777" w:rsidTr="004B079C">
        <w:trPr>
          <w:trHeight w:val="1134"/>
        </w:trPr>
        <w:tc>
          <w:tcPr>
            <w:tcW w:w="1179" w:type="dxa"/>
            <w:tcBorders>
              <w:top w:val="single" w:sz="4" w:space="0" w:color="auto"/>
              <w:left w:val="single" w:sz="4" w:space="0" w:color="auto"/>
              <w:bottom w:val="single" w:sz="4" w:space="0" w:color="auto"/>
              <w:right w:val="single" w:sz="4" w:space="0" w:color="auto"/>
            </w:tcBorders>
            <w:shd w:val="clear" w:color="auto" w:fill="BFBFBF" w:themeFill="background2" w:themeFillShade="BF"/>
            <w:tcMar>
              <w:top w:w="57" w:type="dxa"/>
              <w:bottom w:w="57" w:type="dxa"/>
            </w:tcMar>
          </w:tcPr>
          <w:p w14:paraId="24A8CF9F" w14:textId="77777777" w:rsidR="002507E2" w:rsidRPr="00AF35E2" w:rsidRDefault="002507E2" w:rsidP="00E62B73">
            <w:pPr>
              <w:spacing w:after="0"/>
              <w:rPr>
                <w:b/>
              </w:rPr>
            </w:pPr>
            <w:r w:rsidRPr="00AF35E2">
              <w:rPr>
                <w:b/>
              </w:rPr>
              <w:t>Item 13</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tcMar>
              <w:top w:w="57" w:type="dxa"/>
              <w:bottom w:w="57" w:type="dxa"/>
            </w:tcMar>
          </w:tcPr>
          <w:p w14:paraId="7B31C22D" w14:textId="08E6226D" w:rsidR="002507E2" w:rsidRPr="00AF35E2" w:rsidRDefault="002507E2" w:rsidP="00E62B73">
            <w:pPr>
              <w:spacing w:after="0"/>
              <w:rPr>
                <w:b/>
              </w:rPr>
            </w:pPr>
            <w:r w:rsidRPr="00AF35E2">
              <w:rPr>
                <w:b/>
              </w:rPr>
              <w:t>Any additional conditions</w:t>
            </w:r>
          </w:p>
        </w:tc>
        <w:tc>
          <w:tcPr>
            <w:tcW w:w="1417"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EF33A20" w14:textId="501AC895" w:rsidR="002507E2" w:rsidRPr="002507E2" w:rsidRDefault="002507E2" w:rsidP="00E62B73">
            <w:pPr>
              <w:spacing w:after="0"/>
              <w:ind w:right="-263"/>
              <w:rPr>
                <w:b/>
              </w:rPr>
            </w:pPr>
            <w:r w:rsidRPr="002507E2">
              <w:rPr>
                <w:b/>
              </w:rPr>
              <w:t>Yes /</w:t>
            </w:r>
            <w:r>
              <w:rPr>
                <w:b/>
              </w:rPr>
              <w:t xml:space="preserve"> </w:t>
            </w:r>
            <w:r w:rsidRPr="002507E2">
              <w:rPr>
                <w:b/>
              </w:rPr>
              <w:t>No</w:t>
            </w:r>
          </w:p>
        </w:tc>
        <w:tc>
          <w:tcPr>
            <w:tcW w:w="5200" w:type="dxa"/>
            <w:gridSpan w:val="8"/>
            <w:tcBorders>
              <w:top w:val="single" w:sz="4" w:space="0" w:color="auto"/>
              <w:left w:val="single" w:sz="4" w:space="0" w:color="auto"/>
              <w:bottom w:val="single" w:sz="4" w:space="0" w:color="auto"/>
              <w:right w:val="single" w:sz="4" w:space="0" w:color="auto"/>
            </w:tcBorders>
            <w:tcMar>
              <w:top w:w="57" w:type="dxa"/>
              <w:bottom w:w="57" w:type="dxa"/>
            </w:tcMar>
          </w:tcPr>
          <w:p w14:paraId="1409A82F" w14:textId="6B1B2871" w:rsidR="002507E2" w:rsidRPr="0043610F" w:rsidRDefault="002507E2" w:rsidP="00E62B73">
            <w:pPr>
              <w:spacing w:after="0"/>
            </w:pPr>
            <w:r w:rsidRPr="0043610F">
              <w:t>If yes, please provide details:</w:t>
            </w:r>
          </w:p>
        </w:tc>
      </w:tr>
      <w:tr w:rsidR="00F23A8C" w:rsidRPr="00583B08" w14:paraId="3FB1F2E3" w14:textId="77777777" w:rsidTr="004B079C">
        <w:trPr>
          <w:trHeight w:val="227"/>
        </w:trPr>
        <w:tc>
          <w:tcPr>
            <w:tcW w:w="2030" w:type="dxa"/>
            <w:gridSpan w:val="2"/>
            <w:tcBorders>
              <w:top w:val="single" w:sz="4" w:space="0" w:color="auto"/>
              <w:left w:val="nil"/>
              <w:bottom w:val="nil"/>
              <w:right w:val="nil"/>
            </w:tcBorders>
            <w:tcMar>
              <w:top w:w="57" w:type="dxa"/>
              <w:bottom w:w="57" w:type="dxa"/>
            </w:tcMar>
          </w:tcPr>
          <w:p w14:paraId="66A5709D" w14:textId="22E6F84A" w:rsidR="00F23A8C" w:rsidRPr="002256C0" w:rsidRDefault="00F23A8C" w:rsidP="00E62B73">
            <w:pPr>
              <w:spacing w:after="0"/>
              <w:ind w:right="-107"/>
              <w:rPr>
                <w:rStyle w:val="Questionlabel"/>
                <w:b w:val="0"/>
                <w:color w:val="808080" w:themeColor="background1" w:themeShade="80"/>
                <w:sz w:val="18"/>
                <w:szCs w:val="18"/>
              </w:rPr>
            </w:pPr>
            <w:r w:rsidRPr="002256C0">
              <w:rPr>
                <w:rStyle w:val="Questionlabel"/>
                <w:b w:val="0"/>
                <w:color w:val="808080" w:themeColor="background1" w:themeShade="80"/>
                <w:sz w:val="18"/>
                <w:szCs w:val="18"/>
              </w:rPr>
              <w:t xml:space="preserve">School </w:t>
            </w:r>
            <w:r w:rsidR="00C073BD">
              <w:rPr>
                <w:rStyle w:val="Questionlabel"/>
                <w:b w:val="0"/>
                <w:color w:val="808080" w:themeColor="background1" w:themeShade="80"/>
                <w:sz w:val="18"/>
                <w:szCs w:val="18"/>
              </w:rPr>
              <w:t>representative body</w:t>
            </w:r>
            <w:r>
              <w:rPr>
                <w:rStyle w:val="Questionlabel"/>
                <w:b w:val="0"/>
                <w:color w:val="808080" w:themeColor="background1" w:themeShade="80"/>
                <w:sz w:val="18"/>
                <w:szCs w:val="18"/>
              </w:rPr>
              <w:t xml:space="preserve"> </w:t>
            </w:r>
            <w:r w:rsidR="002507E2">
              <w:rPr>
                <w:rStyle w:val="Questionlabel"/>
                <w:b w:val="0"/>
                <w:color w:val="808080" w:themeColor="background1" w:themeShade="80"/>
                <w:sz w:val="18"/>
                <w:szCs w:val="18"/>
              </w:rPr>
              <w:t>initials</w:t>
            </w:r>
            <w:r>
              <w:rPr>
                <w:rStyle w:val="Questionlabel"/>
                <w:b w:val="0"/>
                <w:color w:val="808080" w:themeColor="background1" w:themeShade="80"/>
                <w:sz w:val="18"/>
                <w:szCs w:val="18"/>
              </w:rPr>
              <w:t>:</w:t>
            </w:r>
          </w:p>
        </w:tc>
        <w:tc>
          <w:tcPr>
            <w:tcW w:w="3144" w:type="dxa"/>
            <w:gridSpan w:val="4"/>
            <w:tcBorders>
              <w:top w:val="single" w:sz="4" w:space="0" w:color="auto"/>
              <w:left w:val="nil"/>
              <w:bottom w:val="nil"/>
              <w:right w:val="nil"/>
            </w:tcBorders>
            <w:tcMar>
              <w:top w:w="57" w:type="dxa"/>
              <w:bottom w:w="57" w:type="dxa"/>
            </w:tcMar>
          </w:tcPr>
          <w:p w14:paraId="73DE2999" w14:textId="77777777" w:rsidR="00F23A8C" w:rsidRPr="002256C0" w:rsidRDefault="00F23A8C" w:rsidP="00E62B73">
            <w:pPr>
              <w:spacing w:after="0"/>
              <w:ind w:right="97"/>
              <w:rPr>
                <w:rStyle w:val="Questionlabel"/>
                <w:b w:val="0"/>
                <w:color w:val="808080" w:themeColor="background1" w:themeShade="80"/>
                <w:sz w:val="18"/>
                <w:szCs w:val="18"/>
              </w:rPr>
            </w:pPr>
          </w:p>
        </w:tc>
        <w:tc>
          <w:tcPr>
            <w:tcW w:w="2242" w:type="dxa"/>
            <w:gridSpan w:val="5"/>
            <w:tcBorders>
              <w:top w:val="single" w:sz="4" w:space="0" w:color="auto"/>
              <w:left w:val="nil"/>
              <w:bottom w:val="nil"/>
              <w:right w:val="nil"/>
            </w:tcBorders>
            <w:tcMar>
              <w:top w:w="57" w:type="dxa"/>
              <w:bottom w:w="57" w:type="dxa"/>
            </w:tcMar>
          </w:tcPr>
          <w:p w14:paraId="2CEEC85F" w14:textId="1FD5DCCA" w:rsidR="00F23A8C" w:rsidRPr="002256C0" w:rsidRDefault="00F23A8C" w:rsidP="00E62B73">
            <w:pPr>
              <w:spacing w:after="0"/>
              <w:rPr>
                <w:rStyle w:val="Questionlabel"/>
                <w:b w:val="0"/>
                <w:color w:val="808080" w:themeColor="background1" w:themeShade="80"/>
                <w:sz w:val="18"/>
                <w:szCs w:val="18"/>
              </w:rPr>
            </w:pPr>
            <w:r>
              <w:rPr>
                <w:rStyle w:val="Questionlabel"/>
                <w:b w:val="0"/>
                <w:color w:val="808080" w:themeColor="background1" w:themeShade="80"/>
                <w:sz w:val="18"/>
                <w:szCs w:val="18"/>
              </w:rPr>
              <w:t xml:space="preserve">Community User </w:t>
            </w:r>
            <w:r w:rsidR="002507E2">
              <w:rPr>
                <w:rStyle w:val="Questionlabel"/>
                <w:b w:val="0"/>
                <w:color w:val="808080" w:themeColor="background1" w:themeShade="80"/>
                <w:sz w:val="18"/>
                <w:szCs w:val="18"/>
              </w:rPr>
              <w:t>initials</w:t>
            </w:r>
            <w:r>
              <w:rPr>
                <w:rStyle w:val="Questionlabel"/>
                <w:b w:val="0"/>
                <w:color w:val="808080" w:themeColor="background1" w:themeShade="80"/>
                <w:sz w:val="18"/>
                <w:szCs w:val="18"/>
              </w:rPr>
              <w:t>:</w:t>
            </w:r>
          </w:p>
        </w:tc>
        <w:tc>
          <w:tcPr>
            <w:tcW w:w="2932" w:type="dxa"/>
            <w:gridSpan w:val="2"/>
            <w:tcBorders>
              <w:top w:val="single" w:sz="4" w:space="0" w:color="auto"/>
              <w:left w:val="nil"/>
              <w:bottom w:val="nil"/>
              <w:right w:val="nil"/>
            </w:tcBorders>
            <w:tcMar>
              <w:top w:w="57" w:type="dxa"/>
              <w:bottom w:w="57" w:type="dxa"/>
            </w:tcMar>
          </w:tcPr>
          <w:p w14:paraId="5F89ACAB" w14:textId="77777777" w:rsidR="00F23A8C" w:rsidRPr="002256C0" w:rsidRDefault="00F23A8C" w:rsidP="00E62B73">
            <w:pPr>
              <w:spacing w:after="0"/>
              <w:ind w:right="97"/>
              <w:rPr>
                <w:rStyle w:val="Questionlabel"/>
                <w:b w:val="0"/>
                <w:color w:val="808080" w:themeColor="background1" w:themeShade="80"/>
                <w:sz w:val="18"/>
                <w:szCs w:val="18"/>
              </w:rPr>
            </w:pPr>
          </w:p>
        </w:tc>
      </w:tr>
    </w:tbl>
    <w:p w14:paraId="57586117" w14:textId="77777777" w:rsidR="005D37D3" w:rsidRPr="005D37D3" w:rsidRDefault="005D37D3" w:rsidP="005D37D3"/>
    <w:sectPr w:rsidR="005D37D3" w:rsidRPr="005D37D3" w:rsidSect="00F53439">
      <w:headerReference w:type="default" r:id="rId9"/>
      <w:footerReference w:type="default" r:id="rId10"/>
      <w:headerReference w:type="first" r:id="rId11"/>
      <w:footerReference w:type="first" r:id="rId12"/>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2D63" w14:textId="77777777" w:rsidR="00ED5F63" w:rsidRDefault="00ED5F63" w:rsidP="007332FF">
      <w:r>
        <w:separator/>
      </w:r>
    </w:p>
  </w:endnote>
  <w:endnote w:type="continuationSeparator" w:id="0">
    <w:p w14:paraId="42029C97" w14:textId="77777777" w:rsidR="00ED5F63" w:rsidRDefault="00ED5F6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2F21"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76670D1" w14:textId="77777777" w:rsidTr="001B3D22">
      <w:trPr>
        <w:cantSplit/>
        <w:trHeight w:hRule="exact" w:val="850"/>
      </w:trPr>
      <w:tc>
        <w:tcPr>
          <w:tcW w:w="10318" w:type="dxa"/>
          <w:vAlign w:val="bottom"/>
        </w:tcPr>
        <w:p w14:paraId="363DCB46" w14:textId="75B95CEC"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582026">
                <w:rPr>
                  <w:rStyle w:val="PageNumber"/>
                  <w:b/>
                </w:rPr>
                <w:t>Education</w:t>
              </w:r>
            </w:sdtContent>
          </w:sdt>
          <w:r w:rsidR="00F53439">
            <w:rPr>
              <w:rStyle w:val="PageNumber"/>
              <w:b/>
            </w:rPr>
            <w:t xml:space="preserve"> </w:t>
          </w:r>
          <w:r w:rsidR="00F53439" w:rsidRPr="00F53439">
            <w:rPr>
              <w:rStyle w:val="PageNumber"/>
            </w:rPr>
            <w:t>– Community use of school facilities</w:t>
          </w:r>
        </w:p>
        <w:p w14:paraId="7BABFE70" w14:textId="5B9478CF" w:rsidR="001B3D22" w:rsidRDefault="00C15D6E" w:rsidP="002645D5">
          <w:pPr>
            <w:spacing w:after="0"/>
            <w:rPr>
              <w:rStyle w:val="PageNumber"/>
            </w:rPr>
          </w:pPr>
          <w:r>
            <w:rPr>
              <w:rStyle w:val="PageNumber"/>
            </w:rPr>
            <w:t xml:space="preserve">Published </w:t>
          </w:r>
          <w:r w:rsidR="00F53439">
            <w:rPr>
              <w:rStyle w:val="PageNumber"/>
            </w:rPr>
            <w:t>April</w:t>
          </w:r>
          <w:r>
            <w:rPr>
              <w:rStyle w:val="PageNumber"/>
            </w:rPr>
            <w:t xml:space="preserve"> 2023 | </w:t>
          </w:r>
          <w:r w:rsidR="00582026">
            <w:rPr>
              <w:rStyle w:val="PageNumber"/>
            </w:rPr>
            <w:t>TRM 50:D22:88419</w:t>
          </w:r>
        </w:p>
        <w:p w14:paraId="104D0FDE"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532D">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E5628">
            <w:rPr>
              <w:rStyle w:val="PageNumber"/>
              <w:noProof/>
            </w:rPr>
            <w:t>1</w:t>
          </w:r>
          <w:r w:rsidRPr="00AC4488">
            <w:rPr>
              <w:rStyle w:val="PageNumber"/>
            </w:rPr>
            <w:fldChar w:fldCharType="end"/>
          </w:r>
        </w:p>
      </w:tc>
    </w:tr>
  </w:tbl>
  <w:p w14:paraId="3002F278" w14:textId="77777777" w:rsidR="002645D5" w:rsidRPr="00B11C67" w:rsidRDefault="002645D5" w:rsidP="002645D5">
    <w:pPr>
      <w:pStyle w:val="Footer"/>
      <w:rPr>
        <w:sz w:val="4"/>
        <w:szCs w:val="4"/>
      </w:rPr>
    </w:pPr>
  </w:p>
  <w:p w14:paraId="7C1CB8D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EC80"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B7C860B" w14:textId="77777777" w:rsidTr="0087320B">
      <w:trPr>
        <w:cantSplit/>
        <w:trHeight w:hRule="exact" w:val="1134"/>
      </w:trPr>
      <w:tc>
        <w:tcPr>
          <w:tcW w:w="7767" w:type="dxa"/>
          <w:tcBorders>
            <w:top w:val="single" w:sz="4" w:space="0" w:color="auto"/>
          </w:tcBorders>
          <w:vAlign w:val="bottom"/>
        </w:tcPr>
        <w:p w14:paraId="3EB8BD4C" w14:textId="177B9B90"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582026">
                <w:rPr>
                  <w:rStyle w:val="PageNumber"/>
                  <w:b/>
                </w:rPr>
                <w:t>Education</w:t>
              </w:r>
            </w:sdtContent>
          </w:sdt>
          <w:r w:rsidR="00F53439">
            <w:rPr>
              <w:rStyle w:val="PageNumber"/>
              <w:b/>
            </w:rPr>
            <w:t xml:space="preserve"> </w:t>
          </w:r>
          <w:r w:rsidR="00F53439" w:rsidRPr="00F53439">
            <w:rPr>
              <w:rStyle w:val="PageNumber"/>
            </w:rPr>
            <w:t>– Community use of school facilities</w:t>
          </w:r>
        </w:p>
        <w:p w14:paraId="5042DB6F" w14:textId="25E44C60" w:rsidR="00A66DD9" w:rsidRPr="001B3D22" w:rsidRDefault="00C15D6E" w:rsidP="002645D5">
          <w:pPr>
            <w:spacing w:after="0"/>
            <w:rPr>
              <w:rStyle w:val="PageNumber"/>
            </w:rPr>
          </w:pPr>
          <w:r>
            <w:rPr>
              <w:rStyle w:val="PageNumber"/>
            </w:rPr>
            <w:t xml:space="preserve">Published </w:t>
          </w:r>
          <w:r w:rsidR="00F53439">
            <w:rPr>
              <w:rStyle w:val="PageNumber"/>
            </w:rPr>
            <w:t>April</w:t>
          </w:r>
          <w:r>
            <w:rPr>
              <w:rStyle w:val="PageNumber"/>
            </w:rPr>
            <w:t xml:space="preserve"> 2023 | </w:t>
          </w:r>
          <w:r w:rsidR="00582026">
            <w:rPr>
              <w:rStyle w:val="PageNumber"/>
            </w:rPr>
            <w:t>TRM 50:D22:88419</w:t>
          </w:r>
        </w:p>
        <w:p w14:paraId="2FE90E76"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E562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E5628">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ADC963E" w14:textId="77777777" w:rsidR="002645D5" w:rsidRPr="001E14EB" w:rsidRDefault="00661D1D" w:rsidP="002645D5">
          <w:pPr>
            <w:spacing w:after="0"/>
            <w:jc w:val="right"/>
          </w:pPr>
          <w:r>
            <w:rPr>
              <w:noProof/>
              <w:sz w:val="19"/>
              <w:lang w:eastAsia="en-AU"/>
            </w:rPr>
            <w:drawing>
              <wp:inline distT="0" distB="0" distL="0" distR="0" wp14:anchorId="1F0A4625" wp14:editId="6831C677">
                <wp:extent cx="1574237" cy="561356"/>
                <wp:effectExtent l="0" t="0" r="6985"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132F0C58"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FB3C8" w14:textId="77777777" w:rsidR="00ED5F63" w:rsidRDefault="00ED5F63" w:rsidP="007332FF">
      <w:r>
        <w:separator/>
      </w:r>
    </w:p>
  </w:footnote>
  <w:footnote w:type="continuationSeparator" w:id="0">
    <w:p w14:paraId="69011CA5" w14:textId="77777777" w:rsidR="00ED5F63" w:rsidRDefault="00ED5F63"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09C3"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C40D79">
          <w:rPr>
            <w:rStyle w:val="HeaderChar"/>
          </w:rPr>
          <w:t>Community use agreement and schedule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85867CD" w14:textId="77777777" w:rsidR="00A53CF0" w:rsidRPr="001A1730" w:rsidRDefault="00C40D79" w:rsidP="00A53CF0">
        <w:pPr>
          <w:pStyle w:val="Title"/>
          <w:rPr>
            <w:sz w:val="56"/>
            <w:szCs w:val="56"/>
          </w:rPr>
        </w:pPr>
        <w:r w:rsidRPr="001A1730">
          <w:rPr>
            <w:rStyle w:val="TitleChar"/>
            <w:sz w:val="56"/>
            <w:szCs w:val="56"/>
          </w:rPr>
          <w:t>Community use agreement and schedule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A15"/>
    <w:multiLevelType w:val="hybridMultilevel"/>
    <w:tmpl w:val="B40CB4A8"/>
    <w:lvl w:ilvl="0" w:tplc="10ACE728">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1DA61EE2"/>
    <w:multiLevelType w:val="hybridMultilevel"/>
    <w:tmpl w:val="07D8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3BF0B9C"/>
    <w:multiLevelType w:val="hybridMultilevel"/>
    <w:tmpl w:val="FCC013CE"/>
    <w:lvl w:ilvl="0" w:tplc="6682F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3" w15:restartNumberingAfterBreak="0">
    <w:nsid w:val="396348A5"/>
    <w:multiLevelType w:val="hybridMultilevel"/>
    <w:tmpl w:val="6436F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5D22F68"/>
    <w:multiLevelType w:val="multilevel"/>
    <w:tmpl w:val="B58C4366"/>
    <w:lvl w:ilvl="0">
      <w:start w:val="10"/>
      <w:numFmt w:val="decimal"/>
      <w:lvlText w:val="%1"/>
      <w:lvlJc w:val="left"/>
      <w:pPr>
        <w:ind w:left="1672" w:hanging="994"/>
        <w:jc w:val="left"/>
      </w:pPr>
      <w:rPr>
        <w:rFonts w:hint="default"/>
      </w:rPr>
    </w:lvl>
    <w:lvl w:ilvl="1">
      <w:start w:val="1"/>
      <w:numFmt w:val="decimal"/>
      <w:lvlText w:val="%1.%2"/>
      <w:lvlJc w:val="left"/>
      <w:pPr>
        <w:ind w:left="1672" w:hanging="994"/>
        <w:jc w:val="left"/>
      </w:pPr>
      <w:rPr>
        <w:rFonts w:hint="default"/>
      </w:rPr>
    </w:lvl>
    <w:lvl w:ilvl="2">
      <w:start w:val="1"/>
      <w:numFmt w:val="decimal"/>
      <w:lvlText w:val="%1.%2.%3"/>
      <w:lvlJc w:val="left"/>
      <w:pPr>
        <w:ind w:left="1672" w:hanging="994"/>
        <w:jc w:val="left"/>
      </w:pPr>
      <w:rPr>
        <w:rFonts w:ascii="Arial" w:eastAsia="Arial" w:hAnsi="Arial" w:hint="default"/>
        <w:spacing w:val="-1"/>
        <w:sz w:val="22"/>
        <w:szCs w:val="22"/>
      </w:rPr>
    </w:lvl>
    <w:lvl w:ilvl="3">
      <w:start w:val="1"/>
      <w:numFmt w:val="bullet"/>
      <w:lvlText w:val="•"/>
      <w:lvlJc w:val="left"/>
      <w:pPr>
        <w:ind w:left="4130" w:hanging="994"/>
      </w:pPr>
      <w:rPr>
        <w:rFonts w:hint="default"/>
      </w:rPr>
    </w:lvl>
    <w:lvl w:ilvl="4">
      <w:start w:val="1"/>
      <w:numFmt w:val="bullet"/>
      <w:lvlText w:val="•"/>
      <w:lvlJc w:val="left"/>
      <w:pPr>
        <w:ind w:left="4949" w:hanging="994"/>
      </w:pPr>
      <w:rPr>
        <w:rFonts w:hint="default"/>
      </w:rPr>
    </w:lvl>
    <w:lvl w:ilvl="5">
      <w:start w:val="1"/>
      <w:numFmt w:val="bullet"/>
      <w:lvlText w:val="•"/>
      <w:lvlJc w:val="left"/>
      <w:pPr>
        <w:ind w:left="5769" w:hanging="994"/>
      </w:pPr>
      <w:rPr>
        <w:rFonts w:hint="default"/>
      </w:rPr>
    </w:lvl>
    <w:lvl w:ilvl="6">
      <w:start w:val="1"/>
      <w:numFmt w:val="bullet"/>
      <w:lvlText w:val="•"/>
      <w:lvlJc w:val="left"/>
      <w:pPr>
        <w:ind w:left="6588" w:hanging="994"/>
      </w:pPr>
      <w:rPr>
        <w:rFonts w:hint="default"/>
      </w:rPr>
    </w:lvl>
    <w:lvl w:ilvl="7">
      <w:start w:val="1"/>
      <w:numFmt w:val="bullet"/>
      <w:lvlText w:val="•"/>
      <w:lvlJc w:val="left"/>
      <w:pPr>
        <w:ind w:left="7408" w:hanging="994"/>
      </w:pPr>
      <w:rPr>
        <w:rFonts w:hint="default"/>
      </w:rPr>
    </w:lvl>
    <w:lvl w:ilvl="8">
      <w:start w:val="1"/>
      <w:numFmt w:val="bullet"/>
      <w:lvlText w:val="•"/>
      <w:lvlJc w:val="left"/>
      <w:pPr>
        <w:ind w:left="8227" w:hanging="994"/>
      </w:pPr>
      <w:rPr>
        <w:rFonts w:hint="default"/>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99911B8"/>
    <w:multiLevelType w:val="hybridMultilevel"/>
    <w:tmpl w:val="0450AAFC"/>
    <w:lvl w:ilvl="0" w:tplc="6682F622">
      <w:start w:val="1"/>
      <w:numFmt w:val="lowerLetter"/>
      <w:lvlText w:val="(%1)"/>
      <w:lvlJc w:val="left"/>
      <w:pPr>
        <w:ind w:left="1317" w:hanging="360"/>
      </w:pPr>
      <w:rPr>
        <w:rFonts w:hint="default"/>
      </w:rPr>
    </w:lvl>
    <w:lvl w:ilvl="1" w:tplc="0C090019" w:tentative="1">
      <w:start w:val="1"/>
      <w:numFmt w:val="lowerLetter"/>
      <w:lvlText w:val="%2."/>
      <w:lvlJc w:val="left"/>
      <w:pPr>
        <w:ind w:left="2037" w:hanging="360"/>
      </w:pPr>
    </w:lvl>
    <w:lvl w:ilvl="2" w:tplc="0C09001B" w:tentative="1">
      <w:start w:val="1"/>
      <w:numFmt w:val="lowerRoman"/>
      <w:lvlText w:val="%3."/>
      <w:lvlJc w:val="right"/>
      <w:pPr>
        <w:ind w:left="2757" w:hanging="180"/>
      </w:pPr>
    </w:lvl>
    <w:lvl w:ilvl="3" w:tplc="0C09000F" w:tentative="1">
      <w:start w:val="1"/>
      <w:numFmt w:val="decimal"/>
      <w:lvlText w:val="%4."/>
      <w:lvlJc w:val="left"/>
      <w:pPr>
        <w:ind w:left="3477" w:hanging="360"/>
      </w:pPr>
    </w:lvl>
    <w:lvl w:ilvl="4" w:tplc="0C090019" w:tentative="1">
      <w:start w:val="1"/>
      <w:numFmt w:val="lowerLetter"/>
      <w:lvlText w:val="%5."/>
      <w:lvlJc w:val="left"/>
      <w:pPr>
        <w:ind w:left="4197" w:hanging="360"/>
      </w:pPr>
    </w:lvl>
    <w:lvl w:ilvl="5" w:tplc="0C09001B" w:tentative="1">
      <w:start w:val="1"/>
      <w:numFmt w:val="lowerRoman"/>
      <w:lvlText w:val="%6."/>
      <w:lvlJc w:val="right"/>
      <w:pPr>
        <w:ind w:left="4917" w:hanging="180"/>
      </w:pPr>
    </w:lvl>
    <w:lvl w:ilvl="6" w:tplc="0C09000F" w:tentative="1">
      <w:start w:val="1"/>
      <w:numFmt w:val="decimal"/>
      <w:lvlText w:val="%7."/>
      <w:lvlJc w:val="left"/>
      <w:pPr>
        <w:ind w:left="5637" w:hanging="360"/>
      </w:pPr>
    </w:lvl>
    <w:lvl w:ilvl="7" w:tplc="0C090019" w:tentative="1">
      <w:start w:val="1"/>
      <w:numFmt w:val="lowerLetter"/>
      <w:lvlText w:val="%8."/>
      <w:lvlJc w:val="left"/>
      <w:pPr>
        <w:ind w:left="6357" w:hanging="360"/>
      </w:pPr>
    </w:lvl>
    <w:lvl w:ilvl="8" w:tplc="0C09001B" w:tentative="1">
      <w:start w:val="1"/>
      <w:numFmt w:val="lowerRoman"/>
      <w:lvlText w:val="%9."/>
      <w:lvlJc w:val="right"/>
      <w:pPr>
        <w:ind w:left="7077" w:hanging="180"/>
      </w:pPr>
    </w:lvl>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296C06"/>
    <w:multiLevelType w:val="multilevel"/>
    <w:tmpl w:val="F61E7268"/>
    <w:lvl w:ilvl="0">
      <w:start w:val="1"/>
      <w:numFmt w:val="upperLetter"/>
      <w:lvlText w:val="%1."/>
      <w:lvlJc w:val="left"/>
      <w:pPr>
        <w:ind w:left="678" w:hanging="567"/>
        <w:jc w:val="left"/>
      </w:pPr>
      <w:rPr>
        <w:rFonts w:ascii="Arial" w:eastAsia="Arial" w:hAnsi="Arial" w:hint="default"/>
        <w:b/>
        <w:bCs/>
        <w:spacing w:val="-6"/>
        <w:sz w:val="22"/>
        <w:szCs w:val="22"/>
      </w:rPr>
    </w:lvl>
    <w:lvl w:ilvl="1">
      <w:start w:val="1"/>
      <w:numFmt w:val="decimal"/>
      <w:lvlText w:val="%2."/>
      <w:lvlJc w:val="left"/>
      <w:pPr>
        <w:ind w:left="679" w:hanging="567"/>
        <w:jc w:val="left"/>
      </w:pPr>
      <w:rPr>
        <w:rFonts w:ascii="Arial" w:eastAsia="Arial" w:hAnsi="Arial" w:hint="default"/>
        <w:b/>
        <w:bCs/>
        <w:spacing w:val="-1"/>
        <w:sz w:val="22"/>
        <w:szCs w:val="22"/>
      </w:rPr>
    </w:lvl>
    <w:lvl w:ilvl="2">
      <w:start w:val="1"/>
      <w:numFmt w:val="decimal"/>
      <w:lvlText w:val="%2.%3"/>
      <w:lvlJc w:val="left"/>
      <w:pPr>
        <w:ind w:left="679" w:hanging="567"/>
        <w:jc w:val="left"/>
      </w:pPr>
      <w:rPr>
        <w:rFonts w:ascii="Arial" w:eastAsia="Arial" w:hAnsi="Arial" w:hint="default"/>
        <w:spacing w:val="-1"/>
        <w:sz w:val="22"/>
        <w:szCs w:val="22"/>
      </w:rPr>
    </w:lvl>
    <w:lvl w:ilvl="3">
      <w:start w:val="1"/>
      <w:numFmt w:val="lowerLetter"/>
      <w:lvlText w:val="(%4)"/>
      <w:lvlJc w:val="left"/>
      <w:pPr>
        <w:ind w:left="1245" w:hanging="567"/>
        <w:jc w:val="left"/>
      </w:pPr>
      <w:rPr>
        <w:rFonts w:ascii="Arial" w:eastAsia="Arial" w:hAnsi="Arial" w:hint="default"/>
        <w:sz w:val="22"/>
        <w:szCs w:val="22"/>
      </w:rPr>
    </w:lvl>
    <w:lvl w:ilvl="4">
      <w:start w:val="1"/>
      <w:numFmt w:val="bullet"/>
      <w:lvlText w:val="•"/>
      <w:lvlJc w:val="left"/>
      <w:pPr>
        <w:ind w:left="678" w:hanging="567"/>
      </w:pPr>
      <w:rPr>
        <w:rFonts w:hint="default"/>
      </w:rPr>
    </w:lvl>
    <w:lvl w:ilvl="5">
      <w:start w:val="1"/>
      <w:numFmt w:val="bullet"/>
      <w:lvlText w:val="•"/>
      <w:lvlJc w:val="left"/>
      <w:pPr>
        <w:ind w:left="678" w:hanging="567"/>
      </w:pPr>
      <w:rPr>
        <w:rFonts w:hint="default"/>
      </w:rPr>
    </w:lvl>
    <w:lvl w:ilvl="6">
      <w:start w:val="1"/>
      <w:numFmt w:val="bullet"/>
      <w:lvlText w:val="•"/>
      <w:lvlJc w:val="left"/>
      <w:pPr>
        <w:ind w:left="678" w:hanging="567"/>
      </w:pPr>
      <w:rPr>
        <w:rFonts w:hint="default"/>
      </w:rPr>
    </w:lvl>
    <w:lvl w:ilvl="7">
      <w:start w:val="1"/>
      <w:numFmt w:val="bullet"/>
      <w:lvlText w:val="•"/>
      <w:lvlJc w:val="left"/>
      <w:pPr>
        <w:ind w:left="678" w:hanging="567"/>
      </w:pPr>
      <w:rPr>
        <w:rFonts w:hint="default"/>
      </w:rPr>
    </w:lvl>
    <w:lvl w:ilvl="8">
      <w:start w:val="1"/>
      <w:numFmt w:val="bullet"/>
      <w:lvlText w:val="•"/>
      <w:lvlJc w:val="left"/>
      <w:pPr>
        <w:ind w:left="678" w:hanging="567"/>
      </w:pPr>
      <w:rPr>
        <w:rFonts w:hint="default"/>
      </w:rPr>
    </w:lvl>
  </w:abstractNum>
  <w:abstractNum w:abstractNumId="40" w15:restartNumberingAfterBreak="0">
    <w:nsid w:val="710466F3"/>
    <w:multiLevelType w:val="hybridMultilevel"/>
    <w:tmpl w:val="25CC4EF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032534132">
    <w:abstractNumId w:val="22"/>
  </w:num>
  <w:num w:numId="2" w16cid:durableId="1344893568">
    <w:abstractNumId w:val="13"/>
  </w:num>
  <w:num w:numId="3" w16cid:durableId="1823426164">
    <w:abstractNumId w:val="44"/>
  </w:num>
  <w:num w:numId="4" w16cid:durableId="1238245662">
    <w:abstractNumId w:val="27"/>
  </w:num>
  <w:num w:numId="5" w16cid:durableId="561407779">
    <w:abstractNumId w:val="18"/>
  </w:num>
  <w:num w:numId="6" w16cid:durableId="584608480">
    <w:abstractNumId w:val="8"/>
  </w:num>
  <w:num w:numId="7" w16cid:durableId="23480810">
    <w:abstractNumId w:val="29"/>
  </w:num>
  <w:num w:numId="8" w16cid:durableId="1440949857">
    <w:abstractNumId w:val="17"/>
  </w:num>
  <w:num w:numId="9" w16cid:durableId="1590263555">
    <w:abstractNumId w:val="43"/>
  </w:num>
  <w:num w:numId="10" w16cid:durableId="2065251910">
    <w:abstractNumId w:val="25"/>
  </w:num>
  <w:num w:numId="11" w16cid:durableId="1341003968">
    <w:abstractNumId w:val="38"/>
  </w:num>
  <w:num w:numId="12" w16cid:durableId="568030268">
    <w:abstractNumId w:val="0"/>
  </w:num>
  <w:num w:numId="13" w16cid:durableId="1417244523">
    <w:abstractNumId w:val="40"/>
  </w:num>
  <w:num w:numId="14" w16cid:durableId="730927174">
    <w:abstractNumId w:val="23"/>
  </w:num>
  <w:num w:numId="15" w16cid:durableId="1717192488">
    <w:abstractNumId w:val="14"/>
  </w:num>
  <w:num w:numId="16" w16cid:durableId="153187987">
    <w:abstractNumId w:val="12"/>
  </w:num>
  <w:num w:numId="17" w16cid:durableId="1935742243">
    <w:abstractNumId w:val="34"/>
  </w:num>
  <w:num w:numId="18" w16cid:durableId="307173366">
    <w:abstractNumId w:val="31"/>
  </w:num>
  <w:num w:numId="19" w16cid:durableId="1318999277">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8"/>
    <w:rsid w:val="00001DDF"/>
    <w:rsid w:val="0000322D"/>
    <w:rsid w:val="00007670"/>
    <w:rsid w:val="00010665"/>
    <w:rsid w:val="00012FDF"/>
    <w:rsid w:val="00017CBA"/>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765DD"/>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050CC"/>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4A9"/>
    <w:rsid w:val="00196F8E"/>
    <w:rsid w:val="001A15E3"/>
    <w:rsid w:val="001A1730"/>
    <w:rsid w:val="001A2B7F"/>
    <w:rsid w:val="001A3AFD"/>
    <w:rsid w:val="001A496C"/>
    <w:rsid w:val="001A576A"/>
    <w:rsid w:val="001A744B"/>
    <w:rsid w:val="001B28DA"/>
    <w:rsid w:val="001B2B6C"/>
    <w:rsid w:val="001B340E"/>
    <w:rsid w:val="001B368C"/>
    <w:rsid w:val="001B3D22"/>
    <w:rsid w:val="001B50F4"/>
    <w:rsid w:val="001D01C4"/>
    <w:rsid w:val="001D4DA9"/>
    <w:rsid w:val="001D4F99"/>
    <w:rsid w:val="001D52B0"/>
    <w:rsid w:val="001D5A18"/>
    <w:rsid w:val="001D7C37"/>
    <w:rsid w:val="001D7CA4"/>
    <w:rsid w:val="001E057F"/>
    <w:rsid w:val="001E14EB"/>
    <w:rsid w:val="001E5628"/>
    <w:rsid w:val="001F59E6"/>
    <w:rsid w:val="001F5C5D"/>
    <w:rsid w:val="00202D7E"/>
    <w:rsid w:val="00203F1C"/>
    <w:rsid w:val="002044FA"/>
    <w:rsid w:val="002068F2"/>
    <w:rsid w:val="00206936"/>
    <w:rsid w:val="00206C6F"/>
    <w:rsid w:val="00206FBD"/>
    <w:rsid w:val="00207746"/>
    <w:rsid w:val="00222703"/>
    <w:rsid w:val="00223FF2"/>
    <w:rsid w:val="002256C0"/>
    <w:rsid w:val="00230031"/>
    <w:rsid w:val="00235C01"/>
    <w:rsid w:val="00247343"/>
    <w:rsid w:val="002507E2"/>
    <w:rsid w:val="002645D5"/>
    <w:rsid w:val="0026532D"/>
    <w:rsid w:val="00265C56"/>
    <w:rsid w:val="002716CD"/>
    <w:rsid w:val="00274D4B"/>
    <w:rsid w:val="002761A8"/>
    <w:rsid w:val="002806F5"/>
    <w:rsid w:val="00281577"/>
    <w:rsid w:val="00284EF4"/>
    <w:rsid w:val="002926BC"/>
    <w:rsid w:val="00293A72"/>
    <w:rsid w:val="002A0160"/>
    <w:rsid w:val="002A2560"/>
    <w:rsid w:val="002A30C3"/>
    <w:rsid w:val="002A6F6A"/>
    <w:rsid w:val="002A7712"/>
    <w:rsid w:val="002B02A6"/>
    <w:rsid w:val="002B38F7"/>
    <w:rsid w:val="002B4F50"/>
    <w:rsid w:val="002B5591"/>
    <w:rsid w:val="002B6AA4"/>
    <w:rsid w:val="002C0BEF"/>
    <w:rsid w:val="002C1FE9"/>
    <w:rsid w:val="002C21A2"/>
    <w:rsid w:val="002D3A57"/>
    <w:rsid w:val="002D5617"/>
    <w:rsid w:val="002D713C"/>
    <w:rsid w:val="002D7D05"/>
    <w:rsid w:val="002E20C8"/>
    <w:rsid w:val="002E4290"/>
    <w:rsid w:val="002E66A6"/>
    <w:rsid w:val="002F0DB1"/>
    <w:rsid w:val="002F2885"/>
    <w:rsid w:val="002F45A1"/>
    <w:rsid w:val="0030203D"/>
    <w:rsid w:val="003037F9"/>
    <w:rsid w:val="0030583E"/>
    <w:rsid w:val="00307FE1"/>
    <w:rsid w:val="00312B65"/>
    <w:rsid w:val="00316433"/>
    <w:rsid w:val="003164BA"/>
    <w:rsid w:val="0032013E"/>
    <w:rsid w:val="00322B39"/>
    <w:rsid w:val="003258E6"/>
    <w:rsid w:val="00342283"/>
    <w:rsid w:val="00343A87"/>
    <w:rsid w:val="00344A36"/>
    <w:rsid w:val="003456F4"/>
    <w:rsid w:val="00347734"/>
    <w:rsid w:val="00347FB6"/>
    <w:rsid w:val="003504FD"/>
    <w:rsid w:val="00350881"/>
    <w:rsid w:val="003539F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34F"/>
    <w:rsid w:val="003D5B29"/>
    <w:rsid w:val="003D7818"/>
    <w:rsid w:val="003E2445"/>
    <w:rsid w:val="003E3BB2"/>
    <w:rsid w:val="003F07E7"/>
    <w:rsid w:val="003F5B58"/>
    <w:rsid w:val="003F7E65"/>
    <w:rsid w:val="0040222A"/>
    <w:rsid w:val="00402A05"/>
    <w:rsid w:val="00404162"/>
    <w:rsid w:val="004047BC"/>
    <w:rsid w:val="00405FE2"/>
    <w:rsid w:val="004100F7"/>
    <w:rsid w:val="00414CB3"/>
    <w:rsid w:val="0041563D"/>
    <w:rsid w:val="00426E25"/>
    <w:rsid w:val="00427D9C"/>
    <w:rsid w:val="00427E7E"/>
    <w:rsid w:val="00433C60"/>
    <w:rsid w:val="0043465D"/>
    <w:rsid w:val="0043610F"/>
    <w:rsid w:val="00440916"/>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79C"/>
    <w:rsid w:val="004B0C15"/>
    <w:rsid w:val="004B35EA"/>
    <w:rsid w:val="004B69BB"/>
    <w:rsid w:val="004B69E4"/>
    <w:rsid w:val="004C6C39"/>
    <w:rsid w:val="004D04AF"/>
    <w:rsid w:val="004D075F"/>
    <w:rsid w:val="004D1B76"/>
    <w:rsid w:val="004D2712"/>
    <w:rsid w:val="004D344E"/>
    <w:rsid w:val="004E019E"/>
    <w:rsid w:val="004E06EC"/>
    <w:rsid w:val="004E0A3F"/>
    <w:rsid w:val="004E2CB7"/>
    <w:rsid w:val="004F016A"/>
    <w:rsid w:val="004F06A9"/>
    <w:rsid w:val="00500606"/>
    <w:rsid w:val="00500F94"/>
    <w:rsid w:val="00502FB3"/>
    <w:rsid w:val="00503DE9"/>
    <w:rsid w:val="0050530C"/>
    <w:rsid w:val="00505DEA"/>
    <w:rsid w:val="005060E5"/>
    <w:rsid w:val="00507782"/>
    <w:rsid w:val="00512A04"/>
    <w:rsid w:val="00512C5E"/>
    <w:rsid w:val="00520499"/>
    <w:rsid w:val="0052341C"/>
    <w:rsid w:val="005249F5"/>
    <w:rsid w:val="005260F7"/>
    <w:rsid w:val="00532F96"/>
    <w:rsid w:val="00543BD1"/>
    <w:rsid w:val="00556113"/>
    <w:rsid w:val="005621C4"/>
    <w:rsid w:val="00564C12"/>
    <w:rsid w:val="005654B8"/>
    <w:rsid w:val="00574836"/>
    <w:rsid w:val="005762CC"/>
    <w:rsid w:val="00582026"/>
    <w:rsid w:val="00582D3D"/>
    <w:rsid w:val="00583B08"/>
    <w:rsid w:val="00590040"/>
    <w:rsid w:val="00595386"/>
    <w:rsid w:val="00597006"/>
    <w:rsid w:val="00597234"/>
    <w:rsid w:val="005A1CBC"/>
    <w:rsid w:val="005A4AC0"/>
    <w:rsid w:val="005A539B"/>
    <w:rsid w:val="005A5FDF"/>
    <w:rsid w:val="005B0FB7"/>
    <w:rsid w:val="005B122A"/>
    <w:rsid w:val="005B1FCB"/>
    <w:rsid w:val="005B5AC2"/>
    <w:rsid w:val="005C2833"/>
    <w:rsid w:val="005D37D3"/>
    <w:rsid w:val="005D61D0"/>
    <w:rsid w:val="005E144D"/>
    <w:rsid w:val="005E1500"/>
    <w:rsid w:val="005E345A"/>
    <w:rsid w:val="005E3A43"/>
    <w:rsid w:val="005F0B17"/>
    <w:rsid w:val="005F77C7"/>
    <w:rsid w:val="00620675"/>
    <w:rsid w:val="00621167"/>
    <w:rsid w:val="00622910"/>
    <w:rsid w:val="006254B6"/>
    <w:rsid w:val="00627FC8"/>
    <w:rsid w:val="00643101"/>
    <w:rsid w:val="006433C3"/>
    <w:rsid w:val="00650F5B"/>
    <w:rsid w:val="006579B4"/>
    <w:rsid w:val="00661D1D"/>
    <w:rsid w:val="00665916"/>
    <w:rsid w:val="006670D7"/>
    <w:rsid w:val="006719EA"/>
    <w:rsid w:val="00671F13"/>
    <w:rsid w:val="0067400A"/>
    <w:rsid w:val="00680B73"/>
    <w:rsid w:val="006847AD"/>
    <w:rsid w:val="0069114B"/>
    <w:rsid w:val="0069183B"/>
    <w:rsid w:val="006944C1"/>
    <w:rsid w:val="006A756A"/>
    <w:rsid w:val="006B7FE0"/>
    <w:rsid w:val="006D66F7"/>
    <w:rsid w:val="006E283C"/>
    <w:rsid w:val="006E399E"/>
    <w:rsid w:val="00705C9D"/>
    <w:rsid w:val="00705F13"/>
    <w:rsid w:val="00706800"/>
    <w:rsid w:val="00706F5F"/>
    <w:rsid w:val="00714F1D"/>
    <w:rsid w:val="00715225"/>
    <w:rsid w:val="00720CC6"/>
    <w:rsid w:val="00722DDB"/>
    <w:rsid w:val="00724728"/>
    <w:rsid w:val="00724F98"/>
    <w:rsid w:val="00730B9B"/>
    <w:rsid w:val="0073182E"/>
    <w:rsid w:val="007332FF"/>
    <w:rsid w:val="007408F5"/>
    <w:rsid w:val="00741EAE"/>
    <w:rsid w:val="007527D0"/>
    <w:rsid w:val="00754730"/>
    <w:rsid w:val="00755248"/>
    <w:rsid w:val="0076190B"/>
    <w:rsid w:val="0076355D"/>
    <w:rsid w:val="00763A2D"/>
    <w:rsid w:val="007676A4"/>
    <w:rsid w:val="00767A92"/>
    <w:rsid w:val="00777795"/>
    <w:rsid w:val="00783A57"/>
    <w:rsid w:val="00784C92"/>
    <w:rsid w:val="007859CD"/>
    <w:rsid w:val="00785C24"/>
    <w:rsid w:val="007907E4"/>
    <w:rsid w:val="00796461"/>
    <w:rsid w:val="007A5EFD"/>
    <w:rsid w:val="007A6A4F"/>
    <w:rsid w:val="007B03F5"/>
    <w:rsid w:val="007B2DF6"/>
    <w:rsid w:val="007B5C09"/>
    <w:rsid w:val="007B5DA2"/>
    <w:rsid w:val="007B7BB0"/>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43EA3"/>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86F50"/>
    <w:rsid w:val="0089368E"/>
    <w:rsid w:val="00893C96"/>
    <w:rsid w:val="0089500A"/>
    <w:rsid w:val="00897C94"/>
    <w:rsid w:val="008A7C12"/>
    <w:rsid w:val="008B03CE"/>
    <w:rsid w:val="008B521D"/>
    <w:rsid w:val="008B529E"/>
    <w:rsid w:val="008C17FB"/>
    <w:rsid w:val="008C70BB"/>
    <w:rsid w:val="008D1B00"/>
    <w:rsid w:val="008D57B8"/>
    <w:rsid w:val="008E03FC"/>
    <w:rsid w:val="008E510B"/>
    <w:rsid w:val="008E779F"/>
    <w:rsid w:val="008F483E"/>
    <w:rsid w:val="00902B13"/>
    <w:rsid w:val="00911941"/>
    <w:rsid w:val="0092024D"/>
    <w:rsid w:val="00925146"/>
    <w:rsid w:val="00925F0F"/>
    <w:rsid w:val="00932F6B"/>
    <w:rsid w:val="00934E50"/>
    <w:rsid w:val="00945FD7"/>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C1F29"/>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1929"/>
    <w:rsid w:val="00A22C38"/>
    <w:rsid w:val="00A22D3C"/>
    <w:rsid w:val="00A25193"/>
    <w:rsid w:val="00A26E80"/>
    <w:rsid w:val="00A31AE8"/>
    <w:rsid w:val="00A33E74"/>
    <w:rsid w:val="00A3739D"/>
    <w:rsid w:val="00A3761F"/>
    <w:rsid w:val="00A37DDA"/>
    <w:rsid w:val="00A45005"/>
    <w:rsid w:val="00A53CF0"/>
    <w:rsid w:val="00A66DD9"/>
    <w:rsid w:val="00A7620F"/>
    <w:rsid w:val="00A76790"/>
    <w:rsid w:val="00A925EC"/>
    <w:rsid w:val="00A929AA"/>
    <w:rsid w:val="00A92B6B"/>
    <w:rsid w:val="00A94D13"/>
    <w:rsid w:val="00AA0156"/>
    <w:rsid w:val="00AA541E"/>
    <w:rsid w:val="00AC40B1"/>
    <w:rsid w:val="00AC54BD"/>
    <w:rsid w:val="00AD0DA4"/>
    <w:rsid w:val="00AD4169"/>
    <w:rsid w:val="00AE193F"/>
    <w:rsid w:val="00AE25C6"/>
    <w:rsid w:val="00AE2A8A"/>
    <w:rsid w:val="00AE306C"/>
    <w:rsid w:val="00AF28C1"/>
    <w:rsid w:val="00AF35E2"/>
    <w:rsid w:val="00B02EF1"/>
    <w:rsid w:val="00B07C97"/>
    <w:rsid w:val="00B11C67"/>
    <w:rsid w:val="00B15754"/>
    <w:rsid w:val="00B16002"/>
    <w:rsid w:val="00B2046E"/>
    <w:rsid w:val="00B20E8B"/>
    <w:rsid w:val="00B257E1"/>
    <w:rsid w:val="00B2599A"/>
    <w:rsid w:val="00B27AC4"/>
    <w:rsid w:val="00B31D3A"/>
    <w:rsid w:val="00B343CC"/>
    <w:rsid w:val="00B5084A"/>
    <w:rsid w:val="00B52523"/>
    <w:rsid w:val="00B52CB5"/>
    <w:rsid w:val="00B54E1E"/>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39CB"/>
    <w:rsid w:val="00BA66F0"/>
    <w:rsid w:val="00BB2239"/>
    <w:rsid w:val="00BB2AE7"/>
    <w:rsid w:val="00BB3A61"/>
    <w:rsid w:val="00BB6464"/>
    <w:rsid w:val="00BC1BB8"/>
    <w:rsid w:val="00BD7FE1"/>
    <w:rsid w:val="00BE37CA"/>
    <w:rsid w:val="00BE6144"/>
    <w:rsid w:val="00BE635A"/>
    <w:rsid w:val="00BF17E9"/>
    <w:rsid w:val="00BF2ABB"/>
    <w:rsid w:val="00BF5099"/>
    <w:rsid w:val="00C05DDF"/>
    <w:rsid w:val="00C073BD"/>
    <w:rsid w:val="00C10B5E"/>
    <w:rsid w:val="00C10F10"/>
    <w:rsid w:val="00C11E6F"/>
    <w:rsid w:val="00C15D4D"/>
    <w:rsid w:val="00C15D6E"/>
    <w:rsid w:val="00C175DC"/>
    <w:rsid w:val="00C30171"/>
    <w:rsid w:val="00C30360"/>
    <w:rsid w:val="00C309D8"/>
    <w:rsid w:val="00C35047"/>
    <w:rsid w:val="00C40D79"/>
    <w:rsid w:val="00C43519"/>
    <w:rsid w:val="00C45263"/>
    <w:rsid w:val="00C51537"/>
    <w:rsid w:val="00C52BC3"/>
    <w:rsid w:val="00C53ECF"/>
    <w:rsid w:val="00C61AFA"/>
    <w:rsid w:val="00C61D64"/>
    <w:rsid w:val="00C62099"/>
    <w:rsid w:val="00C622B4"/>
    <w:rsid w:val="00C64EA3"/>
    <w:rsid w:val="00C72867"/>
    <w:rsid w:val="00C75E81"/>
    <w:rsid w:val="00C82A67"/>
    <w:rsid w:val="00C84BA4"/>
    <w:rsid w:val="00C86609"/>
    <w:rsid w:val="00C92B4C"/>
    <w:rsid w:val="00C954F6"/>
    <w:rsid w:val="00C96318"/>
    <w:rsid w:val="00C96D6E"/>
    <w:rsid w:val="00CA36A0"/>
    <w:rsid w:val="00CA6BC5"/>
    <w:rsid w:val="00CB648A"/>
    <w:rsid w:val="00CC2F1A"/>
    <w:rsid w:val="00CC571B"/>
    <w:rsid w:val="00CC61CD"/>
    <w:rsid w:val="00CC6C02"/>
    <w:rsid w:val="00CC737B"/>
    <w:rsid w:val="00CD5011"/>
    <w:rsid w:val="00CE640F"/>
    <w:rsid w:val="00CE76BC"/>
    <w:rsid w:val="00CF540E"/>
    <w:rsid w:val="00D00DA9"/>
    <w:rsid w:val="00D02858"/>
    <w:rsid w:val="00D02F07"/>
    <w:rsid w:val="00D05923"/>
    <w:rsid w:val="00D15D88"/>
    <w:rsid w:val="00D17B8A"/>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6FE6"/>
    <w:rsid w:val="00D90F00"/>
    <w:rsid w:val="00D975C0"/>
    <w:rsid w:val="00DA5285"/>
    <w:rsid w:val="00DA5D35"/>
    <w:rsid w:val="00DB191D"/>
    <w:rsid w:val="00DB4F91"/>
    <w:rsid w:val="00DB6D0A"/>
    <w:rsid w:val="00DC06BE"/>
    <w:rsid w:val="00DC1F0F"/>
    <w:rsid w:val="00DC3117"/>
    <w:rsid w:val="00DC5DD9"/>
    <w:rsid w:val="00DC6D2D"/>
    <w:rsid w:val="00DD4E59"/>
    <w:rsid w:val="00DD6FD0"/>
    <w:rsid w:val="00DE33B5"/>
    <w:rsid w:val="00DE5E18"/>
    <w:rsid w:val="00DF0487"/>
    <w:rsid w:val="00DF5EA4"/>
    <w:rsid w:val="00E02681"/>
    <w:rsid w:val="00E02792"/>
    <w:rsid w:val="00E034D8"/>
    <w:rsid w:val="00E04CC0"/>
    <w:rsid w:val="00E15816"/>
    <w:rsid w:val="00E160D5"/>
    <w:rsid w:val="00E16595"/>
    <w:rsid w:val="00E16890"/>
    <w:rsid w:val="00E231D6"/>
    <w:rsid w:val="00E235CB"/>
    <w:rsid w:val="00E239FF"/>
    <w:rsid w:val="00E27D7B"/>
    <w:rsid w:val="00E30556"/>
    <w:rsid w:val="00E30981"/>
    <w:rsid w:val="00E32991"/>
    <w:rsid w:val="00E33136"/>
    <w:rsid w:val="00E34D7C"/>
    <w:rsid w:val="00E3598A"/>
    <w:rsid w:val="00E3723D"/>
    <w:rsid w:val="00E43797"/>
    <w:rsid w:val="00E44C89"/>
    <w:rsid w:val="00E457A6"/>
    <w:rsid w:val="00E6181A"/>
    <w:rsid w:val="00E61BA2"/>
    <w:rsid w:val="00E62B73"/>
    <w:rsid w:val="00E63864"/>
    <w:rsid w:val="00E6403F"/>
    <w:rsid w:val="00E717C1"/>
    <w:rsid w:val="00E75451"/>
    <w:rsid w:val="00E770C4"/>
    <w:rsid w:val="00E84C5A"/>
    <w:rsid w:val="00E85C83"/>
    <w:rsid w:val="00E861DB"/>
    <w:rsid w:val="00E908F1"/>
    <w:rsid w:val="00E93406"/>
    <w:rsid w:val="00E956C5"/>
    <w:rsid w:val="00E95C39"/>
    <w:rsid w:val="00EA2C39"/>
    <w:rsid w:val="00EA7CB2"/>
    <w:rsid w:val="00EB0A3C"/>
    <w:rsid w:val="00EB0A96"/>
    <w:rsid w:val="00EB77F9"/>
    <w:rsid w:val="00EC55D9"/>
    <w:rsid w:val="00EC5769"/>
    <w:rsid w:val="00EC7D00"/>
    <w:rsid w:val="00ED0304"/>
    <w:rsid w:val="00ED4FF7"/>
    <w:rsid w:val="00ED5B7B"/>
    <w:rsid w:val="00ED5F63"/>
    <w:rsid w:val="00EE38FA"/>
    <w:rsid w:val="00EE3E2C"/>
    <w:rsid w:val="00EE4F58"/>
    <w:rsid w:val="00EE5D23"/>
    <w:rsid w:val="00EE750D"/>
    <w:rsid w:val="00EF051F"/>
    <w:rsid w:val="00EF3CA4"/>
    <w:rsid w:val="00EF49A8"/>
    <w:rsid w:val="00EF7859"/>
    <w:rsid w:val="00F014DA"/>
    <w:rsid w:val="00F02591"/>
    <w:rsid w:val="00F04B3D"/>
    <w:rsid w:val="00F15931"/>
    <w:rsid w:val="00F23A8C"/>
    <w:rsid w:val="00F42F24"/>
    <w:rsid w:val="00F467B9"/>
    <w:rsid w:val="00F53439"/>
    <w:rsid w:val="00F5696E"/>
    <w:rsid w:val="00F60EFF"/>
    <w:rsid w:val="00F67D2D"/>
    <w:rsid w:val="00F77081"/>
    <w:rsid w:val="00F858F2"/>
    <w:rsid w:val="00F860CC"/>
    <w:rsid w:val="00F91688"/>
    <w:rsid w:val="00F94398"/>
    <w:rsid w:val="00F97A99"/>
    <w:rsid w:val="00FA3E25"/>
    <w:rsid w:val="00FB2B56"/>
    <w:rsid w:val="00FB3CC5"/>
    <w:rsid w:val="00FB55D5"/>
    <w:rsid w:val="00FB58FB"/>
    <w:rsid w:val="00FB7F9B"/>
    <w:rsid w:val="00FC12BF"/>
    <w:rsid w:val="00FC2C60"/>
    <w:rsid w:val="00FC419B"/>
    <w:rsid w:val="00FD3E6F"/>
    <w:rsid w:val="00FD40F8"/>
    <w:rsid w:val="00FD51B9"/>
    <w:rsid w:val="00FD5849"/>
    <w:rsid w:val="00FE03E4"/>
    <w:rsid w:val="00FE2A39"/>
    <w:rsid w:val="00FE6C17"/>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EDD1A"/>
  <w15:docId w15:val="{551C6A22-CE49-41E1-AD7C-AE28AEA2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finn\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250AF7-4E3A-412C-A54B-84B50011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132</TotalTime>
  <Pages>9</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Community use agreement and schedule</vt:lpstr>
    </vt:vector>
  </TitlesOfParts>
  <Company>Education</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use agreement and schedule</dc:title>
  <dc:creator>Northern Territory Government</dc:creator>
  <cp:lastModifiedBy>Gail Barwick</cp:lastModifiedBy>
  <cp:revision>51</cp:revision>
  <cp:lastPrinted>2023-04-26T22:50:00Z</cp:lastPrinted>
  <dcterms:created xsi:type="dcterms:W3CDTF">2023-04-24T04:45:00Z</dcterms:created>
  <dcterms:modified xsi:type="dcterms:W3CDTF">2023-10-26T23:32:00Z</dcterms:modified>
</cp:coreProperties>
</file>