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60EE" w14:textId="19162579" w:rsidR="00944DED" w:rsidRPr="009D74EA" w:rsidRDefault="00944DED" w:rsidP="00044866">
      <w:pPr>
        <w:rPr>
          <w:lang w:eastAsia="en-AU"/>
        </w:rPr>
      </w:pPr>
      <w:r w:rsidRPr="005E7978">
        <w:rPr>
          <w:rFonts w:cs="Arial"/>
          <w:bCs/>
          <w:lang w:val="en-US"/>
        </w:rPr>
        <w:t>Th</w:t>
      </w:r>
      <w:r>
        <w:rPr>
          <w:rFonts w:cs="Arial"/>
          <w:bCs/>
          <w:lang w:val="en-US"/>
        </w:rPr>
        <w:t xml:space="preserve">e School </w:t>
      </w:r>
      <w:r w:rsidR="001106FD">
        <w:rPr>
          <w:rFonts w:cs="Arial"/>
          <w:bCs/>
          <w:lang w:val="en-US"/>
        </w:rPr>
        <w:t>n</w:t>
      </w:r>
      <w:r>
        <w:rPr>
          <w:rFonts w:cs="Arial"/>
          <w:bCs/>
          <w:lang w:val="en-US"/>
        </w:rPr>
        <w:t xml:space="preserve">utrition and </w:t>
      </w:r>
      <w:r w:rsidR="001106FD">
        <w:rPr>
          <w:rFonts w:cs="Arial"/>
          <w:bCs/>
          <w:lang w:val="en-US"/>
        </w:rPr>
        <w:t>h</w:t>
      </w:r>
      <w:r>
        <w:rPr>
          <w:rFonts w:cs="Arial"/>
          <w:bCs/>
          <w:lang w:val="en-US"/>
        </w:rPr>
        <w:t xml:space="preserve">ealthy </w:t>
      </w:r>
      <w:r w:rsidR="001106FD">
        <w:rPr>
          <w:rFonts w:cs="Arial"/>
          <w:bCs/>
          <w:lang w:val="en-US"/>
        </w:rPr>
        <w:t>e</w:t>
      </w:r>
      <w:r>
        <w:rPr>
          <w:rFonts w:cs="Arial"/>
          <w:bCs/>
          <w:lang w:val="en-US"/>
        </w:rPr>
        <w:t xml:space="preserve">ating </w:t>
      </w:r>
      <w:r w:rsidRPr="005E7978">
        <w:rPr>
          <w:rFonts w:cs="Arial"/>
          <w:bCs/>
          <w:lang w:val="en-US"/>
        </w:rPr>
        <w:t xml:space="preserve">policy </w:t>
      </w:r>
      <w:r>
        <w:rPr>
          <w:rFonts w:cs="Arial"/>
          <w:bCs/>
          <w:lang w:val="en-US"/>
        </w:rPr>
        <w:t>and guidelines</w:t>
      </w:r>
      <w:r w:rsidR="006052B2">
        <w:rPr>
          <w:rStyle w:val="FootnoteReference"/>
          <w:rFonts w:cs="Arial"/>
          <w:bCs/>
          <w:lang w:val="en-US"/>
        </w:rPr>
        <w:footnoteReference w:id="1"/>
      </w:r>
      <w:r>
        <w:rPr>
          <w:rFonts w:cs="Arial"/>
          <w:bCs/>
          <w:lang w:val="en-US"/>
        </w:rPr>
        <w:t xml:space="preserve"> have</w:t>
      </w:r>
      <w:r w:rsidRPr="005E7978">
        <w:rPr>
          <w:rFonts w:cs="Arial"/>
          <w:bCs/>
          <w:lang w:val="en-US"/>
        </w:rPr>
        <w:t xml:space="preserve"> been developed to ensure all students have access to healthy foods and drinks and a consistent approach to the availability and sale of food and drinks in N</w:t>
      </w:r>
      <w:r w:rsidR="00044866">
        <w:rPr>
          <w:rFonts w:cs="Arial"/>
          <w:bCs/>
          <w:lang w:val="en-US"/>
        </w:rPr>
        <w:t xml:space="preserve">orthern </w:t>
      </w:r>
      <w:r w:rsidRPr="005E7978">
        <w:rPr>
          <w:rFonts w:cs="Arial"/>
          <w:bCs/>
          <w:lang w:val="en-US"/>
        </w:rPr>
        <w:t>T</w:t>
      </w:r>
      <w:r w:rsidR="00044866">
        <w:rPr>
          <w:rFonts w:cs="Arial"/>
          <w:bCs/>
          <w:lang w:val="en-US"/>
        </w:rPr>
        <w:t xml:space="preserve">erritory </w:t>
      </w:r>
      <w:r w:rsidR="009D5B8C">
        <w:rPr>
          <w:rFonts w:cs="Arial"/>
          <w:bCs/>
          <w:lang w:val="en-US"/>
        </w:rPr>
        <w:t xml:space="preserve">(NT) </w:t>
      </w:r>
      <w:r w:rsidR="00D44DCF">
        <w:rPr>
          <w:rFonts w:cs="Arial"/>
          <w:bCs/>
          <w:lang w:val="en-US"/>
        </w:rPr>
        <w:t>G</w:t>
      </w:r>
      <w:r w:rsidR="00D44DCF" w:rsidRPr="005E7978">
        <w:rPr>
          <w:rFonts w:cs="Arial"/>
          <w:bCs/>
          <w:lang w:val="en-US"/>
        </w:rPr>
        <w:t xml:space="preserve">overnment </w:t>
      </w:r>
      <w:r w:rsidRPr="005E7978">
        <w:rPr>
          <w:rFonts w:cs="Arial"/>
          <w:bCs/>
          <w:lang w:val="en-US"/>
        </w:rPr>
        <w:t>schools</w:t>
      </w:r>
      <w:r>
        <w:rPr>
          <w:rFonts w:cs="Arial"/>
          <w:bCs/>
          <w:lang w:val="en-US"/>
        </w:rPr>
        <w:t>.</w:t>
      </w:r>
    </w:p>
    <w:p w14:paraId="368A5085" w14:textId="7024C6F2" w:rsidR="00944DED" w:rsidRPr="005505F4" w:rsidRDefault="00944DED" w:rsidP="00944DED">
      <w:pPr>
        <w:rPr>
          <w:lang w:eastAsia="en-AU"/>
        </w:rPr>
      </w:pPr>
      <w:r w:rsidRPr="005505F4">
        <w:rPr>
          <w:rFonts w:cs="Arial"/>
        </w:rPr>
        <w:t>These ideas are perfect for school fetes, fundraisers, canteens and sporting events.</w:t>
      </w:r>
    </w:p>
    <w:p w14:paraId="725FF331" w14:textId="14A9A45D" w:rsidR="00944DED" w:rsidRDefault="00944DED" w:rsidP="00D90F09">
      <w:pPr>
        <w:pStyle w:val="Heading1"/>
        <w:rPr>
          <w:lang w:eastAsia="en-AU"/>
        </w:rPr>
      </w:pPr>
      <w:r>
        <w:rPr>
          <w:lang w:eastAsia="en-AU"/>
        </w:rPr>
        <w:t xml:space="preserve">Vegetable and meat </w:t>
      </w:r>
      <w:r w:rsidR="001106FD">
        <w:rPr>
          <w:lang w:eastAsia="en-AU"/>
        </w:rPr>
        <w:t>lasagne</w:t>
      </w:r>
    </w:p>
    <w:p w14:paraId="67EFF317" w14:textId="6F9DD905" w:rsidR="00944DED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>A variety of vegetables can be added to a normal lean meat lasagne</w:t>
      </w:r>
      <w:r w:rsidR="00131D07">
        <w:rPr>
          <w:rFonts w:cs="Arial"/>
        </w:rPr>
        <w:t>,</w:t>
      </w:r>
      <w:r w:rsidR="00044866">
        <w:rPr>
          <w:rFonts w:cs="Arial"/>
        </w:rPr>
        <w:t xml:space="preserve"> for e</w:t>
      </w:r>
      <w:r w:rsidRPr="00CA4235">
        <w:rPr>
          <w:rFonts w:cs="Arial"/>
        </w:rPr>
        <w:t>xample:</w:t>
      </w:r>
    </w:p>
    <w:p w14:paraId="7B4DA6BF" w14:textId="77777777" w:rsidR="00944DED" w:rsidRPr="00CA4235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carrot</w:t>
      </w:r>
    </w:p>
    <w:p w14:paraId="6D02F514" w14:textId="77777777" w:rsidR="00944DED" w:rsidRPr="00CA4235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broccoli</w:t>
      </w:r>
    </w:p>
    <w:p w14:paraId="2580FEAC" w14:textId="77777777" w:rsidR="00944DED" w:rsidRPr="00CA4235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cauliflower</w:t>
      </w:r>
    </w:p>
    <w:p w14:paraId="60B6D071" w14:textId="77777777" w:rsidR="00944DED" w:rsidRPr="00CA4235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celery</w:t>
      </w:r>
    </w:p>
    <w:p w14:paraId="60677596" w14:textId="58716A9C" w:rsidR="00944DED" w:rsidRPr="00CA4235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capsicum</w:t>
      </w:r>
    </w:p>
    <w:p w14:paraId="7C16E2F7" w14:textId="77777777" w:rsidR="00944DED" w:rsidRPr="00CA4235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spinach</w:t>
      </w:r>
    </w:p>
    <w:p w14:paraId="150E1804" w14:textId="77777777" w:rsidR="00944DED" w:rsidRDefault="00944DED" w:rsidP="00D90F09">
      <w:pPr>
        <w:numPr>
          <w:ilvl w:val="0"/>
          <w:numId w:val="9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mushrooms</w:t>
      </w:r>
    </w:p>
    <w:p w14:paraId="58BC15B6" w14:textId="77777777" w:rsidR="00944DED" w:rsidRPr="00CA4235" w:rsidRDefault="00944DED" w:rsidP="00D90F09">
      <w:pPr>
        <w:numPr>
          <w:ilvl w:val="0"/>
          <w:numId w:val="9"/>
        </w:numPr>
        <w:ind w:left="851" w:hanging="283"/>
        <w:rPr>
          <w:rFonts w:cs="Arial"/>
        </w:rPr>
      </w:pPr>
      <w:r w:rsidRPr="00CA4235">
        <w:rPr>
          <w:rFonts w:cs="Arial"/>
        </w:rPr>
        <w:t>beans</w:t>
      </w:r>
      <w:r w:rsidRPr="00CA4235">
        <w:rPr>
          <w:rFonts w:cs="Arial"/>
          <w:color w:val="000000"/>
        </w:rPr>
        <w:t>.</w:t>
      </w:r>
    </w:p>
    <w:p w14:paraId="4299D32A" w14:textId="77777777" w:rsidR="00944DED" w:rsidRPr="00D90F09" w:rsidRDefault="00944DED" w:rsidP="00D90F09">
      <w:pPr>
        <w:pStyle w:val="Heading1"/>
      </w:pPr>
      <w:r w:rsidRPr="00D90F09">
        <w:t>Mini pizzas</w:t>
      </w:r>
    </w:p>
    <w:p w14:paraId="10F847CC" w14:textId="3ACF9D31" w:rsidR="00E90A05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 xml:space="preserve">Pizza bases are </w:t>
      </w:r>
      <w:r w:rsidR="00E90A05">
        <w:rPr>
          <w:rFonts w:cs="Arial"/>
        </w:rPr>
        <w:t>e</w:t>
      </w:r>
      <w:r w:rsidR="00E90A05" w:rsidRPr="00CA4235">
        <w:rPr>
          <w:rFonts w:cs="Arial"/>
        </w:rPr>
        <w:t>nglish</w:t>
      </w:r>
      <w:r w:rsidR="00044866" w:rsidRPr="00CA4235">
        <w:rPr>
          <w:rFonts w:cs="Arial"/>
        </w:rPr>
        <w:t xml:space="preserve"> </w:t>
      </w:r>
      <w:r w:rsidRPr="00CA4235">
        <w:rPr>
          <w:rFonts w:cs="Arial"/>
        </w:rPr>
        <w:t>muffins sliced in half</w:t>
      </w:r>
      <w:r w:rsidR="00E90A05">
        <w:rPr>
          <w:rFonts w:cs="Arial"/>
        </w:rPr>
        <w:t>. K</w:t>
      </w:r>
      <w:r w:rsidRPr="00CA4235">
        <w:rPr>
          <w:rFonts w:cs="Arial"/>
        </w:rPr>
        <w:t>ids can add their own toppings</w:t>
      </w:r>
      <w:r w:rsidR="00E90A05">
        <w:rPr>
          <w:rFonts w:cs="Arial"/>
        </w:rPr>
        <w:t>, for example:</w:t>
      </w:r>
    </w:p>
    <w:p w14:paraId="694C89A8" w14:textId="77777777" w:rsidR="00944DED" w:rsidRPr="00CA4235" w:rsidRDefault="00944DED" w:rsidP="00D90F09">
      <w:pPr>
        <w:pStyle w:val="ListParagraph"/>
        <w:numPr>
          <w:ilvl w:val="0"/>
          <w:numId w:val="10"/>
        </w:numPr>
        <w:ind w:left="851" w:hanging="283"/>
        <w:rPr>
          <w:rFonts w:cs="Arial"/>
        </w:rPr>
      </w:pPr>
      <w:r w:rsidRPr="00CA4235">
        <w:rPr>
          <w:rFonts w:cs="Arial"/>
        </w:rPr>
        <w:t>tomato paste</w:t>
      </w:r>
    </w:p>
    <w:p w14:paraId="3849D862" w14:textId="77777777" w:rsidR="00944DED" w:rsidRPr="00CA4235" w:rsidRDefault="00944DED" w:rsidP="00D90F09">
      <w:pPr>
        <w:pStyle w:val="ListParagraph"/>
        <w:numPr>
          <w:ilvl w:val="0"/>
          <w:numId w:val="10"/>
        </w:numPr>
        <w:ind w:left="851" w:hanging="283"/>
        <w:rPr>
          <w:rFonts w:cs="Arial"/>
        </w:rPr>
      </w:pPr>
      <w:r w:rsidRPr="00CA4235">
        <w:rPr>
          <w:rFonts w:cs="Arial"/>
        </w:rPr>
        <w:t>pineapple</w:t>
      </w:r>
    </w:p>
    <w:p w14:paraId="03FF0617" w14:textId="3D66B2CD" w:rsidR="00944DED" w:rsidRPr="00CA4235" w:rsidRDefault="00944DED" w:rsidP="00D90F09">
      <w:pPr>
        <w:pStyle w:val="ListParagraph"/>
        <w:numPr>
          <w:ilvl w:val="0"/>
          <w:numId w:val="10"/>
        </w:numPr>
        <w:ind w:left="851" w:hanging="283"/>
        <w:rPr>
          <w:rFonts w:cs="Arial"/>
        </w:rPr>
      </w:pPr>
      <w:r w:rsidRPr="00CA4235">
        <w:rPr>
          <w:rFonts w:cs="Arial"/>
        </w:rPr>
        <w:t>ham that meets nutrient criteria</w:t>
      </w:r>
    </w:p>
    <w:p w14:paraId="699955B4" w14:textId="77777777" w:rsidR="00944DED" w:rsidRPr="00CA4235" w:rsidRDefault="00944DED" w:rsidP="00D90F09">
      <w:pPr>
        <w:pStyle w:val="ListParagraph"/>
        <w:numPr>
          <w:ilvl w:val="0"/>
          <w:numId w:val="10"/>
        </w:numPr>
        <w:ind w:left="851" w:hanging="283"/>
        <w:rPr>
          <w:rFonts w:cs="Arial"/>
        </w:rPr>
      </w:pPr>
      <w:r w:rsidRPr="00CA4235">
        <w:rPr>
          <w:rFonts w:cs="Arial"/>
        </w:rPr>
        <w:t>mushrooms</w:t>
      </w:r>
    </w:p>
    <w:p w14:paraId="3A79C0D1" w14:textId="77777777" w:rsidR="00944DED" w:rsidRPr="00CA4235" w:rsidRDefault="00944DED" w:rsidP="00D90F09">
      <w:pPr>
        <w:pStyle w:val="ListParagraph"/>
        <w:numPr>
          <w:ilvl w:val="0"/>
          <w:numId w:val="10"/>
        </w:numPr>
        <w:ind w:left="851" w:hanging="283"/>
        <w:rPr>
          <w:rFonts w:cs="Arial"/>
        </w:rPr>
      </w:pPr>
      <w:r w:rsidRPr="00CA4235">
        <w:rPr>
          <w:rFonts w:cs="Arial"/>
        </w:rPr>
        <w:t>tomato</w:t>
      </w:r>
    </w:p>
    <w:p w14:paraId="6BE6F760" w14:textId="77777777" w:rsidR="00944DED" w:rsidRPr="00CA4235" w:rsidRDefault="00944DED" w:rsidP="00D90F09">
      <w:pPr>
        <w:pStyle w:val="ListParagraph"/>
        <w:numPr>
          <w:ilvl w:val="0"/>
          <w:numId w:val="10"/>
        </w:numPr>
        <w:ind w:left="851" w:hanging="283"/>
        <w:rPr>
          <w:rFonts w:cs="Arial"/>
        </w:rPr>
      </w:pPr>
      <w:r w:rsidRPr="00CA4235">
        <w:rPr>
          <w:rFonts w:cs="Arial"/>
        </w:rPr>
        <w:t>capsicum</w:t>
      </w:r>
    </w:p>
    <w:p w14:paraId="16AD1BD5" w14:textId="77777777" w:rsidR="00944DED" w:rsidRPr="00CA4235" w:rsidRDefault="00944DED" w:rsidP="00D90F09">
      <w:pPr>
        <w:pStyle w:val="ListParagraph"/>
        <w:numPr>
          <w:ilvl w:val="0"/>
          <w:numId w:val="10"/>
        </w:numPr>
        <w:spacing w:after="200"/>
        <w:ind w:left="851" w:hanging="283"/>
        <w:rPr>
          <w:rFonts w:cs="Arial"/>
        </w:rPr>
      </w:pPr>
      <w:r w:rsidRPr="00CA4235">
        <w:rPr>
          <w:rFonts w:cs="Arial"/>
        </w:rPr>
        <w:t>onion.</w:t>
      </w:r>
    </w:p>
    <w:p w14:paraId="0A117AE5" w14:textId="46B01A38" w:rsidR="00944DED" w:rsidRDefault="00944DED" w:rsidP="00D90F09">
      <w:pPr>
        <w:pStyle w:val="Heading1"/>
      </w:pPr>
      <w:r>
        <w:t xml:space="preserve">Vegetable and fried </w:t>
      </w:r>
      <w:r w:rsidR="00044866">
        <w:t>rice</w:t>
      </w:r>
    </w:p>
    <w:p w14:paraId="4CDF75CC" w14:textId="6CEA9F3F" w:rsidR="00944DED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>With the right ingredients, fried rice is a great source of protein and is low in saturated fats. Add some of the following:</w:t>
      </w:r>
    </w:p>
    <w:p w14:paraId="33B6FC29" w14:textId="7637D371" w:rsidR="00944DED" w:rsidRDefault="00944DED" w:rsidP="00D90F09">
      <w:pPr>
        <w:numPr>
          <w:ilvl w:val="0"/>
          <w:numId w:val="11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 xml:space="preserve">fresh vegetables </w:t>
      </w:r>
      <w:r>
        <w:rPr>
          <w:rFonts w:cs="Arial"/>
        </w:rPr>
        <w:t>for example</w:t>
      </w:r>
      <w:r w:rsidRPr="00CA4235">
        <w:rPr>
          <w:rFonts w:cs="Arial"/>
        </w:rPr>
        <w:t xml:space="preserve"> corn, broccoli, cauliflower, tomato, peas, onion</w:t>
      </w:r>
      <w:r w:rsidR="00D90F09">
        <w:rPr>
          <w:rFonts w:cs="Arial"/>
        </w:rPr>
        <w:t xml:space="preserve"> or</w:t>
      </w:r>
      <w:r w:rsidRPr="00CA4235">
        <w:rPr>
          <w:rFonts w:cs="Arial"/>
        </w:rPr>
        <w:t xml:space="preserve"> carrot</w:t>
      </w:r>
    </w:p>
    <w:p w14:paraId="0DF47DB3" w14:textId="77777777" w:rsidR="00944DED" w:rsidRPr="00CA4235" w:rsidRDefault="00944DED" w:rsidP="00D90F09">
      <w:pPr>
        <w:numPr>
          <w:ilvl w:val="0"/>
          <w:numId w:val="11"/>
        </w:numPr>
        <w:ind w:left="851" w:hanging="283"/>
        <w:rPr>
          <w:rFonts w:cs="Arial"/>
        </w:rPr>
      </w:pPr>
      <w:r w:rsidRPr="00CA4235">
        <w:rPr>
          <w:rFonts w:cs="Arial"/>
        </w:rPr>
        <w:t>egg</w:t>
      </w:r>
      <w:r>
        <w:rPr>
          <w:rFonts w:cs="Arial"/>
        </w:rPr>
        <w:t>.</w:t>
      </w:r>
    </w:p>
    <w:p w14:paraId="7786F678" w14:textId="77777777" w:rsidR="00944DED" w:rsidRPr="009752F1" w:rsidRDefault="00944DED" w:rsidP="00D90F09">
      <w:pPr>
        <w:pStyle w:val="Heading1"/>
      </w:pPr>
      <w:r>
        <w:lastRenderedPageBreak/>
        <w:t>Smoothies</w:t>
      </w:r>
    </w:p>
    <w:p w14:paraId="136C4E12" w14:textId="124B32A3" w:rsidR="00944DED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>Blend low or reduced</w:t>
      </w:r>
      <w:r w:rsidR="00D90F09">
        <w:rPr>
          <w:rFonts w:cs="Arial"/>
        </w:rPr>
        <w:t xml:space="preserve"> </w:t>
      </w:r>
      <w:r w:rsidRPr="00CA4235">
        <w:rPr>
          <w:rFonts w:cs="Arial"/>
        </w:rPr>
        <w:t>fat milk, ice and fruit together</w:t>
      </w:r>
      <w:r w:rsidR="00E90A05">
        <w:rPr>
          <w:rFonts w:cs="Arial"/>
        </w:rPr>
        <w:t>. Fruits to try include</w:t>
      </w:r>
      <w:r w:rsidRPr="00CA4235">
        <w:rPr>
          <w:rFonts w:cs="Arial"/>
        </w:rPr>
        <w:t>:</w:t>
      </w:r>
    </w:p>
    <w:p w14:paraId="3CFBB3D9" w14:textId="77777777" w:rsidR="00944DED" w:rsidRPr="00CA4235" w:rsidRDefault="00944DED" w:rsidP="00D90F09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bananas</w:t>
      </w:r>
    </w:p>
    <w:p w14:paraId="1F2F6539" w14:textId="77777777" w:rsidR="00944DED" w:rsidRPr="00CA4235" w:rsidRDefault="00944DED" w:rsidP="00D90F09">
      <w:pPr>
        <w:numPr>
          <w:ilvl w:val="0"/>
          <w:numId w:val="12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mango</w:t>
      </w:r>
    </w:p>
    <w:p w14:paraId="784B09EE" w14:textId="69E24166" w:rsidR="00944DED" w:rsidRPr="005A0A57" w:rsidRDefault="00944DED" w:rsidP="00D90F09">
      <w:pPr>
        <w:numPr>
          <w:ilvl w:val="0"/>
          <w:numId w:val="12"/>
        </w:numPr>
        <w:ind w:left="851" w:hanging="283"/>
        <w:rPr>
          <w:rFonts w:cs="Arial"/>
        </w:rPr>
      </w:pPr>
      <w:r w:rsidRPr="00CA4235">
        <w:rPr>
          <w:rFonts w:cs="Arial"/>
        </w:rPr>
        <w:t>berries</w:t>
      </w:r>
      <w:r w:rsidR="00E90A05">
        <w:rPr>
          <w:rFonts w:cs="Arial"/>
        </w:rPr>
        <w:t>,</w:t>
      </w:r>
      <w:r w:rsidRPr="00CA4235">
        <w:rPr>
          <w:rFonts w:cs="Arial"/>
        </w:rPr>
        <w:t xml:space="preserve"> including strawberries</w:t>
      </w:r>
      <w:r>
        <w:rPr>
          <w:rFonts w:cs="Arial"/>
        </w:rPr>
        <w:t>.</w:t>
      </w:r>
    </w:p>
    <w:p w14:paraId="71C8E193" w14:textId="77777777" w:rsidR="00944DED" w:rsidRPr="00CA4235" w:rsidRDefault="00944DED" w:rsidP="00D90F09">
      <w:pPr>
        <w:pStyle w:val="Heading1"/>
        <w:rPr>
          <w:sz w:val="22"/>
          <w:szCs w:val="22"/>
        </w:rPr>
      </w:pPr>
      <w:r>
        <w:t>Frozen summer treats</w:t>
      </w:r>
    </w:p>
    <w:p w14:paraId="2BAC57DA" w14:textId="685F0B24" w:rsidR="00944DED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>Frozen fruit makes a sweet, tasty treat and can be served in a variety of ways. Any fruits can be blended with water and served as frozen ice</w:t>
      </w:r>
      <w:r w:rsidR="00044866">
        <w:rPr>
          <w:rFonts w:cs="Arial"/>
        </w:rPr>
        <w:t xml:space="preserve"> </w:t>
      </w:r>
      <w:r w:rsidRPr="00CA4235">
        <w:rPr>
          <w:rFonts w:cs="Arial"/>
        </w:rPr>
        <w:t>blocks</w:t>
      </w:r>
      <w:r w:rsidR="00E90A05">
        <w:rPr>
          <w:rFonts w:cs="Arial"/>
        </w:rPr>
        <w:t>. Things to try include:</w:t>
      </w:r>
    </w:p>
    <w:p w14:paraId="0DB31D91" w14:textId="77777777" w:rsidR="00944DED" w:rsidRPr="00CA4235" w:rsidRDefault="00944DED" w:rsidP="00D90F09">
      <w:pPr>
        <w:numPr>
          <w:ilvl w:val="0"/>
          <w:numId w:val="13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bananas on skewers</w:t>
      </w:r>
    </w:p>
    <w:p w14:paraId="2B81EF36" w14:textId="77777777" w:rsidR="00944DED" w:rsidRDefault="00944DED" w:rsidP="00D90F09">
      <w:pPr>
        <w:numPr>
          <w:ilvl w:val="0"/>
          <w:numId w:val="13"/>
        </w:numPr>
        <w:ind w:left="851" w:hanging="283"/>
        <w:rPr>
          <w:rFonts w:cs="Arial"/>
        </w:rPr>
      </w:pPr>
      <w:r w:rsidRPr="00CA4235">
        <w:rPr>
          <w:rFonts w:cs="Arial"/>
        </w:rPr>
        <w:t>pineapple pieces rolled in desiccated coconut</w:t>
      </w:r>
      <w:r>
        <w:rPr>
          <w:rFonts w:cs="Arial"/>
        </w:rPr>
        <w:t>.</w:t>
      </w:r>
    </w:p>
    <w:p w14:paraId="32C2B28D" w14:textId="77777777" w:rsidR="00944DED" w:rsidRPr="00CA4235" w:rsidRDefault="00944DED" w:rsidP="00D90F09">
      <w:pPr>
        <w:pStyle w:val="Heading1"/>
        <w:rPr>
          <w:sz w:val="22"/>
          <w:szCs w:val="22"/>
        </w:rPr>
      </w:pPr>
      <w:r>
        <w:t>Pancakes or pikelets</w:t>
      </w:r>
    </w:p>
    <w:p w14:paraId="645951DE" w14:textId="12F54797" w:rsidR="00944DED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>Pancakes and pikelets can be sweet or savoury</w:t>
      </w:r>
      <w:r w:rsidR="00E90A05">
        <w:rPr>
          <w:rFonts w:cs="Arial"/>
        </w:rPr>
        <w:t>,</w:t>
      </w:r>
      <w:r w:rsidR="001106FD">
        <w:rPr>
          <w:rFonts w:cs="Arial"/>
        </w:rPr>
        <w:t xml:space="preserve"> </w:t>
      </w:r>
      <w:r w:rsidRPr="00CA4235">
        <w:rPr>
          <w:rFonts w:cs="Arial"/>
        </w:rPr>
        <w:t>for a different flavour</w:t>
      </w:r>
      <w:r w:rsidR="00E90A05">
        <w:rPr>
          <w:rFonts w:cs="Arial"/>
        </w:rPr>
        <w:t>. Try the following toppings:</w:t>
      </w:r>
    </w:p>
    <w:p w14:paraId="51A69993" w14:textId="7C791B1A" w:rsidR="00944DED" w:rsidRPr="00CA4235" w:rsidRDefault="00944DED" w:rsidP="00D90F09">
      <w:pPr>
        <w:numPr>
          <w:ilvl w:val="0"/>
          <w:numId w:val="14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canned apple and cinnamon</w:t>
      </w:r>
    </w:p>
    <w:p w14:paraId="7F5E73C4" w14:textId="6193C1A7" w:rsidR="00944DED" w:rsidRPr="00CA4235" w:rsidRDefault="00944DED" w:rsidP="00D90F09">
      <w:pPr>
        <w:numPr>
          <w:ilvl w:val="0"/>
          <w:numId w:val="14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banana and honey</w:t>
      </w:r>
      <w:r w:rsidR="00044866">
        <w:rPr>
          <w:rFonts w:cs="Arial"/>
        </w:rPr>
        <w:t>,</w:t>
      </w:r>
      <w:r w:rsidR="001106FD">
        <w:rPr>
          <w:rFonts w:cs="Arial"/>
        </w:rPr>
        <w:t xml:space="preserve"> </w:t>
      </w:r>
      <w:r w:rsidRPr="00CA4235">
        <w:rPr>
          <w:rFonts w:cs="Arial"/>
        </w:rPr>
        <w:t>use sparingly</w:t>
      </w:r>
    </w:p>
    <w:p w14:paraId="658C1E76" w14:textId="1E553001" w:rsidR="00944DED" w:rsidRPr="00CA4235" w:rsidRDefault="00944DED" w:rsidP="00D90F09">
      <w:pPr>
        <w:numPr>
          <w:ilvl w:val="0"/>
          <w:numId w:val="14"/>
        </w:numPr>
        <w:ind w:left="851" w:hanging="283"/>
        <w:rPr>
          <w:rFonts w:cs="Arial"/>
        </w:rPr>
      </w:pPr>
      <w:r w:rsidRPr="00CA4235">
        <w:rPr>
          <w:rFonts w:cs="Arial"/>
        </w:rPr>
        <w:t>lean mince or beans</w:t>
      </w:r>
      <w:r w:rsidR="00044866">
        <w:rPr>
          <w:rFonts w:cs="Arial"/>
        </w:rPr>
        <w:t>,</w:t>
      </w:r>
      <w:r w:rsidR="001106FD">
        <w:rPr>
          <w:rFonts w:cs="Arial"/>
        </w:rPr>
        <w:t xml:space="preserve"> </w:t>
      </w:r>
      <w:r w:rsidRPr="00CA4235">
        <w:rPr>
          <w:rFonts w:cs="Arial"/>
        </w:rPr>
        <w:t>savoury</w:t>
      </w:r>
      <w:r>
        <w:rPr>
          <w:rFonts w:cs="Arial"/>
        </w:rPr>
        <w:t>.</w:t>
      </w:r>
    </w:p>
    <w:p w14:paraId="0FAC83FE" w14:textId="35A79D30" w:rsidR="00944DED" w:rsidRPr="00CA4235" w:rsidRDefault="00944DED" w:rsidP="00D90F09">
      <w:pPr>
        <w:pStyle w:val="Heading1"/>
        <w:rPr>
          <w:sz w:val="22"/>
          <w:szCs w:val="22"/>
        </w:rPr>
      </w:pPr>
      <w:r>
        <w:t xml:space="preserve">Toasted </w:t>
      </w:r>
      <w:r w:rsidR="00E90A05">
        <w:t>sandwiches</w:t>
      </w:r>
    </w:p>
    <w:p w14:paraId="70E6A4B1" w14:textId="5645B312" w:rsidR="00944DED" w:rsidRPr="00CA4235" w:rsidRDefault="00944DED" w:rsidP="00044866">
      <w:pPr>
        <w:spacing w:after="120"/>
        <w:jc w:val="both"/>
        <w:rPr>
          <w:rFonts w:cs="Arial"/>
        </w:rPr>
      </w:pPr>
      <w:r w:rsidRPr="00CA4235">
        <w:rPr>
          <w:rFonts w:cs="Arial"/>
        </w:rPr>
        <w:t>Use high fibre white, wholemeal or multigrain slices of bread</w:t>
      </w:r>
      <w:r w:rsidR="00E90A05">
        <w:rPr>
          <w:rFonts w:cs="Arial"/>
        </w:rPr>
        <w:t xml:space="preserve">. Try </w:t>
      </w:r>
      <w:r w:rsidRPr="00CA4235">
        <w:rPr>
          <w:rFonts w:cs="Arial"/>
        </w:rPr>
        <w:t>the following fillings:</w:t>
      </w:r>
    </w:p>
    <w:p w14:paraId="5B490692" w14:textId="462F2504" w:rsidR="00944DED" w:rsidRPr="00CA4235" w:rsidRDefault="00944DED" w:rsidP="00D90F09">
      <w:pPr>
        <w:numPr>
          <w:ilvl w:val="0"/>
          <w:numId w:val="15"/>
        </w:numPr>
        <w:spacing w:after="120"/>
        <w:ind w:left="851" w:hanging="283"/>
        <w:rPr>
          <w:rFonts w:cs="Arial"/>
        </w:rPr>
      </w:pPr>
      <w:r w:rsidRPr="00CA4235">
        <w:rPr>
          <w:rFonts w:cs="Arial"/>
        </w:rPr>
        <w:t>low or reduced</w:t>
      </w:r>
      <w:r w:rsidR="00044866">
        <w:rPr>
          <w:rFonts w:cs="Arial"/>
        </w:rPr>
        <w:t xml:space="preserve"> </w:t>
      </w:r>
      <w:r w:rsidRPr="00CA4235">
        <w:rPr>
          <w:rFonts w:cs="Arial"/>
        </w:rPr>
        <w:t>fat cheese and tomato cut into triangles</w:t>
      </w:r>
    </w:p>
    <w:p w14:paraId="1B8DFB03" w14:textId="35F2068C" w:rsidR="00944DED" w:rsidRPr="00CA4235" w:rsidRDefault="00944DED" w:rsidP="00D90F09">
      <w:pPr>
        <w:numPr>
          <w:ilvl w:val="0"/>
          <w:numId w:val="15"/>
        </w:numPr>
        <w:ind w:left="851" w:hanging="283"/>
        <w:rPr>
          <w:rFonts w:cs="Arial"/>
        </w:rPr>
      </w:pPr>
      <w:r w:rsidRPr="00CA4235">
        <w:rPr>
          <w:rFonts w:cs="Arial"/>
        </w:rPr>
        <w:t>ham</w:t>
      </w:r>
      <w:r w:rsidR="001106FD">
        <w:rPr>
          <w:rFonts w:cs="Arial"/>
        </w:rPr>
        <w:t xml:space="preserve"> </w:t>
      </w:r>
      <w:r w:rsidRPr="00CA4235">
        <w:rPr>
          <w:rFonts w:cs="Arial"/>
        </w:rPr>
        <w:t xml:space="preserve">that meets nutrient criteria and reduced or </w:t>
      </w:r>
      <w:proofErr w:type="gramStart"/>
      <w:r w:rsidRPr="00CA4235">
        <w:rPr>
          <w:rFonts w:cs="Arial"/>
        </w:rPr>
        <w:t>low fat</w:t>
      </w:r>
      <w:proofErr w:type="gramEnd"/>
      <w:r w:rsidRPr="00CA4235">
        <w:rPr>
          <w:rFonts w:cs="Arial"/>
        </w:rPr>
        <w:t xml:space="preserve"> cheese</w:t>
      </w:r>
      <w:r>
        <w:rPr>
          <w:rFonts w:cs="Arial"/>
        </w:rPr>
        <w:t>.</w:t>
      </w:r>
    </w:p>
    <w:p w14:paraId="30E3721D" w14:textId="0724607F" w:rsidR="00944DED" w:rsidRPr="00CA4235" w:rsidRDefault="000055F6" w:rsidP="00D90F09">
      <w:pPr>
        <w:pStyle w:val="Heading1"/>
        <w:rPr>
          <w:sz w:val="22"/>
          <w:szCs w:val="22"/>
        </w:rPr>
      </w:pPr>
      <w:r>
        <w:t>Pumpkin</w:t>
      </w:r>
      <w:r w:rsidR="00944DED">
        <w:t xml:space="preserve"> soup</w:t>
      </w:r>
    </w:p>
    <w:p w14:paraId="59796110" w14:textId="79E9C987" w:rsidR="00944DED" w:rsidRPr="00CA4235" w:rsidRDefault="00944DED" w:rsidP="00044866">
      <w:pPr>
        <w:spacing w:after="120"/>
        <w:rPr>
          <w:rFonts w:cs="Arial"/>
        </w:rPr>
      </w:pPr>
      <w:r w:rsidRPr="00CA4235">
        <w:rPr>
          <w:rFonts w:cs="Arial"/>
        </w:rPr>
        <w:t xml:space="preserve">Homemade or </w:t>
      </w:r>
      <w:r w:rsidR="000055F6" w:rsidRPr="00CA4235">
        <w:rPr>
          <w:rFonts w:cs="Arial"/>
        </w:rPr>
        <w:t>pre-packaged</w:t>
      </w:r>
      <w:r>
        <w:rPr>
          <w:rFonts w:cs="Arial"/>
        </w:rPr>
        <w:t xml:space="preserve"> pumpkin soup</w:t>
      </w:r>
      <w:r w:rsidR="00D90F09">
        <w:rPr>
          <w:rFonts w:cs="Arial"/>
        </w:rPr>
        <w:t xml:space="preserve"> is a</w:t>
      </w:r>
      <w:r>
        <w:rPr>
          <w:rFonts w:cs="Arial"/>
        </w:rPr>
        <w:t xml:space="preserve"> meal</w:t>
      </w:r>
      <w:r w:rsidRPr="00CA4235">
        <w:rPr>
          <w:rFonts w:cs="Arial"/>
        </w:rPr>
        <w:t xml:space="preserve"> </w:t>
      </w:r>
      <w:r w:rsidR="00D90F09">
        <w:rPr>
          <w:rFonts w:cs="Arial"/>
        </w:rPr>
        <w:t xml:space="preserve">that </w:t>
      </w:r>
      <w:r w:rsidRPr="00CA4235">
        <w:rPr>
          <w:rFonts w:cs="Arial"/>
        </w:rPr>
        <w:t>is tasty, low in fat and high in fibr</w:t>
      </w:r>
      <w:r>
        <w:rPr>
          <w:rFonts w:cs="Arial"/>
        </w:rPr>
        <w:t>e</w:t>
      </w:r>
      <w:r w:rsidR="000055F6">
        <w:rPr>
          <w:rFonts w:cs="Arial"/>
        </w:rPr>
        <w:t>. A</w:t>
      </w:r>
      <w:r w:rsidR="000055F6" w:rsidRPr="00CA4235">
        <w:rPr>
          <w:rFonts w:cs="Arial"/>
        </w:rPr>
        <w:t xml:space="preserve">dd Worcestershire sauce </w:t>
      </w:r>
      <w:r w:rsidR="000055F6">
        <w:rPr>
          <w:rFonts w:cs="Arial"/>
        </w:rPr>
        <w:t>and</w:t>
      </w:r>
      <w:r w:rsidR="000055F6" w:rsidRPr="00CA4235">
        <w:rPr>
          <w:rFonts w:cs="Arial"/>
        </w:rPr>
        <w:t xml:space="preserve"> oregano for spicy soup</w:t>
      </w:r>
      <w:r w:rsidRPr="00CA4235">
        <w:rPr>
          <w:rFonts w:cs="Arial"/>
        </w:rPr>
        <w:t>.</w:t>
      </w:r>
      <w:r w:rsidR="00044866">
        <w:rPr>
          <w:rFonts w:cs="Arial"/>
        </w:rPr>
        <w:t xml:space="preserve"> </w:t>
      </w:r>
      <w:r w:rsidR="000055F6">
        <w:rPr>
          <w:rFonts w:cs="Arial"/>
        </w:rPr>
        <w:t>A</w:t>
      </w:r>
      <w:r w:rsidRPr="00CA4235">
        <w:rPr>
          <w:rFonts w:cs="Arial"/>
        </w:rPr>
        <w:t xml:space="preserve">lternative soups </w:t>
      </w:r>
      <w:r w:rsidR="000055F6">
        <w:rPr>
          <w:rFonts w:cs="Arial"/>
        </w:rPr>
        <w:t xml:space="preserve">to try </w:t>
      </w:r>
      <w:r w:rsidR="00D90F09">
        <w:rPr>
          <w:rFonts w:cs="Arial"/>
        </w:rPr>
        <w:t>include</w:t>
      </w:r>
      <w:r w:rsidRPr="00CA4235">
        <w:rPr>
          <w:rFonts w:cs="Arial"/>
        </w:rPr>
        <w:t>:</w:t>
      </w:r>
    </w:p>
    <w:p w14:paraId="208D8CB0" w14:textId="77777777" w:rsidR="00944DED" w:rsidRPr="00CA4235" w:rsidRDefault="00944DED" w:rsidP="00D90F09">
      <w:pPr>
        <w:numPr>
          <w:ilvl w:val="0"/>
          <w:numId w:val="16"/>
        </w:numPr>
        <w:spacing w:after="120"/>
        <w:ind w:left="851" w:right="-2" w:hanging="283"/>
        <w:rPr>
          <w:rFonts w:cs="Arial"/>
        </w:rPr>
      </w:pPr>
      <w:r w:rsidRPr="00CA4235">
        <w:rPr>
          <w:rFonts w:cs="Arial"/>
        </w:rPr>
        <w:t>chunky vegetable</w:t>
      </w:r>
    </w:p>
    <w:p w14:paraId="715B08A9" w14:textId="77777777" w:rsidR="00944DED" w:rsidRPr="00CA4235" w:rsidRDefault="00944DED" w:rsidP="00D90F09">
      <w:pPr>
        <w:numPr>
          <w:ilvl w:val="0"/>
          <w:numId w:val="16"/>
        </w:numPr>
        <w:ind w:left="851" w:right="-2" w:hanging="283"/>
        <w:rPr>
          <w:rFonts w:cs="Arial"/>
        </w:rPr>
      </w:pPr>
      <w:r w:rsidRPr="00CA4235">
        <w:rPr>
          <w:rFonts w:cs="Arial"/>
        </w:rPr>
        <w:t>minestrone</w:t>
      </w:r>
      <w:r>
        <w:rPr>
          <w:rFonts w:cs="Arial"/>
        </w:rPr>
        <w:t>.</w:t>
      </w:r>
    </w:p>
    <w:p w14:paraId="62B1B9AC" w14:textId="30B7BD92" w:rsidR="009E306F" w:rsidRPr="00086399" w:rsidRDefault="00944DED" w:rsidP="00086399">
      <w:r w:rsidRPr="00CA4235">
        <w:rPr>
          <w:rFonts w:cs="Arial"/>
        </w:rPr>
        <w:t>Courtesy of the QLD Health Department and approved by the NT Department of Education.</w:t>
      </w:r>
    </w:p>
    <w:sectPr w:rsidR="009E306F" w:rsidRPr="00086399" w:rsidSect="000448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83BF" w14:textId="77777777" w:rsidR="005E65F8" w:rsidRDefault="005E65F8" w:rsidP="007332FF">
      <w:r>
        <w:separator/>
      </w:r>
    </w:p>
  </w:endnote>
  <w:endnote w:type="continuationSeparator" w:id="0">
    <w:p w14:paraId="47155198" w14:textId="77777777" w:rsidR="005E65F8" w:rsidRDefault="005E65F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BB19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655B0327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24D85B91" w14:textId="77777777" w:rsidR="00944DED" w:rsidRDefault="00944DED" w:rsidP="00944DE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3976F90F" w14:textId="03F492F5" w:rsidR="00D47DC7" w:rsidRPr="00CE6614" w:rsidRDefault="00D44DCF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E25F8B">
            <w:rPr>
              <w:sz w:val="19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944DED" w:rsidRPr="00CE6614">
            <w:rPr>
              <w:rStyle w:val="PageNumber"/>
            </w:rPr>
            <w:t xml:space="preserve">| </w:t>
          </w:r>
          <w:r w:rsidR="00944DED">
            <w:rPr>
              <w:rStyle w:val="PageNumber"/>
            </w:rPr>
            <w:t xml:space="preserve">TRM </w:t>
          </w:r>
          <w:proofErr w:type="gramStart"/>
          <w:r w:rsidR="00944DED">
            <w:rPr>
              <w:rStyle w:val="PageNumber"/>
            </w:rPr>
            <w:t>50:D</w:t>
          </w:r>
          <w:proofErr w:type="gramEnd"/>
          <w:r w:rsidR="00944DED">
            <w:rPr>
              <w:rStyle w:val="PageNumber"/>
            </w:rPr>
            <w:t>22:103176</w:t>
          </w:r>
        </w:p>
        <w:p w14:paraId="243D7916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F94D7EA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BA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937EA97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6EB3A8D" w14:textId="77777777" w:rsidR="00944DED" w:rsidRDefault="00944DED" w:rsidP="00944DED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210233260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–</w:t>
          </w:r>
          <w:r w:rsidRPr="00CE6614">
            <w:rPr>
              <w:rStyle w:val="PageNumber"/>
            </w:rPr>
            <w:t xml:space="preserve"> </w:t>
          </w:r>
          <w:r>
            <w:rPr>
              <w:rStyle w:val="PageNumber"/>
            </w:rPr>
            <w:t>School nutrition and healthy eating</w:t>
          </w:r>
        </w:p>
        <w:p w14:paraId="2E787FB3" w14:textId="572F1BFB" w:rsidR="00D47DC7" w:rsidRPr="00CE6614" w:rsidRDefault="00D44DCF" w:rsidP="00D47DC7">
          <w:pPr>
            <w:spacing w:after="0"/>
            <w:rPr>
              <w:rStyle w:val="PageNumber"/>
            </w:rPr>
          </w:pPr>
          <w:r>
            <w:rPr>
              <w:sz w:val="19"/>
            </w:rPr>
            <w:t xml:space="preserve">Published </w:t>
          </w:r>
          <w:r w:rsidR="00E25F8B">
            <w:rPr>
              <w:sz w:val="19"/>
            </w:rPr>
            <w:t>September 2023</w:t>
          </w:r>
          <w:r w:rsidR="00D47DC7" w:rsidRPr="00CE6614">
            <w:rPr>
              <w:rStyle w:val="PageNumber"/>
            </w:rPr>
            <w:t xml:space="preserve"> </w:t>
          </w:r>
          <w:r w:rsidR="00944DED" w:rsidRPr="00CE6614">
            <w:rPr>
              <w:rStyle w:val="PageNumber"/>
            </w:rPr>
            <w:t xml:space="preserve">| </w:t>
          </w:r>
          <w:r w:rsidR="00944DED">
            <w:rPr>
              <w:rStyle w:val="PageNumber"/>
            </w:rPr>
            <w:t xml:space="preserve">TRM </w:t>
          </w:r>
          <w:proofErr w:type="gramStart"/>
          <w:r w:rsidR="00944DED">
            <w:rPr>
              <w:rStyle w:val="PageNumber"/>
            </w:rPr>
            <w:t>50:D</w:t>
          </w:r>
          <w:proofErr w:type="gramEnd"/>
          <w:r w:rsidR="00944DED">
            <w:rPr>
              <w:rStyle w:val="PageNumber"/>
            </w:rPr>
            <w:t>22:103176</w:t>
          </w:r>
        </w:p>
        <w:p w14:paraId="5FC7B6EA" w14:textId="77777777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80BFA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0BC11464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B92C17E" wp14:editId="3815CD39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12F676A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7054B" w14:textId="77777777" w:rsidR="005E65F8" w:rsidRDefault="005E65F8" w:rsidP="007332FF">
      <w:r>
        <w:separator/>
      </w:r>
    </w:p>
  </w:footnote>
  <w:footnote w:type="continuationSeparator" w:id="0">
    <w:p w14:paraId="07DA001B" w14:textId="77777777" w:rsidR="005E65F8" w:rsidRDefault="005E65F8" w:rsidP="007332FF">
      <w:r>
        <w:continuationSeparator/>
      </w:r>
    </w:p>
  </w:footnote>
  <w:footnote w:id="1">
    <w:p w14:paraId="378E490C" w14:textId="522F069D" w:rsidR="006052B2" w:rsidRDefault="006052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754E6">
          <w:rPr>
            <w:rStyle w:val="Hyperlink"/>
          </w:rPr>
          <w:t>https://education.nt.gov.au/policies/health-safety/school-nutrition-and-healthy-eating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422" w14:textId="166BF965" w:rsidR="00983000" w:rsidRPr="00162207" w:rsidRDefault="00916F10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1D07">
          <w:t>Healthy food-based fundraising – information for schools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054729C4" w14:textId="19BC2F2E" w:rsidR="00E54F9E" w:rsidRDefault="00131D07" w:rsidP="00435082">
        <w:pPr>
          <w:pStyle w:val="Title"/>
        </w:pPr>
        <w:r>
          <w:rPr>
            <w:rStyle w:val="TitleChar"/>
          </w:rPr>
          <w:t>H</w:t>
        </w:r>
        <w:r w:rsidR="00944DED">
          <w:rPr>
            <w:rStyle w:val="TitleChar"/>
          </w:rPr>
          <w:t xml:space="preserve">ealthy </w:t>
        </w:r>
        <w:r>
          <w:rPr>
            <w:rStyle w:val="TitleChar"/>
          </w:rPr>
          <w:t>food-based</w:t>
        </w:r>
        <w:r w:rsidR="00944DED">
          <w:rPr>
            <w:rStyle w:val="TitleChar"/>
          </w:rPr>
          <w:t xml:space="preserve"> fundraising</w:t>
        </w:r>
        <w:r w:rsidR="00044866">
          <w:rPr>
            <w:rStyle w:val="TitleChar"/>
          </w:rPr>
          <w:t xml:space="preserve"> – </w:t>
        </w:r>
        <w:r w:rsidR="00D44DCF">
          <w:rPr>
            <w:rStyle w:val="TitleChar"/>
          </w:rPr>
          <w:t xml:space="preserve">information </w:t>
        </w:r>
        <w:r>
          <w:rPr>
            <w:rStyle w:val="TitleChar"/>
          </w:rPr>
          <w:t>for schools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BF421BE"/>
    <w:multiLevelType w:val="hybridMultilevel"/>
    <w:tmpl w:val="2C5E7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3913ADD"/>
    <w:multiLevelType w:val="hybridMultilevel"/>
    <w:tmpl w:val="24B80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89F2694"/>
    <w:multiLevelType w:val="hybridMultilevel"/>
    <w:tmpl w:val="5F70B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1232E"/>
    <w:multiLevelType w:val="hybridMultilevel"/>
    <w:tmpl w:val="AD7C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73A6B65"/>
    <w:multiLevelType w:val="hybridMultilevel"/>
    <w:tmpl w:val="6A6AF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9713D35"/>
    <w:multiLevelType w:val="hybridMultilevel"/>
    <w:tmpl w:val="C79676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8B90397"/>
    <w:multiLevelType w:val="hybridMultilevel"/>
    <w:tmpl w:val="FC887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7296BED"/>
    <w:multiLevelType w:val="hybridMultilevel"/>
    <w:tmpl w:val="4598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557156524">
    <w:abstractNumId w:val="23"/>
  </w:num>
  <w:num w:numId="2" w16cid:durableId="1164975813">
    <w:abstractNumId w:val="12"/>
  </w:num>
  <w:num w:numId="3" w16cid:durableId="1974554663">
    <w:abstractNumId w:val="41"/>
  </w:num>
  <w:num w:numId="4" w16cid:durableId="1634869789">
    <w:abstractNumId w:val="28"/>
  </w:num>
  <w:num w:numId="5" w16cid:durableId="202911721">
    <w:abstractNumId w:val="19"/>
  </w:num>
  <w:num w:numId="6" w16cid:durableId="402796581">
    <w:abstractNumId w:val="7"/>
  </w:num>
  <w:num w:numId="7" w16cid:durableId="1691448943">
    <w:abstractNumId w:val="30"/>
  </w:num>
  <w:num w:numId="8" w16cid:durableId="42021275">
    <w:abstractNumId w:val="16"/>
  </w:num>
  <w:num w:numId="9" w16cid:durableId="2082176073">
    <w:abstractNumId w:val="18"/>
  </w:num>
  <w:num w:numId="10" w16cid:durableId="1346175912">
    <w:abstractNumId w:val="26"/>
  </w:num>
  <w:num w:numId="11" w16cid:durableId="1918442250">
    <w:abstractNumId w:val="34"/>
  </w:num>
  <w:num w:numId="12" w16cid:durableId="124467070">
    <w:abstractNumId w:val="37"/>
  </w:num>
  <w:num w:numId="13" w16cid:durableId="1570921490">
    <w:abstractNumId w:val="17"/>
  </w:num>
  <w:num w:numId="14" w16cid:durableId="535628647">
    <w:abstractNumId w:val="10"/>
  </w:num>
  <w:num w:numId="15" w16cid:durableId="625356829">
    <w:abstractNumId w:val="13"/>
  </w:num>
  <w:num w:numId="16" w16cid:durableId="1491141239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99"/>
    <w:rsid w:val="00001DDF"/>
    <w:rsid w:val="0000322D"/>
    <w:rsid w:val="000055F6"/>
    <w:rsid w:val="00007670"/>
    <w:rsid w:val="00010665"/>
    <w:rsid w:val="0002393A"/>
    <w:rsid w:val="00027DB8"/>
    <w:rsid w:val="00031A96"/>
    <w:rsid w:val="00040BF3"/>
    <w:rsid w:val="0004211C"/>
    <w:rsid w:val="00044866"/>
    <w:rsid w:val="00046C59"/>
    <w:rsid w:val="00051362"/>
    <w:rsid w:val="00051F45"/>
    <w:rsid w:val="00052953"/>
    <w:rsid w:val="0005341A"/>
    <w:rsid w:val="00056DEF"/>
    <w:rsid w:val="00056EDC"/>
    <w:rsid w:val="0006635A"/>
    <w:rsid w:val="00066D04"/>
    <w:rsid w:val="000720BE"/>
    <w:rsid w:val="0007259C"/>
    <w:rsid w:val="000801B3"/>
    <w:rsid w:val="00080202"/>
    <w:rsid w:val="00080DCD"/>
    <w:rsid w:val="00080E22"/>
    <w:rsid w:val="00082573"/>
    <w:rsid w:val="00082BB8"/>
    <w:rsid w:val="000840A3"/>
    <w:rsid w:val="00085062"/>
    <w:rsid w:val="00086399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10B6"/>
    <w:rsid w:val="000E342B"/>
    <w:rsid w:val="000E3ED2"/>
    <w:rsid w:val="000E5DD2"/>
    <w:rsid w:val="000F2958"/>
    <w:rsid w:val="000F3850"/>
    <w:rsid w:val="000F604F"/>
    <w:rsid w:val="00104E7F"/>
    <w:rsid w:val="001106FD"/>
    <w:rsid w:val="001137EC"/>
    <w:rsid w:val="001152F5"/>
    <w:rsid w:val="00117743"/>
    <w:rsid w:val="00117F5B"/>
    <w:rsid w:val="00131D07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37317"/>
    <w:rsid w:val="002425CB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9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6F8B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01C5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F20"/>
    <w:rsid w:val="005249F5"/>
    <w:rsid w:val="005260F7"/>
    <w:rsid w:val="00543BD1"/>
    <w:rsid w:val="0054785A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423"/>
    <w:rsid w:val="005C2833"/>
    <w:rsid w:val="005D08E7"/>
    <w:rsid w:val="005E144D"/>
    <w:rsid w:val="005E1500"/>
    <w:rsid w:val="005E3A43"/>
    <w:rsid w:val="005E65F8"/>
    <w:rsid w:val="005F0B17"/>
    <w:rsid w:val="005F6602"/>
    <w:rsid w:val="005F77C7"/>
    <w:rsid w:val="006052B2"/>
    <w:rsid w:val="0062056E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1FF8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2C4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4DED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66F8"/>
    <w:rsid w:val="009B0B3E"/>
    <w:rsid w:val="009B1913"/>
    <w:rsid w:val="009B6657"/>
    <w:rsid w:val="009B6966"/>
    <w:rsid w:val="009D0EB5"/>
    <w:rsid w:val="009D14F9"/>
    <w:rsid w:val="009D2B74"/>
    <w:rsid w:val="009D5B8C"/>
    <w:rsid w:val="009D63FF"/>
    <w:rsid w:val="009E175D"/>
    <w:rsid w:val="009E306F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2BE7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539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3DD3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4464"/>
    <w:rsid w:val="00CF540E"/>
    <w:rsid w:val="00D02F07"/>
    <w:rsid w:val="00D15D88"/>
    <w:rsid w:val="00D27D49"/>
    <w:rsid w:val="00D27EBE"/>
    <w:rsid w:val="00D36A49"/>
    <w:rsid w:val="00D44DCF"/>
    <w:rsid w:val="00D47DC7"/>
    <w:rsid w:val="00D517C6"/>
    <w:rsid w:val="00D71D84"/>
    <w:rsid w:val="00D72464"/>
    <w:rsid w:val="00D72A57"/>
    <w:rsid w:val="00D768EB"/>
    <w:rsid w:val="00D80BFA"/>
    <w:rsid w:val="00D81E17"/>
    <w:rsid w:val="00D82D1E"/>
    <w:rsid w:val="00D832D9"/>
    <w:rsid w:val="00D90F00"/>
    <w:rsid w:val="00D90F09"/>
    <w:rsid w:val="00D96804"/>
    <w:rsid w:val="00D975C0"/>
    <w:rsid w:val="00DA5285"/>
    <w:rsid w:val="00DB191D"/>
    <w:rsid w:val="00DB3B3A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5F8B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0412"/>
    <w:rsid w:val="00E84C5A"/>
    <w:rsid w:val="00E861DB"/>
    <w:rsid w:val="00E908F1"/>
    <w:rsid w:val="00E90A05"/>
    <w:rsid w:val="00E91257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710A5"/>
  <w15:docId w15:val="{65B8E2F5-2E3D-4E31-A242-B656087E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9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5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39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53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3539"/>
    <w:rPr>
      <w:color w:val="8C4799" w:themeColor="followedHyperlink"/>
      <w:u w:val="single"/>
    </w:rPr>
  </w:style>
  <w:style w:type="paragraph" w:styleId="Revision">
    <w:name w:val="Revision"/>
    <w:hidden/>
    <w:uiPriority w:val="99"/>
    <w:semiHidden/>
    <w:rsid w:val="001106FD"/>
    <w:pPr>
      <w:spacing w:after="0"/>
    </w:pPr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7B2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C45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C45"/>
    <w:rPr>
      <w:rFonts w:ascii="Lato" w:hAnsi="Lato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5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t.gov.au/policies/health-safety/school-nutrition-and-healthy-eat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.barwick\Downloads\ntg-short-portrait-template%20(1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67BFA-6FAD-4380-97B7-DF7FDD40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(1).dotx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Ideas for healthy food based fundraising – information sheet</vt:lpstr>
    </vt:vector>
  </TitlesOfParts>
  <Company>Education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food-based fundraising – information for schools</dc:title>
  <dc:creator>Northern Territory Government</dc:creator>
  <cp:lastModifiedBy>Jessica Lai</cp:lastModifiedBy>
  <cp:revision>2</cp:revision>
  <cp:lastPrinted>2019-07-29T01:45:00Z</cp:lastPrinted>
  <dcterms:created xsi:type="dcterms:W3CDTF">2023-09-19T04:49:00Z</dcterms:created>
  <dcterms:modified xsi:type="dcterms:W3CDTF">2023-09-19T04:49:00Z</dcterms:modified>
</cp:coreProperties>
</file>