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248036085"/>
        <w:docPartObj>
          <w:docPartGallery w:val="Cover Pages"/>
          <w:docPartUnique/>
        </w:docPartObj>
      </w:sdtPr>
      <w:sdtEndPr>
        <w:rPr>
          <w:rFonts w:cstheme="minorHAnsi"/>
          <w:sz w:val="4"/>
          <w:szCs w:val="4"/>
        </w:rPr>
      </w:sdtEndPr>
      <w:sdtContent>
        <w:p w:rsidR="00CC19B8" w:rsidRDefault="00646F9A" w:rsidP="00646F9A">
          <w:pPr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B2A0344" wp14:editId="6F45FFB2">
                <wp:extent cx="657225" cy="1181100"/>
                <wp:effectExtent l="0" t="0" r="9525" b="0"/>
                <wp:docPr id="1" name="Picture 1" descr="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1181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46F9A" w:rsidRPr="00646F9A" w:rsidRDefault="00646F9A" w:rsidP="00646F9A">
          <w:pPr>
            <w:pStyle w:val="Title"/>
          </w:pPr>
          <w:r w:rsidRPr="00646F9A">
            <w:t>ANZAC Spirit Study Tour</w:t>
          </w:r>
        </w:p>
        <w:p w:rsidR="00646F9A" w:rsidRDefault="00646F9A" w:rsidP="00646F9A">
          <w:pPr>
            <w:ind w:left="1440"/>
            <w:jc w:val="center"/>
          </w:pPr>
          <w:r>
            <w:rPr>
              <w:caps/>
              <w:color w:val="494142" w:themeColor="accent5" w:themeShade="80"/>
              <w:sz w:val="28"/>
              <w:szCs w:val="28"/>
            </w:rPr>
            <w:t>WHAT does the enduring relationship between Australians and the people of villers-bretonneux teach us about the anzac SPIRIT?</w:t>
          </w:r>
        </w:p>
        <w:p w:rsidR="00646F9A" w:rsidRPr="00646F9A" w:rsidRDefault="00646F9A" w:rsidP="00646F9A">
          <w:pPr>
            <w:ind w:left="1440"/>
            <w:rPr>
              <w:b/>
              <w:caps/>
              <w:sz w:val="24"/>
              <w:szCs w:val="24"/>
            </w:rPr>
          </w:pPr>
          <w:r w:rsidRPr="00646F9A">
            <w:rPr>
              <w:b/>
              <w:caps/>
              <w:sz w:val="24"/>
              <w:szCs w:val="24"/>
            </w:rPr>
            <w:t>Faiza Choudhury</w:t>
          </w:r>
        </w:p>
        <w:p w:rsidR="00646F9A" w:rsidRDefault="00646F9A" w:rsidP="00646F9A"/>
        <w:p w:rsidR="00646F9A" w:rsidRDefault="00646F9A">
          <w:pPr>
            <w:rPr>
              <w:rFonts w:cstheme="minorHAnsi"/>
            </w:rPr>
            <w:sectPr w:rsidR="00646F9A" w:rsidSect="00646F9A">
              <w:headerReference w:type="default" r:id="rId10"/>
              <w:pgSz w:w="11906" w:h="16838"/>
              <w:pgMar w:top="851" w:right="1440" w:bottom="1440" w:left="1440" w:header="709" w:footer="709" w:gutter="0"/>
              <w:pgNumType w:start="0"/>
              <w:cols w:space="708"/>
              <w:titlePg/>
              <w:docGrid w:linePitch="360"/>
            </w:sectPr>
          </w:pPr>
        </w:p>
        <w:p w:rsidR="00646F9A" w:rsidRPr="00646F9A" w:rsidRDefault="006D66D7" w:rsidP="00646F9A">
          <w:pPr>
            <w:spacing w:after="0"/>
            <w:rPr>
              <w:rFonts w:cstheme="minorHAnsi"/>
              <w:sz w:val="4"/>
              <w:szCs w:val="4"/>
            </w:rPr>
          </w:pPr>
        </w:p>
      </w:sdtContent>
    </w:sdt>
    <w:p w:rsidR="00AA7D65" w:rsidRPr="00646F9A" w:rsidRDefault="00521585" w:rsidP="00646F9A">
      <w:pPr>
        <w:pStyle w:val="Heading1"/>
      </w:pPr>
      <w:r w:rsidRPr="00646F9A">
        <w:t xml:space="preserve">What does the enduring relationship between Australians and the people of </w:t>
      </w:r>
      <w:proofErr w:type="spellStart"/>
      <w:r w:rsidRPr="00646F9A">
        <w:t>Villers-Bretonneux</w:t>
      </w:r>
      <w:proofErr w:type="spellEnd"/>
      <w:r w:rsidRPr="00646F9A">
        <w:t xml:space="preserve"> teach us about the Anzac Spirit?</w:t>
      </w:r>
    </w:p>
    <w:p w:rsidR="00F01DA9" w:rsidRPr="00F917B8" w:rsidRDefault="00AA7D65" w:rsidP="00AA7D65">
      <w:pPr>
        <w:rPr>
          <w:rFonts w:cstheme="minorHAnsi"/>
        </w:rPr>
      </w:pPr>
      <w:r w:rsidRPr="00F917B8">
        <w:rPr>
          <w:rFonts w:cstheme="minorHAnsi"/>
        </w:rPr>
        <w:t xml:space="preserve">One century ago, when </w:t>
      </w:r>
      <w:r w:rsidR="00863A33" w:rsidRPr="00F917B8">
        <w:rPr>
          <w:rFonts w:cstheme="minorHAnsi"/>
        </w:rPr>
        <w:t xml:space="preserve">the pernicious advance of World War I </w:t>
      </w:r>
      <w:r w:rsidR="0065384E" w:rsidRPr="00F917B8">
        <w:rPr>
          <w:rFonts w:cstheme="minorHAnsi"/>
        </w:rPr>
        <w:t xml:space="preserve">diminished </w:t>
      </w:r>
      <w:r w:rsidR="00217AD4">
        <w:rPr>
          <w:rFonts w:cstheme="minorHAnsi"/>
        </w:rPr>
        <w:t>vulnerable</w:t>
      </w:r>
      <w:r w:rsidR="0065384E" w:rsidRPr="00F917B8">
        <w:rPr>
          <w:rFonts w:cstheme="minorHAnsi"/>
        </w:rPr>
        <w:t xml:space="preserve"> villages to sites of rubble, Au</w:t>
      </w:r>
      <w:r w:rsidR="00133CE9" w:rsidRPr="00F917B8">
        <w:rPr>
          <w:rFonts w:cstheme="minorHAnsi"/>
        </w:rPr>
        <w:t>stralian soldier</w:t>
      </w:r>
      <w:r w:rsidR="00B575F1">
        <w:rPr>
          <w:rFonts w:cstheme="minorHAnsi"/>
        </w:rPr>
        <w:t>’</w:t>
      </w:r>
      <w:r w:rsidR="00133CE9" w:rsidRPr="00F917B8">
        <w:rPr>
          <w:rFonts w:cstheme="minorHAnsi"/>
        </w:rPr>
        <w:t>s</w:t>
      </w:r>
      <w:r w:rsidR="00B575F1">
        <w:rPr>
          <w:rFonts w:cstheme="minorHAnsi"/>
        </w:rPr>
        <w:t xml:space="preserve"> chivalrous defence</w:t>
      </w:r>
      <w:r w:rsidR="00133CE9" w:rsidRPr="00F917B8">
        <w:rPr>
          <w:rFonts w:cstheme="minorHAnsi"/>
        </w:rPr>
        <w:t xml:space="preserve"> at</w:t>
      </w:r>
      <w:r w:rsidR="00D73638" w:rsidRPr="00F917B8">
        <w:rPr>
          <w:rFonts w:cstheme="minorHAnsi"/>
        </w:rPr>
        <w:t xml:space="preserve"> </w:t>
      </w:r>
      <w:proofErr w:type="spellStart"/>
      <w:r w:rsidR="00D73638" w:rsidRPr="00F917B8">
        <w:rPr>
          <w:rFonts w:cstheme="minorHAnsi"/>
        </w:rPr>
        <w:t>Villers-Breto</w:t>
      </w:r>
      <w:r w:rsidR="00DE441B" w:rsidRPr="00F917B8">
        <w:rPr>
          <w:rFonts w:cstheme="minorHAnsi"/>
        </w:rPr>
        <w:t>n</w:t>
      </w:r>
      <w:r w:rsidR="00D73638" w:rsidRPr="00F917B8">
        <w:rPr>
          <w:rFonts w:cstheme="minorHAnsi"/>
        </w:rPr>
        <w:t>neux</w:t>
      </w:r>
      <w:proofErr w:type="spellEnd"/>
      <w:r w:rsidR="00D73638" w:rsidRPr="00F917B8">
        <w:rPr>
          <w:rFonts w:cstheme="minorHAnsi"/>
        </w:rPr>
        <w:t xml:space="preserve"> became </w:t>
      </w:r>
      <w:r w:rsidR="00DE441B" w:rsidRPr="00F917B8">
        <w:rPr>
          <w:rFonts w:cstheme="minorHAnsi"/>
        </w:rPr>
        <w:t>an</w:t>
      </w:r>
      <w:r w:rsidR="00D73638" w:rsidRPr="00F917B8">
        <w:rPr>
          <w:rFonts w:cstheme="minorHAnsi"/>
        </w:rPr>
        <w:t xml:space="preserve"> </w:t>
      </w:r>
      <w:r w:rsidR="00DE441B" w:rsidRPr="00F917B8">
        <w:rPr>
          <w:rFonts w:cstheme="minorHAnsi"/>
        </w:rPr>
        <w:t xml:space="preserve">honoured </w:t>
      </w:r>
      <w:r w:rsidR="00D73638" w:rsidRPr="00F917B8">
        <w:rPr>
          <w:rFonts w:cstheme="minorHAnsi"/>
        </w:rPr>
        <w:t xml:space="preserve">moment </w:t>
      </w:r>
      <w:r w:rsidR="00FA100B">
        <w:rPr>
          <w:rFonts w:cstheme="minorHAnsi"/>
        </w:rPr>
        <w:t>in</w:t>
      </w:r>
      <w:r w:rsidR="00D73638" w:rsidRPr="00F917B8">
        <w:rPr>
          <w:rFonts w:cstheme="minorHAnsi"/>
        </w:rPr>
        <w:t xml:space="preserve"> national history for Fr</w:t>
      </w:r>
      <w:r w:rsidR="00DE441B" w:rsidRPr="00F917B8">
        <w:rPr>
          <w:rFonts w:cstheme="minorHAnsi"/>
        </w:rPr>
        <w:t>ance and Australia. Even today</w:t>
      </w:r>
      <w:r w:rsidR="000F666A" w:rsidRPr="00F917B8">
        <w:rPr>
          <w:rFonts w:cstheme="minorHAnsi"/>
        </w:rPr>
        <w:t xml:space="preserve">, the town </w:t>
      </w:r>
      <w:r w:rsidR="00217AD4">
        <w:rPr>
          <w:rFonts w:cstheme="minorHAnsi"/>
        </w:rPr>
        <w:t>remembers</w:t>
      </w:r>
      <w:r w:rsidR="000F666A" w:rsidRPr="00F917B8">
        <w:rPr>
          <w:rFonts w:cstheme="minorHAnsi"/>
        </w:rPr>
        <w:t xml:space="preserve"> Australian soldiers with ANZAC Day </w:t>
      </w:r>
      <w:r w:rsidR="00875DD2" w:rsidRPr="00F917B8">
        <w:rPr>
          <w:rFonts w:cstheme="minorHAnsi"/>
        </w:rPr>
        <w:t>services</w:t>
      </w:r>
      <w:r w:rsidR="009C1927" w:rsidRPr="00F917B8">
        <w:rPr>
          <w:rFonts w:cstheme="minorHAnsi"/>
        </w:rPr>
        <w:t xml:space="preserve"> that commemorate</w:t>
      </w:r>
      <w:r w:rsidR="00C025FD" w:rsidRPr="00F917B8">
        <w:rPr>
          <w:rFonts w:cstheme="minorHAnsi"/>
        </w:rPr>
        <w:t xml:space="preserve"> the</w:t>
      </w:r>
      <w:r w:rsidR="009C1927" w:rsidRPr="00F917B8">
        <w:rPr>
          <w:rFonts w:cstheme="minorHAnsi"/>
        </w:rPr>
        <w:t xml:space="preserve"> </w:t>
      </w:r>
      <w:r w:rsidR="00A57F11" w:rsidRPr="00F917B8">
        <w:rPr>
          <w:rFonts w:cstheme="minorHAnsi"/>
        </w:rPr>
        <w:t>ANZAC values of innovation and initiative</w:t>
      </w:r>
      <w:r w:rsidR="00C025FD" w:rsidRPr="00F917B8">
        <w:rPr>
          <w:rFonts w:cstheme="minorHAnsi"/>
        </w:rPr>
        <w:t xml:space="preserve">. </w:t>
      </w:r>
      <w:r w:rsidR="004A612A" w:rsidRPr="00F917B8">
        <w:rPr>
          <w:rFonts w:cstheme="minorHAnsi"/>
        </w:rPr>
        <w:t xml:space="preserve">Core </w:t>
      </w:r>
      <w:r w:rsidR="00C025FD" w:rsidRPr="00F917B8">
        <w:rPr>
          <w:rFonts w:cstheme="minorHAnsi"/>
        </w:rPr>
        <w:t xml:space="preserve">ANZAC </w:t>
      </w:r>
      <w:r w:rsidR="004A612A" w:rsidRPr="00F917B8">
        <w:rPr>
          <w:rFonts w:cstheme="minorHAnsi"/>
        </w:rPr>
        <w:t>principles</w:t>
      </w:r>
      <w:r w:rsidR="00C025FD" w:rsidRPr="00F917B8">
        <w:rPr>
          <w:rFonts w:cstheme="minorHAnsi"/>
        </w:rPr>
        <w:t xml:space="preserve"> of bravery and mateship are revealed through the establishment of the National Military Cemetery, while the sturdy building of </w:t>
      </w:r>
      <w:r w:rsidR="004A612A" w:rsidRPr="00F917B8">
        <w:rPr>
          <w:rFonts w:cstheme="minorHAnsi"/>
        </w:rPr>
        <w:t>the Victoria School reflects the Australian sense of egalitarianism</w:t>
      </w:r>
      <w:r w:rsidR="000F666A" w:rsidRPr="00F917B8">
        <w:rPr>
          <w:rFonts w:cstheme="minorHAnsi"/>
        </w:rPr>
        <w:t>. S</w:t>
      </w:r>
      <w:r w:rsidR="00DE441B" w:rsidRPr="00F917B8">
        <w:rPr>
          <w:rFonts w:cstheme="minorHAnsi"/>
        </w:rPr>
        <w:t>eeing such national recognition fourteen thousa</w:t>
      </w:r>
      <w:r w:rsidR="004A612A" w:rsidRPr="00F917B8">
        <w:rPr>
          <w:rFonts w:cstheme="minorHAnsi"/>
        </w:rPr>
        <w:t xml:space="preserve">nd kilometres away </w:t>
      </w:r>
      <w:r w:rsidR="00063737">
        <w:rPr>
          <w:rFonts w:cstheme="minorHAnsi"/>
        </w:rPr>
        <w:t>signifies</w:t>
      </w:r>
      <w:r w:rsidR="009B5853" w:rsidRPr="00F917B8">
        <w:rPr>
          <w:rFonts w:cstheme="minorHAnsi"/>
        </w:rPr>
        <w:t xml:space="preserve"> </w:t>
      </w:r>
      <w:r w:rsidR="00837B86" w:rsidRPr="00F917B8">
        <w:rPr>
          <w:rFonts w:cstheme="minorHAnsi"/>
        </w:rPr>
        <w:t xml:space="preserve">that despite the land or century, one cannot cease to remember </w:t>
      </w:r>
      <w:r w:rsidR="00415ED3" w:rsidRPr="00F917B8">
        <w:rPr>
          <w:rFonts w:cstheme="minorHAnsi"/>
        </w:rPr>
        <w:t>the ANZAC</w:t>
      </w:r>
      <w:r w:rsidR="004E1A10" w:rsidRPr="00F917B8">
        <w:rPr>
          <w:rFonts w:cstheme="minorHAnsi"/>
        </w:rPr>
        <w:t>s</w:t>
      </w:r>
      <w:r w:rsidR="00837B86" w:rsidRPr="00F917B8">
        <w:rPr>
          <w:rFonts w:cstheme="minorHAnsi"/>
        </w:rPr>
        <w:t xml:space="preserve">. </w:t>
      </w:r>
    </w:p>
    <w:p w:rsidR="00DE441B" w:rsidRPr="00F917B8" w:rsidRDefault="00AF5890" w:rsidP="00AA7D65">
      <w:pPr>
        <w:rPr>
          <w:rFonts w:cstheme="minorHAnsi"/>
        </w:rPr>
      </w:pPr>
      <w:r w:rsidRPr="00F917B8">
        <w:rPr>
          <w:rFonts w:cstheme="minorHAnsi"/>
        </w:rPr>
        <w:t xml:space="preserve">Prime </w:t>
      </w:r>
      <w:r w:rsidR="00003586">
        <w:rPr>
          <w:rFonts w:cstheme="minorHAnsi"/>
        </w:rPr>
        <w:t>M</w:t>
      </w:r>
      <w:r w:rsidRPr="00F917B8">
        <w:rPr>
          <w:rFonts w:cstheme="minorHAnsi"/>
        </w:rPr>
        <w:t>inister</w:t>
      </w:r>
      <w:r w:rsidR="00415ED3" w:rsidRPr="00F917B8">
        <w:rPr>
          <w:rFonts w:cstheme="minorHAnsi"/>
        </w:rPr>
        <w:t xml:space="preserve"> </w:t>
      </w:r>
      <w:r w:rsidR="00217AD4">
        <w:rPr>
          <w:rFonts w:cstheme="minorHAnsi"/>
        </w:rPr>
        <w:t xml:space="preserve">Joseph </w:t>
      </w:r>
      <w:r w:rsidR="00415ED3" w:rsidRPr="00F917B8">
        <w:rPr>
          <w:rFonts w:cstheme="minorHAnsi"/>
        </w:rPr>
        <w:t xml:space="preserve">Cook’s statement </w:t>
      </w:r>
      <w:r w:rsidR="00267B95" w:rsidRPr="00F917B8">
        <w:rPr>
          <w:rFonts w:cstheme="minorHAnsi"/>
        </w:rPr>
        <w:t>“If the empire is at war, so also is Australia</w:t>
      </w:r>
      <w:r w:rsidR="00E30E95" w:rsidRPr="00F917B8">
        <w:rPr>
          <w:rFonts w:cstheme="minorHAnsi"/>
        </w:rPr>
        <w:t>,</w:t>
      </w:r>
      <w:r w:rsidR="00267B95" w:rsidRPr="00F917B8">
        <w:rPr>
          <w:rFonts w:cstheme="minorHAnsi"/>
        </w:rPr>
        <w:t>”</w:t>
      </w:r>
      <w:r w:rsidR="00976CD7" w:rsidRPr="00F917B8">
        <w:rPr>
          <w:rFonts w:cstheme="minorHAnsi"/>
        </w:rPr>
        <w:t xml:space="preserve"> </w:t>
      </w:r>
      <w:r w:rsidR="00A23775" w:rsidRPr="00F917B8">
        <w:rPr>
          <w:rFonts w:cstheme="minorHAnsi"/>
        </w:rPr>
        <w:t xml:space="preserve">on 1 August 1914 </w:t>
      </w:r>
      <w:r w:rsidRPr="00F917B8">
        <w:rPr>
          <w:rFonts w:cstheme="minorHAnsi"/>
        </w:rPr>
        <w:t xml:space="preserve">declared </w:t>
      </w:r>
      <w:r w:rsidR="009B5853" w:rsidRPr="00F917B8">
        <w:rPr>
          <w:rFonts w:cstheme="minorHAnsi"/>
        </w:rPr>
        <w:t>Australia’s involvement i</w:t>
      </w:r>
      <w:r w:rsidRPr="00F917B8">
        <w:rPr>
          <w:rFonts w:cstheme="minorHAnsi"/>
        </w:rPr>
        <w:t xml:space="preserve">n the First World </w:t>
      </w:r>
      <w:r w:rsidR="00976CD7" w:rsidRPr="00F917B8">
        <w:rPr>
          <w:rFonts w:cstheme="minorHAnsi"/>
        </w:rPr>
        <w:t>War</w:t>
      </w:r>
      <w:r w:rsidR="00A23775" w:rsidRPr="00F917B8">
        <w:rPr>
          <w:rFonts w:cstheme="minorHAnsi"/>
        </w:rPr>
        <w:t xml:space="preserve">. </w:t>
      </w:r>
      <w:r w:rsidR="00976CD7" w:rsidRPr="00F917B8">
        <w:rPr>
          <w:rFonts w:cstheme="minorHAnsi"/>
        </w:rPr>
        <w:t xml:space="preserve"> </w:t>
      </w:r>
      <w:r w:rsidR="00976CD7" w:rsidRPr="00F917B8">
        <w:rPr>
          <w:rStyle w:val="FootnoteReference"/>
          <w:rFonts w:cstheme="minorHAnsi"/>
        </w:rPr>
        <w:footnoteReference w:id="1"/>
      </w:r>
      <w:r w:rsidR="00976CD7" w:rsidRPr="00F917B8">
        <w:rPr>
          <w:rFonts w:cstheme="minorHAnsi"/>
        </w:rPr>
        <w:t xml:space="preserve"> </w:t>
      </w:r>
      <w:r w:rsidR="00976CD7" w:rsidRPr="00F917B8">
        <w:rPr>
          <w:rStyle w:val="FootnoteReference"/>
          <w:rFonts w:cstheme="minorHAnsi"/>
        </w:rPr>
        <w:footnoteReference w:id="2"/>
      </w:r>
      <w:r w:rsidR="003600E9" w:rsidRPr="00F917B8">
        <w:rPr>
          <w:rFonts w:cstheme="minorHAnsi"/>
        </w:rPr>
        <w:t>However, t</w:t>
      </w:r>
      <w:r w:rsidR="00607A73" w:rsidRPr="00F917B8">
        <w:rPr>
          <w:rFonts w:cstheme="minorHAnsi"/>
        </w:rPr>
        <w:t>he</w:t>
      </w:r>
      <w:r w:rsidR="00B45761" w:rsidRPr="00F917B8">
        <w:rPr>
          <w:rFonts w:cstheme="minorHAnsi"/>
        </w:rPr>
        <w:t xml:space="preserve"> supposedly ‘quick’ </w:t>
      </w:r>
      <w:r w:rsidR="00607A73" w:rsidRPr="00F917B8">
        <w:rPr>
          <w:rFonts w:cstheme="minorHAnsi"/>
        </w:rPr>
        <w:t xml:space="preserve">war </w:t>
      </w:r>
      <w:r w:rsidR="00217AD4">
        <w:rPr>
          <w:rFonts w:cstheme="minorHAnsi"/>
        </w:rPr>
        <w:t>stagnated</w:t>
      </w:r>
      <w:r w:rsidR="00F63A36" w:rsidRPr="00F917B8">
        <w:rPr>
          <w:rFonts w:cstheme="minorHAnsi"/>
        </w:rPr>
        <w:t xml:space="preserve"> </w:t>
      </w:r>
      <w:r w:rsidR="00003586">
        <w:rPr>
          <w:rFonts w:cstheme="minorHAnsi"/>
        </w:rPr>
        <w:t>into</w:t>
      </w:r>
      <w:r w:rsidR="00F63A36" w:rsidRPr="00F917B8">
        <w:rPr>
          <w:rFonts w:cstheme="minorHAnsi"/>
        </w:rPr>
        <w:t xml:space="preserve"> a tedious stalemate </w:t>
      </w:r>
      <w:r w:rsidR="00A85374" w:rsidRPr="00F917B8">
        <w:rPr>
          <w:rFonts w:cstheme="minorHAnsi"/>
        </w:rPr>
        <w:t>and</w:t>
      </w:r>
      <w:r w:rsidR="007E7C5F" w:rsidRPr="00F917B8">
        <w:rPr>
          <w:rFonts w:cstheme="minorHAnsi"/>
        </w:rPr>
        <w:t xml:space="preserve"> t</w:t>
      </w:r>
      <w:r w:rsidR="00A85374" w:rsidRPr="00F917B8">
        <w:rPr>
          <w:rFonts w:cstheme="minorHAnsi"/>
        </w:rPr>
        <w:t>he damage</w:t>
      </w:r>
      <w:r w:rsidR="000A3F2D" w:rsidRPr="00F917B8">
        <w:rPr>
          <w:rFonts w:cstheme="minorHAnsi"/>
        </w:rPr>
        <w:t xml:space="preserve"> eventually reached the civilian population. By the end of 1916, food shortages and unemployment in </w:t>
      </w:r>
      <w:r w:rsidR="00BA3E25" w:rsidRPr="00F917B8">
        <w:rPr>
          <w:rFonts w:cstheme="minorHAnsi"/>
        </w:rPr>
        <w:t>Russia led to the Bolshevik Revolution</w:t>
      </w:r>
      <w:r w:rsidR="00B77447" w:rsidRPr="00F917B8">
        <w:rPr>
          <w:rFonts w:cstheme="minorHAnsi"/>
        </w:rPr>
        <w:t xml:space="preserve">, </w:t>
      </w:r>
      <w:r w:rsidR="00AD67DB" w:rsidRPr="00F917B8">
        <w:rPr>
          <w:rFonts w:cstheme="minorHAnsi"/>
        </w:rPr>
        <w:t>after which</w:t>
      </w:r>
      <w:r w:rsidR="00501D97">
        <w:rPr>
          <w:rFonts w:cstheme="minorHAnsi"/>
        </w:rPr>
        <w:t>,</w:t>
      </w:r>
      <w:r w:rsidR="0095539D" w:rsidRPr="00F917B8">
        <w:rPr>
          <w:rFonts w:cstheme="minorHAnsi"/>
        </w:rPr>
        <w:t xml:space="preserve"> the Treaty of Brest </w:t>
      </w:r>
      <w:proofErr w:type="spellStart"/>
      <w:r w:rsidR="0095539D" w:rsidRPr="00F917B8">
        <w:rPr>
          <w:rFonts w:cstheme="minorHAnsi"/>
        </w:rPr>
        <w:t>Lito</w:t>
      </w:r>
      <w:r w:rsidR="00B77447" w:rsidRPr="00F917B8">
        <w:rPr>
          <w:rFonts w:cstheme="minorHAnsi"/>
        </w:rPr>
        <w:t>v</w:t>
      </w:r>
      <w:r w:rsidR="0095539D" w:rsidRPr="00F917B8">
        <w:rPr>
          <w:rFonts w:cstheme="minorHAnsi"/>
        </w:rPr>
        <w:t>s</w:t>
      </w:r>
      <w:r w:rsidR="00B77447" w:rsidRPr="00F917B8">
        <w:rPr>
          <w:rFonts w:cstheme="minorHAnsi"/>
        </w:rPr>
        <w:t>k</w:t>
      </w:r>
      <w:proofErr w:type="spellEnd"/>
      <w:r w:rsidR="00B77447" w:rsidRPr="00F917B8">
        <w:rPr>
          <w:rFonts w:cstheme="minorHAnsi"/>
        </w:rPr>
        <w:t xml:space="preserve"> </w:t>
      </w:r>
      <w:r w:rsidR="0095539D" w:rsidRPr="00F917B8">
        <w:rPr>
          <w:rFonts w:cstheme="minorHAnsi"/>
        </w:rPr>
        <w:t>granted</w:t>
      </w:r>
      <w:r w:rsidR="00B77447" w:rsidRPr="00F917B8">
        <w:rPr>
          <w:rFonts w:cstheme="minorHAnsi"/>
        </w:rPr>
        <w:t xml:space="preserve"> Russia a</w:t>
      </w:r>
      <w:r w:rsidR="00AD67DB" w:rsidRPr="00F917B8">
        <w:rPr>
          <w:rFonts w:cstheme="minorHAnsi"/>
        </w:rPr>
        <w:t xml:space="preserve"> peaceful withdrawal from</w:t>
      </w:r>
      <w:r w:rsidR="00003586">
        <w:rPr>
          <w:rFonts w:cstheme="minorHAnsi"/>
        </w:rPr>
        <w:t xml:space="preserve"> the</w:t>
      </w:r>
      <w:r w:rsidR="00AD67DB" w:rsidRPr="00F917B8">
        <w:rPr>
          <w:rFonts w:cstheme="minorHAnsi"/>
        </w:rPr>
        <w:t xml:space="preserve"> war.</w:t>
      </w:r>
      <w:r w:rsidR="00F63A36" w:rsidRPr="00F917B8">
        <w:rPr>
          <w:rStyle w:val="FootnoteReference"/>
          <w:rFonts w:cstheme="minorHAnsi"/>
        </w:rPr>
        <w:footnoteReference w:id="3"/>
      </w:r>
      <w:r w:rsidR="009D23E8" w:rsidRPr="00F917B8">
        <w:rPr>
          <w:rFonts w:cstheme="minorHAnsi"/>
        </w:rPr>
        <w:t xml:space="preserve"> With the fall of the Eastern Theatre</w:t>
      </w:r>
      <w:r w:rsidR="00B77447" w:rsidRPr="00F917B8">
        <w:rPr>
          <w:rFonts w:cstheme="minorHAnsi"/>
        </w:rPr>
        <w:t xml:space="preserve">, Germany invested all </w:t>
      </w:r>
      <w:r w:rsidR="00003586">
        <w:rPr>
          <w:rFonts w:cstheme="minorHAnsi"/>
        </w:rPr>
        <w:t xml:space="preserve">its </w:t>
      </w:r>
      <w:r w:rsidR="00B77447" w:rsidRPr="00F917B8">
        <w:rPr>
          <w:rFonts w:cstheme="minorHAnsi"/>
        </w:rPr>
        <w:t>power into the Western Front</w:t>
      </w:r>
      <w:r w:rsidR="00133CE9" w:rsidRPr="00F917B8">
        <w:rPr>
          <w:rFonts w:cstheme="minorHAnsi"/>
        </w:rPr>
        <w:t xml:space="preserve"> which</w:t>
      </w:r>
      <w:r w:rsidR="00B77447" w:rsidRPr="00F917B8">
        <w:rPr>
          <w:rFonts w:cstheme="minorHAnsi"/>
        </w:rPr>
        <w:t xml:space="preserve"> mark</w:t>
      </w:r>
      <w:r w:rsidR="00133CE9" w:rsidRPr="00F917B8">
        <w:rPr>
          <w:rFonts w:cstheme="minorHAnsi"/>
        </w:rPr>
        <w:t xml:space="preserve">ed </w:t>
      </w:r>
      <w:r w:rsidR="00B77447" w:rsidRPr="00F917B8">
        <w:rPr>
          <w:rFonts w:cstheme="minorHAnsi"/>
        </w:rPr>
        <w:t xml:space="preserve">the </w:t>
      </w:r>
      <w:r w:rsidR="004D2CA5" w:rsidRPr="00F917B8">
        <w:rPr>
          <w:rFonts w:cstheme="minorHAnsi"/>
        </w:rPr>
        <w:t>launch</w:t>
      </w:r>
      <w:r w:rsidR="007E7C5F" w:rsidRPr="00F917B8">
        <w:rPr>
          <w:rFonts w:cstheme="minorHAnsi"/>
        </w:rPr>
        <w:t xml:space="preserve"> of </w:t>
      </w:r>
      <w:r w:rsidR="00133CE9" w:rsidRPr="00F917B8">
        <w:rPr>
          <w:rFonts w:cstheme="minorHAnsi"/>
        </w:rPr>
        <w:t>Operation Michael</w:t>
      </w:r>
      <w:r w:rsidR="00261017" w:rsidRPr="00F917B8">
        <w:rPr>
          <w:rFonts w:cstheme="minorHAnsi"/>
        </w:rPr>
        <w:t>,</w:t>
      </w:r>
      <w:r w:rsidR="004D2CA5" w:rsidRPr="00F917B8">
        <w:rPr>
          <w:rFonts w:cstheme="minorHAnsi"/>
        </w:rPr>
        <w:t xml:space="preserve"> and the beginning of the enduring relationship</w:t>
      </w:r>
      <w:r w:rsidR="00C1635D" w:rsidRPr="00F917B8">
        <w:rPr>
          <w:rFonts w:cstheme="minorHAnsi"/>
        </w:rPr>
        <w:t xml:space="preserve"> between Australians and the people of </w:t>
      </w:r>
      <w:proofErr w:type="spellStart"/>
      <w:r w:rsidR="00C1635D" w:rsidRPr="00F917B8">
        <w:rPr>
          <w:rFonts w:cstheme="minorHAnsi"/>
        </w:rPr>
        <w:t>Villers-Bretonneux</w:t>
      </w:r>
      <w:proofErr w:type="spellEnd"/>
      <w:r w:rsidR="00133CE9" w:rsidRPr="00F917B8">
        <w:rPr>
          <w:rFonts w:cstheme="minorHAnsi"/>
        </w:rPr>
        <w:t>.</w:t>
      </w:r>
      <w:r w:rsidR="00F63A36" w:rsidRPr="00F917B8">
        <w:rPr>
          <w:rStyle w:val="FootnoteReference"/>
          <w:rFonts w:cstheme="minorHAnsi"/>
        </w:rPr>
        <w:footnoteReference w:id="4"/>
      </w:r>
    </w:p>
    <w:p w:rsidR="001F2917" w:rsidRPr="00F917B8" w:rsidRDefault="00D6654F" w:rsidP="00AA7D65">
      <w:pPr>
        <w:rPr>
          <w:rFonts w:cstheme="minorHAnsi"/>
        </w:rPr>
      </w:pPr>
      <w:r w:rsidRPr="00F917B8">
        <w:rPr>
          <w:rFonts w:cstheme="minorHAnsi"/>
        </w:rPr>
        <w:t>The establishment of an Australian Military Cemetery</w:t>
      </w:r>
      <w:r w:rsidR="009D23E8" w:rsidRPr="00F917B8">
        <w:rPr>
          <w:rFonts w:cstheme="minorHAnsi"/>
        </w:rPr>
        <w:t xml:space="preserve"> in </w:t>
      </w:r>
      <w:proofErr w:type="spellStart"/>
      <w:r w:rsidR="009D23E8" w:rsidRPr="00F917B8">
        <w:rPr>
          <w:rFonts w:cstheme="minorHAnsi"/>
        </w:rPr>
        <w:t>Villers-Bretonneux</w:t>
      </w:r>
      <w:proofErr w:type="spellEnd"/>
      <w:r w:rsidR="009D23E8" w:rsidRPr="00F917B8">
        <w:rPr>
          <w:rFonts w:cstheme="minorHAnsi"/>
        </w:rPr>
        <w:t xml:space="preserve"> </w:t>
      </w:r>
      <w:r w:rsidRPr="00F917B8">
        <w:rPr>
          <w:rFonts w:cstheme="minorHAnsi"/>
        </w:rPr>
        <w:t>to honour Austral</w:t>
      </w:r>
      <w:r w:rsidR="00F63A36" w:rsidRPr="00F917B8">
        <w:rPr>
          <w:rFonts w:cstheme="minorHAnsi"/>
        </w:rPr>
        <w:t>ian soldiers</w:t>
      </w:r>
      <w:r w:rsidRPr="00F917B8">
        <w:rPr>
          <w:rFonts w:cstheme="minorHAnsi"/>
        </w:rPr>
        <w:t xml:space="preserve"> reveals </w:t>
      </w:r>
      <w:r w:rsidR="00425D26" w:rsidRPr="00F917B8">
        <w:rPr>
          <w:rFonts w:cstheme="minorHAnsi"/>
        </w:rPr>
        <w:t>that the</w:t>
      </w:r>
      <w:r w:rsidRPr="00F917B8">
        <w:rPr>
          <w:rFonts w:cstheme="minorHAnsi"/>
        </w:rPr>
        <w:t xml:space="preserve"> ANZAC Spirit is a spirit of mateship and courage. </w:t>
      </w:r>
      <w:r w:rsidR="00133CE9" w:rsidRPr="00F917B8">
        <w:rPr>
          <w:rFonts w:cstheme="minorHAnsi"/>
        </w:rPr>
        <w:t xml:space="preserve">The first battle of </w:t>
      </w:r>
      <w:proofErr w:type="spellStart"/>
      <w:r w:rsidR="00133CE9" w:rsidRPr="00F917B8">
        <w:rPr>
          <w:rFonts w:cstheme="minorHAnsi"/>
        </w:rPr>
        <w:t>Villers-Breto</w:t>
      </w:r>
      <w:r w:rsidR="00F63A36" w:rsidRPr="00F917B8">
        <w:rPr>
          <w:rFonts w:cstheme="minorHAnsi"/>
        </w:rPr>
        <w:t>n</w:t>
      </w:r>
      <w:r w:rsidR="00133CE9" w:rsidRPr="00F917B8">
        <w:rPr>
          <w:rFonts w:cstheme="minorHAnsi"/>
        </w:rPr>
        <w:t>neux</w:t>
      </w:r>
      <w:proofErr w:type="spellEnd"/>
      <w:r w:rsidR="00133CE9" w:rsidRPr="00F917B8">
        <w:rPr>
          <w:rFonts w:cstheme="minorHAnsi"/>
        </w:rPr>
        <w:t xml:space="preserve"> commenced on </w:t>
      </w:r>
      <w:r w:rsidR="00BA3E25" w:rsidRPr="00F917B8">
        <w:rPr>
          <w:rFonts w:cstheme="minorHAnsi"/>
        </w:rPr>
        <w:t xml:space="preserve">April 4 1918 to halt fifteen German divisions advancing </w:t>
      </w:r>
      <w:r w:rsidRPr="00F917B8">
        <w:rPr>
          <w:rFonts w:cstheme="minorHAnsi"/>
        </w:rPr>
        <w:t xml:space="preserve">towards </w:t>
      </w:r>
      <w:r w:rsidR="003600E9" w:rsidRPr="00F917B8">
        <w:rPr>
          <w:rFonts w:cstheme="minorHAnsi"/>
        </w:rPr>
        <w:t>Amiens, and</w:t>
      </w:r>
      <w:r w:rsidR="00BA3E25" w:rsidRPr="00F917B8">
        <w:rPr>
          <w:rFonts w:cstheme="minorHAnsi"/>
        </w:rPr>
        <w:t xml:space="preserve"> </w:t>
      </w:r>
      <w:r w:rsidR="0047233B" w:rsidRPr="00F917B8">
        <w:rPr>
          <w:rFonts w:cstheme="minorHAnsi"/>
        </w:rPr>
        <w:t>a counter attack by the Australian 36</w:t>
      </w:r>
      <w:r w:rsidR="0047233B" w:rsidRPr="00F917B8">
        <w:rPr>
          <w:rFonts w:cstheme="minorHAnsi"/>
          <w:vertAlign w:val="superscript"/>
        </w:rPr>
        <w:t>th</w:t>
      </w:r>
      <w:r w:rsidR="0047233B" w:rsidRPr="00F917B8">
        <w:rPr>
          <w:rFonts w:cstheme="minorHAnsi"/>
        </w:rPr>
        <w:t xml:space="preserve"> </w:t>
      </w:r>
      <w:r w:rsidR="00C1635D" w:rsidRPr="00F917B8">
        <w:rPr>
          <w:rFonts w:cstheme="minorHAnsi"/>
        </w:rPr>
        <w:t>Battalion</w:t>
      </w:r>
      <w:r w:rsidR="009D23E8" w:rsidRPr="00F917B8">
        <w:rPr>
          <w:rFonts w:cstheme="minorHAnsi"/>
        </w:rPr>
        <w:t xml:space="preserve"> </w:t>
      </w:r>
      <w:r w:rsidR="0047233B" w:rsidRPr="00F917B8">
        <w:rPr>
          <w:rFonts w:cstheme="minorHAnsi"/>
        </w:rPr>
        <w:t>ended German</w:t>
      </w:r>
      <w:r w:rsidR="00910A72">
        <w:rPr>
          <w:rFonts w:cstheme="minorHAnsi"/>
        </w:rPr>
        <w:t xml:space="preserve"> progress beyond the town</w:t>
      </w:r>
      <w:r w:rsidR="0047233B" w:rsidRPr="00F917B8">
        <w:rPr>
          <w:rFonts w:cstheme="minorHAnsi"/>
        </w:rPr>
        <w:t>.</w:t>
      </w:r>
      <w:r w:rsidR="00F63A36" w:rsidRPr="00F917B8">
        <w:rPr>
          <w:rStyle w:val="FootnoteReference"/>
          <w:rFonts w:cstheme="minorHAnsi"/>
        </w:rPr>
        <w:footnoteReference w:id="5"/>
      </w:r>
      <w:r w:rsidR="0047233B" w:rsidRPr="00F917B8">
        <w:rPr>
          <w:rFonts w:cstheme="minorHAnsi"/>
        </w:rPr>
        <w:t xml:space="preserve"> </w:t>
      </w:r>
      <w:r w:rsidR="006F5FA5" w:rsidRPr="00F917B8">
        <w:rPr>
          <w:rFonts w:cstheme="minorHAnsi"/>
        </w:rPr>
        <w:t xml:space="preserve">Despite the successful defence, </w:t>
      </w:r>
      <w:r w:rsidR="00217AD4">
        <w:rPr>
          <w:rFonts w:cstheme="minorHAnsi"/>
        </w:rPr>
        <w:t xml:space="preserve">there were </w:t>
      </w:r>
      <w:r w:rsidR="006F5FA5" w:rsidRPr="00F917B8">
        <w:rPr>
          <w:rFonts w:cstheme="minorHAnsi"/>
        </w:rPr>
        <w:t>more than 660 casualties</w:t>
      </w:r>
      <w:r w:rsidR="00A91344" w:rsidRPr="00F917B8">
        <w:rPr>
          <w:rFonts w:cstheme="minorHAnsi"/>
        </w:rPr>
        <w:t xml:space="preserve">, and in the second battle of </w:t>
      </w:r>
      <w:proofErr w:type="spellStart"/>
      <w:r w:rsidR="00A91344" w:rsidRPr="00F917B8">
        <w:rPr>
          <w:rFonts w:cstheme="minorHAnsi"/>
        </w:rPr>
        <w:t>Villers-Bretonn</w:t>
      </w:r>
      <w:r w:rsidR="00F63A36" w:rsidRPr="00F917B8">
        <w:rPr>
          <w:rFonts w:cstheme="minorHAnsi"/>
        </w:rPr>
        <w:t>eu</w:t>
      </w:r>
      <w:r w:rsidR="00A91344" w:rsidRPr="00F917B8">
        <w:rPr>
          <w:rFonts w:cstheme="minorHAnsi"/>
        </w:rPr>
        <w:t>x</w:t>
      </w:r>
      <w:proofErr w:type="spellEnd"/>
      <w:r w:rsidR="00A91344" w:rsidRPr="00F917B8">
        <w:rPr>
          <w:rFonts w:cstheme="minorHAnsi"/>
        </w:rPr>
        <w:t xml:space="preserve"> 1200 </w:t>
      </w:r>
      <w:r w:rsidR="009014F5" w:rsidRPr="00F917B8">
        <w:rPr>
          <w:rFonts w:cstheme="minorHAnsi"/>
        </w:rPr>
        <w:t xml:space="preserve">Australians </w:t>
      </w:r>
      <w:r w:rsidR="00A91344" w:rsidRPr="00F917B8">
        <w:rPr>
          <w:rFonts w:cstheme="minorHAnsi"/>
        </w:rPr>
        <w:t>died saving the village</w:t>
      </w:r>
      <w:r w:rsidR="006F5FA5" w:rsidRPr="00F917B8">
        <w:rPr>
          <w:rFonts w:cstheme="minorHAnsi"/>
        </w:rPr>
        <w:t>.</w:t>
      </w:r>
      <w:r w:rsidR="00F63A36" w:rsidRPr="00F917B8">
        <w:rPr>
          <w:rStyle w:val="FootnoteReference"/>
          <w:rFonts w:cstheme="minorHAnsi"/>
        </w:rPr>
        <w:footnoteReference w:id="6"/>
      </w:r>
      <w:r w:rsidR="00F63A36" w:rsidRPr="00F917B8">
        <w:rPr>
          <w:rFonts w:cstheme="minorHAnsi"/>
        </w:rPr>
        <w:t xml:space="preserve"> </w:t>
      </w:r>
      <w:r w:rsidR="00F63A36" w:rsidRPr="00F917B8">
        <w:rPr>
          <w:rStyle w:val="FootnoteReference"/>
          <w:rFonts w:cstheme="minorHAnsi"/>
        </w:rPr>
        <w:footnoteReference w:id="7"/>
      </w:r>
      <w:r w:rsidR="00A91344" w:rsidRPr="00F917B8">
        <w:rPr>
          <w:rFonts w:cstheme="minorHAnsi"/>
        </w:rPr>
        <w:t xml:space="preserve"> </w:t>
      </w:r>
      <w:r w:rsidR="002F0296">
        <w:rPr>
          <w:rFonts w:cstheme="minorHAnsi"/>
        </w:rPr>
        <w:t>During</w:t>
      </w:r>
      <w:r w:rsidR="00A91344" w:rsidRPr="00F917B8">
        <w:rPr>
          <w:rFonts w:cstheme="minorHAnsi"/>
        </w:rPr>
        <w:t xml:space="preserve"> the hours the French were waiting to be “condemned by men” with artillery that “eviscerates and terrifies,” </w:t>
      </w:r>
      <w:r w:rsidR="00455041" w:rsidRPr="00F917B8">
        <w:rPr>
          <w:rFonts w:cstheme="minorHAnsi"/>
        </w:rPr>
        <w:t xml:space="preserve">the Australian forthright approach to battle </w:t>
      </w:r>
      <w:r w:rsidR="00217AD4">
        <w:rPr>
          <w:rFonts w:cstheme="minorHAnsi"/>
        </w:rPr>
        <w:t>showed</w:t>
      </w:r>
      <w:r w:rsidR="00455041" w:rsidRPr="00F917B8">
        <w:rPr>
          <w:rFonts w:cstheme="minorHAnsi"/>
        </w:rPr>
        <w:t xml:space="preserve"> the relentless essence of mateship a</w:t>
      </w:r>
      <w:r w:rsidR="009014F5" w:rsidRPr="00F917B8">
        <w:rPr>
          <w:rFonts w:cstheme="minorHAnsi"/>
        </w:rPr>
        <w:t>nd courage present in the ANZAC soldiers</w:t>
      </w:r>
      <w:r w:rsidR="00455041" w:rsidRPr="00F917B8">
        <w:rPr>
          <w:rFonts w:cstheme="minorHAnsi"/>
        </w:rPr>
        <w:t xml:space="preserve">. </w:t>
      </w:r>
      <w:r w:rsidR="004D2CA5" w:rsidRPr="00F917B8">
        <w:rPr>
          <w:rStyle w:val="FootnoteReference"/>
          <w:rFonts w:cstheme="minorHAnsi"/>
        </w:rPr>
        <w:footnoteReference w:id="8"/>
      </w:r>
      <w:r w:rsidR="009014F5" w:rsidRPr="00F917B8">
        <w:rPr>
          <w:rFonts w:cstheme="minorHAnsi"/>
        </w:rPr>
        <w:t xml:space="preserve"> </w:t>
      </w:r>
      <w:r w:rsidR="001F2917" w:rsidRPr="00F917B8">
        <w:rPr>
          <w:rFonts w:cstheme="minorHAnsi"/>
        </w:rPr>
        <w:t xml:space="preserve">In memory of the fallen, the </w:t>
      </w:r>
      <w:proofErr w:type="spellStart"/>
      <w:r w:rsidR="001F2917" w:rsidRPr="00F917B8">
        <w:rPr>
          <w:rFonts w:cstheme="minorHAnsi"/>
        </w:rPr>
        <w:t>Vil</w:t>
      </w:r>
      <w:r w:rsidR="00C1635D" w:rsidRPr="00F917B8">
        <w:rPr>
          <w:rFonts w:cstheme="minorHAnsi"/>
        </w:rPr>
        <w:t>lers-Bretonneux</w:t>
      </w:r>
      <w:proofErr w:type="spellEnd"/>
      <w:r w:rsidR="00C1635D" w:rsidRPr="00F917B8">
        <w:rPr>
          <w:rFonts w:cstheme="minorHAnsi"/>
        </w:rPr>
        <w:t xml:space="preserve"> Military Cemete</w:t>
      </w:r>
      <w:r w:rsidR="001F2917" w:rsidRPr="00F917B8">
        <w:rPr>
          <w:rFonts w:cstheme="minorHAnsi"/>
        </w:rPr>
        <w:t xml:space="preserve">ry located within the Australian National Memorial </w:t>
      </w:r>
      <w:r w:rsidR="007A1A07" w:rsidRPr="00F917B8">
        <w:rPr>
          <w:rFonts w:cstheme="minorHAnsi"/>
        </w:rPr>
        <w:t>displays 10,982 names of courageous Australian servicemen.</w:t>
      </w:r>
      <w:r w:rsidR="00F63A36" w:rsidRPr="00F917B8">
        <w:rPr>
          <w:rStyle w:val="FootnoteReference"/>
          <w:rFonts w:cstheme="minorHAnsi"/>
        </w:rPr>
        <w:footnoteReference w:id="9"/>
      </w:r>
      <w:r w:rsidR="007A1A07" w:rsidRPr="00F917B8">
        <w:rPr>
          <w:rFonts w:cstheme="minorHAnsi"/>
        </w:rPr>
        <w:t xml:space="preserve"> </w:t>
      </w:r>
      <w:r w:rsidR="006162E6" w:rsidRPr="00F917B8">
        <w:rPr>
          <w:rFonts w:cstheme="minorHAnsi"/>
        </w:rPr>
        <w:t>A</w:t>
      </w:r>
      <w:r w:rsidR="00D0778A" w:rsidRPr="00F917B8">
        <w:rPr>
          <w:rFonts w:cstheme="minorHAnsi"/>
        </w:rPr>
        <w:t>lthough Australia was one of the many contingents fighting under the British flag</w:t>
      </w:r>
      <w:r w:rsidR="006162E6" w:rsidRPr="00F917B8">
        <w:rPr>
          <w:rFonts w:cstheme="minorHAnsi"/>
        </w:rPr>
        <w:t>, t</w:t>
      </w:r>
      <w:r w:rsidR="00C1635D" w:rsidRPr="00F917B8">
        <w:rPr>
          <w:rFonts w:cstheme="minorHAnsi"/>
        </w:rPr>
        <w:t xml:space="preserve">he existence of a </w:t>
      </w:r>
      <w:r w:rsidR="00C1635D" w:rsidRPr="00F917B8">
        <w:rPr>
          <w:rFonts w:cstheme="minorHAnsi"/>
        </w:rPr>
        <w:lastRenderedPageBreak/>
        <w:t>national cemetery thousands of kilometres away</w:t>
      </w:r>
      <w:r w:rsidR="00D0778A" w:rsidRPr="00F917B8">
        <w:rPr>
          <w:rFonts w:cstheme="minorHAnsi"/>
        </w:rPr>
        <w:t xml:space="preserve"> reveals that</w:t>
      </w:r>
      <w:r w:rsidR="007C2B74" w:rsidRPr="00F917B8">
        <w:rPr>
          <w:rFonts w:cstheme="minorHAnsi"/>
        </w:rPr>
        <w:t xml:space="preserve"> each </w:t>
      </w:r>
      <w:r w:rsidR="00D0778A" w:rsidRPr="00F917B8">
        <w:rPr>
          <w:rFonts w:cstheme="minorHAnsi"/>
        </w:rPr>
        <w:t xml:space="preserve">Australian had a sense of mateship that extended to others beyond the slouched hats and the Rising Sun badge; a sense of mateship and courage that urged </w:t>
      </w:r>
      <w:r w:rsidR="006162E6" w:rsidRPr="00F917B8">
        <w:rPr>
          <w:rFonts w:cstheme="minorHAnsi"/>
        </w:rPr>
        <w:t>them</w:t>
      </w:r>
      <w:r w:rsidR="003B6C9F" w:rsidRPr="00F917B8">
        <w:rPr>
          <w:rFonts w:cstheme="minorHAnsi"/>
        </w:rPr>
        <w:t xml:space="preserve"> to manoeuvre through</w:t>
      </w:r>
      <w:r w:rsidR="003C23B7" w:rsidRPr="00F917B8">
        <w:rPr>
          <w:rFonts w:cstheme="minorHAnsi"/>
        </w:rPr>
        <w:t xml:space="preserve"> the terrors of</w:t>
      </w:r>
      <w:r w:rsidR="003B6C9F" w:rsidRPr="00F917B8">
        <w:rPr>
          <w:rFonts w:cstheme="minorHAnsi"/>
        </w:rPr>
        <w:t xml:space="preserve"> </w:t>
      </w:r>
      <w:r w:rsidR="009D23E8" w:rsidRPr="00F917B8">
        <w:rPr>
          <w:rFonts w:cstheme="minorHAnsi"/>
        </w:rPr>
        <w:t xml:space="preserve">No Man’s Land and </w:t>
      </w:r>
      <w:r w:rsidR="00AB582E" w:rsidRPr="00F917B8">
        <w:rPr>
          <w:rFonts w:cstheme="minorHAnsi"/>
        </w:rPr>
        <w:t>towards the hills of victory, all for the freedom of a foreign ally</w:t>
      </w:r>
      <w:r w:rsidR="00D0778A" w:rsidRPr="00F917B8">
        <w:rPr>
          <w:rFonts w:cstheme="minorHAnsi"/>
        </w:rPr>
        <w:t>.</w:t>
      </w:r>
      <w:r w:rsidR="00AB582E" w:rsidRPr="00F917B8">
        <w:rPr>
          <w:rFonts w:cstheme="minorHAnsi"/>
        </w:rPr>
        <w:t xml:space="preserve"> </w:t>
      </w:r>
      <w:r w:rsidR="007F7609">
        <w:rPr>
          <w:rFonts w:cstheme="minorHAnsi"/>
        </w:rPr>
        <w:t>Despite Australians being unable to speak French,</w:t>
      </w:r>
      <w:r w:rsidR="006A385E" w:rsidRPr="00F917B8">
        <w:rPr>
          <w:rFonts w:cstheme="minorHAnsi"/>
        </w:rPr>
        <w:t xml:space="preserve"> a deeper level of communication </w:t>
      </w:r>
      <w:r w:rsidR="00EE7EBD" w:rsidRPr="00F917B8">
        <w:rPr>
          <w:rFonts w:cstheme="minorHAnsi"/>
        </w:rPr>
        <w:t xml:space="preserve">and understanding </w:t>
      </w:r>
      <w:r w:rsidR="006A385E" w:rsidRPr="00F917B8">
        <w:rPr>
          <w:rFonts w:cstheme="minorHAnsi"/>
        </w:rPr>
        <w:t xml:space="preserve">was accomplished through the essence of mateship and courage, </w:t>
      </w:r>
      <w:r w:rsidR="00EE7EBD" w:rsidRPr="00F917B8">
        <w:rPr>
          <w:rFonts w:cstheme="minorHAnsi"/>
        </w:rPr>
        <w:t xml:space="preserve">a relationship the town continues to uphold by commemorating the fallen Australians among its land in the Military Cemetery.  </w:t>
      </w:r>
    </w:p>
    <w:p w:rsidR="006162E6" w:rsidRPr="00F917B8" w:rsidRDefault="00340961" w:rsidP="00AA7D65">
      <w:pPr>
        <w:rPr>
          <w:rFonts w:cstheme="minorHAnsi"/>
        </w:rPr>
      </w:pPr>
      <w:r w:rsidRPr="00F917B8">
        <w:rPr>
          <w:rFonts w:cstheme="minorHAnsi"/>
        </w:rPr>
        <w:t>Every year</w:t>
      </w:r>
      <w:r w:rsidR="0043041C" w:rsidRPr="00F917B8">
        <w:rPr>
          <w:rFonts w:cstheme="minorHAnsi"/>
        </w:rPr>
        <w:t xml:space="preserve"> </w:t>
      </w:r>
      <w:r w:rsidR="00EA56B6" w:rsidRPr="00F917B8">
        <w:rPr>
          <w:rFonts w:cstheme="minorHAnsi"/>
        </w:rPr>
        <w:t>when</w:t>
      </w:r>
      <w:r w:rsidR="0043041C" w:rsidRPr="00F917B8">
        <w:rPr>
          <w:rFonts w:cstheme="minorHAnsi"/>
        </w:rPr>
        <w:t xml:space="preserve"> t</w:t>
      </w:r>
      <w:r w:rsidR="004E1A10" w:rsidRPr="00F917B8">
        <w:rPr>
          <w:rFonts w:cstheme="minorHAnsi"/>
        </w:rPr>
        <w:t>he clock</w:t>
      </w:r>
      <w:r w:rsidR="0043041C" w:rsidRPr="00F917B8">
        <w:rPr>
          <w:rFonts w:cstheme="minorHAnsi"/>
        </w:rPr>
        <w:t xml:space="preserve"> strikes 5:30 am on the 25</w:t>
      </w:r>
      <w:r w:rsidR="0043041C" w:rsidRPr="00F917B8">
        <w:rPr>
          <w:rFonts w:cstheme="minorHAnsi"/>
          <w:vertAlign w:val="superscript"/>
        </w:rPr>
        <w:t>th</w:t>
      </w:r>
      <w:r w:rsidR="0043041C" w:rsidRPr="00F917B8">
        <w:rPr>
          <w:rFonts w:cstheme="minorHAnsi"/>
        </w:rPr>
        <w:t xml:space="preserve"> of April, </w:t>
      </w:r>
      <w:r w:rsidR="00EA56B6" w:rsidRPr="00F917B8">
        <w:rPr>
          <w:rFonts w:cstheme="minorHAnsi"/>
        </w:rPr>
        <w:t xml:space="preserve">and as </w:t>
      </w:r>
      <w:r w:rsidR="0043041C" w:rsidRPr="00F917B8">
        <w:rPr>
          <w:rFonts w:cstheme="minorHAnsi"/>
        </w:rPr>
        <w:t xml:space="preserve">thousands gather at the </w:t>
      </w:r>
      <w:proofErr w:type="spellStart"/>
      <w:r w:rsidR="0043041C" w:rsidRPr="00F917B8">
        <w:rPr>
          <w:rFonts w:cstheme="minorHAnsi"/>
        </w:rPr>
        <w:t>Villers</w:t>
      </w:r>
      <w:proofErr w:type="spellEnd"/>
      <w:r w:rsidR="0043041C" w:rsidRPr="00F917B8">
        <w:rPr>
          <w:rFonts w:cstheme="minorHAnsi"/>
        </w:rPr>
        <w:t xml:space="preserve"> </w:t>
      </w:r>
      <w:proofErr w:type="spellStart"/>
      <w:r w:rsidR="0043041C" w:rsidRPr="00F917B8">
        <w:rPr>
          <w:rFonts w:cstheme="minorHAnsi"/>
        </w:rPr>
        <w:t>Bretonnouex</w:t>
      </w:r>
      <w:proofErr w:type="spellEnd"/>
      <w:r w:rsidR="0043041C" w:rsidRPr="00F917B8">
        <w:rPr>
          <w:rFonts w:cstheme="minorHAnsi"/>
        </w:rPr>
        <w:t xml:space="preserve"> Memorial</w:t>
      </w:r>
      <w:r w:rsidR="00D743E4" w:rsidRPr="00F917B8">
        <w:rPr>
          <w:rFonts w:cstheme="minorHAnsi"/>
        </w:rPr>
        <w:t xml:space="preserve">, the </w:t>
      </w:r>
      <w:r w:rsidR="003317E0" w:rsidRPr="00F917B8">
        <w:rPr>
          <w:rFonts w:cstheme="minorHAnsi"/>
        </w:rPr>
        <w:t xml:space="preserve">ANZAC </w:t>
      </w:r>
      <w:r w:rsidR="00D743E4" w:rsidRPr="00F917B8">
        <w:rPr>
          <w:rFonts w:cstheme="minorHAnsi"/>
        </w:rPr>
        <w:t>values of initiative and innovation</w:t>
      </w:r>
      <w:r w:rsidR="003317E0" w:rsidRPr="00F917B8">
        <w:rPr>
          <w:rFonts w:cstheme="minorHAnsi"/>
        </w:rPr>
        <w:t xml:space="preserve"> </w:t>
      </w:r>
      <w:r w:rsidR="006957F0" w:rsidRPr="00F917B8">
        <w:rPr>
          <w:rFonts w:cstheme="minorHAnsi"/>
        </w:rPr>
        <w:t>are</w:t>
      </w:r>
      <w:r w:rsidR="003317E0" w:rsidRPr="00F917B8">
        <w:rPr>
          <w:rFonts w:cstheme="minorHAnsi"/>
        </w:rPr>
        <w:t xml:space="preserve"> </w:t>
      </w:r>
      <w:r w:rsidR="006B4BF2">
        <w:rPr>
          <w:rFonts w:cstheme="minorHAnsi"/>
        </w:rPr>
        <w:t>honoured</w:t>
      </w:r>
      <w:r w:rsidR="003317E0" w:rsidRPr="00F917B8">
        <w:rPr>
          <w:rFonts w:cstheme="minorHAnsi"/>
        </w:rPr>
        <w:t>.</w:t>
      </w:r>
      <w:r w:rsidR="00D743E4" w:rsidRPr="00F917B8">
        <w:rPr>
          <w:rFonts w:cstheme="minorHAnsi"/>
        </w:rPr>
        <w:t xml:space="preserve"> O</w:t>
      </w:r>
      <w:r w:rsidR="006A2F0B" w:rsidRPr="00F917B8">
        <w:rPr>
          <w:rFonts w:cstheme="minorHAnsi"/>
        </w:rPr>
        <w:t xml:space="preserve">n </w:t>
      </w:r>
      <w:r w:rsidR="006162E6" w:rsidRPr="00F917B8">
        <w:rPr>
          <w:rFonts w:cstheme="minorHAnsi"/>
        </w:rPr>
        <w:t>2</w:t>
      </w:r>
      <w:r w:rsidR="0037531B" w:rsidRPr="00F917B8">
        <w:rPr>
          <w:rFonts w:cstheme="minorHAnsi"/>
        </w:rPr>
        <w:t>3</w:t>
      </w:r>
      <w:r w:rsidR="00EB0547" w:rsidRPr="00F917B8">
        <w:rPr>
          <w:rFonts w:cstheme="minorHAnsi"/>
          <w:vertAlign w:val="superscript"/>
        </w:rPr>
        <w:t>rd</w:t>
      </w:r>
      <w:r w:rsidR="00EB0547" w:rsidRPr="00F917B8">
        <w:rPr>
          <w:rFonts w:cstheme="minorHAnsi"/>
        </w:rPr>
        <w:t xml:space="preserve"> </w:t>
      </w:r>
      <w:r w:rsidR="006162E6" w:rsidRPr="00F917B8">
        <w:rPr>
          <w:rFonts w:cstheme="minorHAnsi"/>
        </w:rPr>
        <w:t xml:space="preserve">April 1918, </w:t>
      </w:r>
      <w:r w:rsidR="00D743E4" w:rsidRPr="00F917B8">
        <w:rPr>
          <w:rFonts w:cstheme="minorHAnsi"/>
        </w:rPr>
        <w:t>when Germany</w:t>
      </w:r>
      <w:r w:rsidR="006A2F0B" w:rsidRPr="00F917B8">
        <w:rPr>
          <w:rFonts w:cstheme="minorHAnsi"/>
        </w:rPr>
        <w:t xml:space="preserve"> captured</w:t>
      </w:r>
      <w:r w:rsidR="006162E6" w:rsidRPr="00F917B8">
        <w:rPr>
          <w:rFonts w:cstheme="minorHAnsi"/>
        </w:rPr>
        <w:t xml:space="preserve"> </w:t>
      </w:r>
      <w:proofErr w:type="spellStart"/>
      <w:r w:rsidR="006162E6" w:rsidRPr="00F917B8">
        <w:rPr>
          <w:rFonts w:cstheme="minorHAnsi"/>
        </w:rPr>
        <w:t>Villers-Bretonneux</w:t>
      </w:r>
      <w:proofErr w:type="spellEnd"/>
      <w:r w:rsidR="00D743E4" w:rsidRPr="00F917B8">
        <w:rPr>
          <w:rFonts w:cstheme="minorHAnsi"/>
        </w:rPr>
        <w:t>, c</w:t>
      </w:r>
      <w:r w:rsidR="00DD7B2D" w:rsidRPr="00F917B8">
        <w:rPr>
          <w:rFonts w:cstheme="minorHAnsi"/>
        </w:rPr>
        <w:t>ommanders Elliot and Glasgow of the Australian 15</w:t>
      </w:r>
      <w:r w:rsidR="00DD7B2D" w:rsidRPr="00F917B8">
        <w:rPr>
          <w:rFonts w:cstheme="minorHAnsi"/>
          <w:vertAlign w:val="superscript"/>
        </w:rPr>
        <w:t>th</w:t>
      </w:r>
      <w:r w:rsidR="00DD7B2D" w:rsidRPr="00F917B8">
        <w:rPr>
          <w:rFonts w:cstheme="minorHAnsi"/>
        </w:rPr>
        <w:t xml:space="preserve"> and 13</w:t>
      </w:r>
      <w:r w:rsidR="00DD7B2D" w:rsidRPr="00F917B8">
        <w:rPr>
          <w:rFonts w:cstheme="minorHAnsi"/>
          <w:vertAlign w:val="superscript"/>
        </w:rPr>
        <w:t>th</w:t>
      </w:r>
      <w:r w:rsidR="00DD7B2D" w:rsidRPr="00F917B8">
        <w:rPr>
          <w:rFonts w:cstheme="minorHAnsi"/>
        </w:rPr>
        <w:t xml:space="preserve"> Brigade immediately </w:t>
      </w:r>
      <w:r w:rsidR="00820AC8">
        <w:rPr>
          <w:rFonts w:cstheme="minorHAnsi"/>
        </w:rPr>
        <w:t>developed</w:t>
      </w:r>
      <w:r w:rsidR="00DD7B2D" w:rsidRPr="00F917B8">
        <w:rPr>
          <w:rFonts w:cstheme="minorHAnsi"/>
        </w:rPr>
        <w:t xml:space="preserve"> plans </w:t>
      </w:r>
      <w:r w:rsidR="00820AC8">
        <w:rPr>
          <w:rFonts w:cstheme="minorHAnsi"/>
        </w:rPr>
        <w:t>for</w:t>
      </w:r>
      <w:r w:rsidR="00DD7B2D" w:rsidRPr="00F917B8">
        <w:rPr>
          <w:rFonts w:cstheme="minorHAnsi"/>
        </w:rPr>
        <w:t xml:space="preserve"> a surprise night attack where the two brigades woul</w:t>
      </w:r>
      <w:r w:rsidR="006C6601" w:rsidRPr="00F917B8">
        <w:rPr>
          <w:rFonts w:cstheme="minorHAnsi"/>
        </w:rPr>
        <w:t xml:space="preserve">d </w:t>
      </w:r>
      <w:r w:rsidR="003317E0" w:rsidRPr="00F917B8">
        <w:rPr>
          <w:rFonts w:cstheme="minorHAnsi"/>
        </w:rPr>
        <w:t>enclose the village from the east</w:t>
      </w:r>
      <w:r w:rsidR="00DD7B2D" w:rsidRPr="00F917B8">
        <w:rPr>
          <w:rFonts w:cstheme="minorHAnsi"/>
        </w:rPr>
        <w:t>.</w:t>
      </w:r>
      <w:r w:rsidR="00F63A36" w:rsidRPr="00F917B8">
        <w:rPr>
          <w:rStyle w:val="FootnoteReference"/>
          <w:rFonts w:cstheme="minorHAnsi"/>
        </w:rPr>
        <w:footnoteReference w:id="10"/>
      </w:r>
      <w:r w:rsidR="00EE0AB1" w:rsidRPr="00F917B8">
        <w:rPr>
          <w:rFonts w:cstheme="minorHAnsi"/>
        </w:rPr>
        <w:t xml:space="preserve"> The infantry attack without a preliminary bombardment had not been envisaged by the Germans, and the sense of initiative and innovation that allowed the Australians to </w:t>
      </w:r>
      <w:r w:rsidR="00D658A1" w:rsidRPr="00F917B8">
        <w:rPr>
          <w:rFonts w:cstheme="minorHAnsi"/>
        </w:rPr>
        <w:t>develop such a brilliantly planned and executed attack is still honoured with annual AN</w:t>
      </w:r>
      <w:r w:rsidR="002F0296">
        <w:rPr>
          <w:rFonts w:cstheme="minorHAnsi"/>
        </w:rPr>
        <w:t>ZAC D</w:t>
      </w:r>
      <w:r w:rsidR="00D658A1" w:rsidRPr="00F917B8">
        <w:rPr>
          <w:rFonts w:cstheme="minorHAnsi"/>
        </w:rPr>
        <w:t xml:space="preserve">ay ceremonies where </w:t>
      </w:r>
      <w:proofErr w:type="spellStart"/>
      <w:r w:rsidR="00D658A1" w:rsidRPr="00F917B8">
        <w:rPr>
          <w:rFonts w:cstheme="minorHAnsi"/>
        </w:rPr>
        <w:t>Villers-Bretonneux</w:t>
      </w:r>
      <w:proofErr w:type="spellEnd"/>
      <w:r w:rsidR="00D658A1" w:rsidRPr="00F917B8">
        <w:rPr>
          <w:rFonts w:cstheme="minorHAnsi"/>
        </w:rPr>
        <w:t xml:space="preserve"> salutes to the Australian flag and </w:t>
      </w:r>
      <w:r w:rsidR="00C63B21">
        <w:rPr>
          <w:rFonts w:cstheme="minorHAnsi"/>
        </w:rPr>
        <w:t>places</w:t>
      </w:r>
      <w:r w:rsidR="00D658A1" w:rsidRPr="00F917B8">
        <w:rPr>
          <w:rFonts w:cstheme="minorHAnsi"/>
        </w:rPr>
        <w:t xml:space="preserve"> wreaths at the Great Australian Cemetery.</w:t>
      </w:r>
      <w:r w:rsidR="00F63A36" w:rsidRPr="00F917B8">
        <w:rPr>
          <w:rStyle w:val="FootnoteReference"/>
          <w:rFonts w:cstheme="minorHAnsi"/>
        </w:rPr>
        <w:footnoteReference w:id="11"/>
      </w:r>
      <w:r w:rsidR="004E1A10" w:rsidRPr="00F917B8">
        <w:rPr>
          <w:rFonts w:cstheme="minorHAnsi"/>
        </w:rPr>
        <w:t xml:space="preserve"> During the attack, w</w:t>
      </w:r>
      <w:r w:rsidR="003317E0" w:rsidRPr="00F917B8">
        <w:rPr>
          <w:rFonts w:cstheme="minorHAnsi"/>
        </w:rPr>
        <w:t xml:space="preserve">hen </w:t>
      </w:r>
      <w:r w:rsidR="006C6601" w:rsidRPr="00F917B8">
        <w:rPr>
          <w:rFonts w:cstheme="minorHAnsi"/>
        </w:rPr>
        <w:t xml:space="preserve">the </w:t>
      </w:r>
      <w:r w:rsidR="006162E6" w:rsidRPr="00F917B8">
        <w:rPr>
          <w:rFonts w:cstheme="minorHAnsi"/>
        </w:rPr>
        <w:t>13</w:t>
      </w:r>
      <w:r w:rsidR="006162E6" w:rsidRPr="00F917B8">
        <w:rPr>
          <w:rFonts w:cstheme="minorHAnsi"/>
          <w:vertAlign w:val="superscript"/>
        </w:rPr>
        <w:t>th</w:t>
      </w:r>
      <w:r w:rsidR="006162E6" w:rsidRPr="00F917B8">
        <w:rPr>
          <w:rFonts w:cstheme="minorHAnsi"/>
        </w:rPr>
        <w:t xml:space="preserve"> Australian Brigade</w:t>
      </w:r>
      <w:r w:rsidR="003317E0" w:rsidRPr="00F917B8">
        <w:rPr>
          <w:rFonts w:cstheme="minorHAnsi"/>
        </w:rPr>
        <w:t xml:space="preserve"> experienced heavy German gunfire,</w:t>
      </w:r>
      <w:r w:rsidR="006162E6" w:rsidRPr="00F917B8">
        <w:rPr>
          <w:rFonts w:cstheme="minorHAnsi"/>
        </w:rPr>
        <w:t xml:space="preserve"> Lieutenant C.W Sadlier </w:t>
      </w:r>
      <w:r w:rsidR="003317E0" w:rsidRPr="00F917B8">
        <w:rPr>
          <w:rFonts w:cstheme="minorHAnsi"/>
        </w:rPr>
        <w:t>disobeyed</w:t>
      </w:r>
      <w:r w:rsidR="006162E6" w:rsidRPr="00F917B8">
        <w:rPr>
          <w:rFonts w:cstheme="minorHAnsi"/>
        </w:rPr>
        <w:t xml:space="preserve"> his commander’s orders</w:t>
      </w:r>
      <w:r w:rsidR="003317E0" w:rsidRPr="00F917B8">
        <w:rPr>
          <w:rFonts w:cstheme="minorHAnsi"/>
        </w:rPr>
        <w:t xml:space="preserve"> and</w:t>
      </w:r>
      <w:r w:rsidR="006162E6" w:rsidRPr="00F917B8">
        <w:rPr>
          <w:rFonts w:cstheme="minorHAnsi"/>
        </w:rPr>
        <w:t xml:space="preserve"> led his West Australians into the woods where he</w:t>
      </w:r>
      <w:r w:rsidR="00C63B21">
        <w:rPr>
          <w:rFonts w:cstheme="minorHAnsi"/>
        </w:rPr>
        <w:t xml:space="preserve"> captured six-machine gun posts</w:t>
      </w:r>
      <w:r w:rsidR="006162E6" w:rsidRPr="00F917B8">
        <w:rPr>
          <w:rFonts w:cstheme="minorHAnsi"/>
        </w:rPr>
        <w:t>, enabling the brigade to push on, and allowing the 15</w:t>
      </w:r>
      <w:r w:rsidR="006162E6" w:rsidRPr="00F917B8">
        <w:rPr>
          <w:rFonts w:cstheme="minorHAnsi"/>
          <w:vertAlign w:val="superscript"/>
        </w:rPr>
        <w:t>th</w:t>
      </w:r>
      <w:r w:rsidR="006162E6" w:rsidRPr="00F917B8">
        <w:rPr>
          <w:rFonts w:cstheme="minorHAnsi"/>
        </w:rPr>
        <w:t xml:space="preserve"> Australian </w:t>
      </w:r>
      <w:r w:rsidR="00820AC8">
        <w:rPr>
          <w:rFonts w:cstheme="minorHAnsi"/>
        </w:rPr>
        <w:t>B</w:t>
      </w:r>
      <w:r w:rsidR="006162E6" w:rsidRPr="00F917B8">
        <w:rPr>
          <w:rFonts w:cstheme="minorHAnsi"/>
        </w:rPr>
        <w:t xml:space="preserve">rigade </w:t>
      </w:r>
      <w:r w:rsidR="003317E0" w:rsidRPr="00F917B8">
        <w:rPr>
          <w:rFonts w:cstheme="minorHAnsi"/>
        </w:rPr>
        <w:t xml:space="preserve">to proceed with </w:t>
      </w:r>
      <w:r w:rsidR="006162E6" w:rsidRPr="00F917B8">
        <w:rPr>
          <w:rFonts w:cstheme="minorHAnsi"/>
        </w:rPr>
        <w:t>a</w:t>
      </w:r>
      <w:r w:rsidR="001B0EEB" w:rsidRPr="00F917B8">
        <w:rPr>
          <w:rFonts w:cstheme="minorHAnsi"/>
        </w:rPr>
        <w:t xml:space="preserve"> bayonet charge that eliminated </w:t>
      </w:r>
      <w:r w:rsidR="006162E6" w:rsidRPr="00F917B8">
        <w:rPr>
          <w:rFonts w:cstheme="minorHAnsi"/>
        </w:rPr>
        <w:t>all resistance.</w:t>
      </w:r>
      <w:r w:rsidR="00F63A36" w:rsidRPr="00F917B8">
        <w:rPr>
          <w:rStyle w:val="FootnoteReference"/>
          <w:rFonts w:cstheme="minorHAnsi"/>
        </w:rPr>
        <w:footnoteReference w:id="12"/>
      </w:r>
      <w:r w:rsidR="00517603" w:rsidRPr="00F917B8">
        <w:rPr>
          <w:rFonts w:cstheme="minorHAnsi"/>
        </w:rPr>
        <w:t xml:space="preserve"> Lieutenant </w:t>
      </w:r>
      <w:proofErr w:type="spellStart"/>
      <w:r w:rsidR="00517603" w:rsidRPr="00F917B8">
        <w:rPr>
          <w:rFonts w:cstheme="minorHAnsi"/>
        </w:rPr>
        <w:t>Sadlier’s</w:t>
      </w:r>
      <w:proofErr w:type="spellEnd"/>
      <w:r w:rsidR="00517603" w:rsidRPr="00F917B8">
        <w:rPr>
          <w:rFonts w:cstheme="minorHAnsi"/>
        </w:rPr>
        <w:t xml:space="preserve"> sense of initiative and creative thinking not only earned him a VC, but also </w:t>
      </w:r>
      <w:r w:rsidR="0037531B" w:rsidRPr="00F917B8">
        <w:rPr>
          <w:rFonts w:cstheme="minorHAnsi"/>
        </w:rPr>
        <w:t xml:space="preserve">exemplified </w:t>
      </w:r>
      <w:r w:rsidR="00517603" w:rsidRPr="00F917B8">
        <w:rPr>
          <w:rFonts w:cstheme="minorHAnsi"/>
        </w:rPr>
        <w:t>that</w:t>
      </w:r>
      <w:r w:rsidR="0037531B" w:rsidRPr="00F917B8">
        <w:rPr>
          <w:rFonts w:cstheme="minorHAnsi"/>
        </w:rPr>
        <w:t xml:space="preserve"> Australians did not fight with simple audacity, but also with a sense of sagacity. </w:t>
      </w:r>
      <w:r w:rsidR="006C6601" w:rsidRPr="00F917B8">
        <w:rPr>
          <w:rFonts w:cstheme="minorHAnsi"/>
        </w:rPr>
        <w:t xml:space="preserve"> By dawn </w:t>
      </w:r>
      <w:r w:rsidR="00820AC8">
        <w:rPr>
          <w:rFonts w:cstheme="minorHAnsi"/>
        </w:rPr>
        <w:t xml:space="preserve">on the </w:t>
      </w:r>
      <w:r w:rsidR="006C6601" w:rsidRPr="00F917B8">
        <w:rPr>
          <w:rFonts w:cstheme="minorHAnsi"/>
        </w:rPr>
        <w:t>25</w:t>
      </w:r>
      <w:r w:rsidR="006C6601" w:rsidRPr="00F917B8">
        <w:rPr>
          <w:rFonts w:cstheme="minorHAnsi"/>
          <w:vertAlign w:val="superscript"/>
        </w:rPr>
        <w:t>th</w:t>
      </w:r>
      <w:r w:rsidR="007700A7" w:rsidRPr="00F917B8">
        <w:rPr>
          <w:rFonts w:cstheme="minorHAnsi"/>
        </w:rPr>
        <w:t xml:space="preserve"> April, </w:t>
      </w:r>
      <w:r w:rsidR="006C6601" w:rsidRPr="00F917B8">
        <w:rPr>
          <w:rFonts w:cstheme="minorHAnsi"/>
        </w:rPr>
        <w:t xml:space="preserve">the Australians </w:t>
      </w:r>
      <w:r w:rsidR="00D658A1" w:rsidRPr="00F917B8">
        <w:rPr>
          <w:rFonts w:cstheme="minorHAnsi"/>
        </w:rPr>
        <w:t>ended the German offensive on the Somme</w:t>
      </w:r>
      <w:r w:rsidR="006C6601" w:rsidRPr="00F917B8">
        <w:rPr>
          <w:rFonts w:cstheme="minorHAnsi"/>
        </w:rPr>
        <w:t xml:space="preserve"> and the French and Australian flags were</w:t>
      </w:r>
      <w:r w:rsidR="00EB0547" w:rsidRPr="00F917B8">
        <w:rPr>
          <w:rFonts w:cstheme="minorHAnsi"/>
        </w:rPr>
        <w:t xml:space="preserve"> raised over </w:t>
      </w:r>
      <w:proofErr w:type="spellStart"/>
      <w:r w:rsidR="00EB0547" w:rsidRPr="00F917B8">
        <w:rPr>
          <w:rFonts w:cstheme="minorHAnsi"/>
        </w:rPr>
        <w:t>Villers-Bretonneux</w:t>
      </w:r>
      <w:proofErr w:type="spellEnd"/>
      <w:r w:rsidR="00EB0547" w:rsidRPr="00F917B8">
        <w:rPr>
          <w:rFonts w:cstheme="minorHAnsi"/>
        </w:rPr>
        <w:t>.</w:t>
      </w:r>
      <w:r w:rsidR="00F63A36" w:rsidRPr="00F917B8">
        <w:rPr>
          <w:rStyle w:val="FootnoteReference"/>
          <w:rFonts w:cstheme="minorHAnsi"/>
        </w:rPr>
        <w:footnoteReference w:id="13"/>
      </w:r>
      <w:r w:rsidR="00EB0547" w:rsidRPr="00F917B8">
        <w:rPr>
          <w:rFonts w:cstheme="minorHAnsi"/>
        </w:rPr>
        <w:t xml:space="preserve"> A century later, the annual ANZAC Day ceremonies at </w:t>
      </w:r>
      <w:proofErr w:type="spellStart"/>
      <w:r w:rsidR="005D3AA2" w:rsidRPr="00F917B8">
        <w:rPr>
          <w:rFonts w:cstheme="minorHAnsi"/>
        </w:rPr>
        <w:t>Villers-Bretonneu</w:t>
      </w:r>
      <w:r w:rsidR="00D6654F" w:rsidRPr="00F917B8">
        <w:rPr>
          <w:rFonts w:cstheme="minorHAnsi"/>
        </w:rPr>
        <w:t>x</w:t>
      </w:r>
      <w:proofErr w:type="spellEnd"/>
      <w:r w:rsidR="005D3AA2" w:rsidRPr="00F917B8">
        <w:rPr>
          <w:rFonts w:cstheme="minorHAnsi"/>
        </w:rPr>
        <w:t xml:space="preserve"> </w:t>
      </w:r>
      <w:r w:rsidR="00FB652B" w:rsidRPr="00F917B8">
        <w:rPr>
          <w:rFonts w:cstheme="minorHAnsi"/>
        </w:rPr>
        <w:t xml:space="preserve">reveal the essence of innovation and initiative </w:t>
      </w:r>
      <w:r w:rsidR="005F0F6C">
        <w:rPr>
          <w:rFonts w:cstheme="minorHAnsi"/>
        </w:rPr>
        <w:t>inherent</w:t>
      </w:r>
      <w:r w:rsidR="00FB652B" w:rsidRPr="00F917B8">
        <w:rPr>
          <w:rFonts w:cstheme="minorHAnsi"/>
        </w:rPr>
        <w:t xml:space="preserve"> in the ANZAC Spirit; the </w:t>
      </w:r>
      <w:r w:rsidR="0027004A">
        <w:rPr>
          <w:rFonts w:cstheme="minorHAnsi"/>
        </w:rPr>
        <w:t>tenacity that stopped the im</w:t>
      </w:r>
      <w:r w:rsidR="00FB652B" w:rsidRPr="00F917B8">
        <w:rPr>
          <w:rFonts w:cstheme="minorHAnsi"/>
        </w:rPr>
        <w:t>m</w:t>
      </w:r>
      <w:r w:rsidRPr="00F917B8">
        <w:rPr>
          <w:rFonts w:cstheme="minorHAnsi"/>
        </w:rPr>
        <w:t xml:space="preserve">inent German capture of Amiens, and the </w:t>
      </w:r>
      <w:r w:rsidR="0027004A">
        <w:rPr>
          <w:rFonts w:cstheme="minorHAnsi"/>
        </w:rPr>
        <w:t>tenacity</w:t>
      </w:r>
      <w:r w:rsidR="008B66D9">
        <w:rPr>
          <w:rFonts w:cstheme="minorHAnsi"/>
        </w:rPr>
        <w:t xml:space="preserve"> that failed on</w:t>
      </w:r>
      <w:r w:rsidRPr="00F917B8">
        <w:rPr>
          <w:rFonts w:cstheme="minorHAnsi"/>
        </w:rPr>
        <w:t xml:space="preserve"> 25 April 1915, </w:t>
      </w:r>
      <w:r w:rsidR="008B66D9">
        <w:rPr>
          <w:rFonts w:cstheme="minorHAnsi"/>
        </w:rPr>
        <w:t>but</w:t>
      </w:r>
      <w:r w:rsidRPr="00F917B8">
        <w:rPr>
          <w:rFonts w:cstheme="minorHAnsi"/>
        </w:rPr>
        <w:t xml:space="preserve"> endured to succeed on the dawn of 25 April 1918. </w:t>
      </w:r>
    </w:p>
    <w:p w:rsidR="00415ED3" w:rsidRPr="00F917B8" w:rsidRDefault="006957F0" w:rsidP="00AA7D65">
      <w:pPr>
        <w:rPr>
          <w:rFonts w:cstheme="minorHAnsi"/>
        </w:rPr>
      </w:pPr>
      <w:r w:rsidRPr="00F917B8">
        <w:rPr>
          <w:rFonts w:cstheme="minorHAnsi"/>
        </w:rPr>
        <w:t xml:space="preserve">The </w:t>
      </w:r>
      <w:r w:rsidR="00A67251" w:rsidRPr="00F917B8">
        <w:rPr>
          <w:rFonts w:cstheme="minorHAnsi"/>
        </w:rPr>
        <w:t>ANZAC Spirit was not</w:t>
      </w:r>
      <w:r w:rsidRPr="00F917B8">
        <w:rPr>
          <w:rFonts w:cstheme="minorHAnsi"/>
        </w:rPr>
        <w:t xml:space="preserve"> limited to the </w:t>
      </w:r>
      <w:r w:rsidR="00676FA4" w:rsidRPr="00F917B8">
        <w:rPr>
          <w:rFonts w:cstheme="minorHAnsi"/>
        </w:rPr>
        <w:t>duration of WW</w:t>
      </w:r>
      <w:r w:rsidR="003725C8">
        <w:rPr>
          <w:rFonts w:cstheme="minorHAnsi"/>
        </w:rPr>
        <w:t>I</w:t>
      </w:r>
      <w:r w:rsidR="00676FA4" w:rsidRPr="00F917B8">
        <w:rPr>
          <w:rFonts w:cstheme="minorHAnsi"/>
        </w:rPr>
        <w:t xml:space="preserve">, and the development of the Victoria School in </w:t>
      </w:r>
      <w:proofErr w:type="spellStart"/>
      <w:r w:rsidR="00676FA4" w:rsidRPr="00F917B8">
        <w:rPr>
          <w:rFonts w:cstheme="minorHAnsi"/>
        </w:rPr>
        <w:t>Villers-Bretonnouex</w:t>
      </w:r>
      <w:proofErr w:type="spellEnd"/>
      <w:r w:rsidR="00676FA4" w:rsidRPr="00F917B8">
        <w:rPr>
          <w:rFonts w:cstheme="minorHAnsi"/>
        </w:rPr>
        <w:t xml:space="preserve"> </w:t>
      </w:r>
      <w:r w:rsidR="00A552D7">
        <w:rPr>
          <w:rFonts w:cstheme="minorHAnsi"/>
        </w:rPr>
        <w:t>verifies</w:t>
      </w:r>
      <w:r w:rsidR="00676FA4" w:rsidRPr="00F917B8">
        <w:rPr>
          <w:rFonts w:cstheme="minorHAnsi"/>
        </w:rPr>
        <w:t xml:space="preserve"> the </w:t>
      </w:r>
      <w:r w:rsidR="00A67251" w:rsidRPr="00F917B8">
        <w:rPr>
          <w:rFonts w:cstheme="minorHAnsi"/>
        </w:rPr>
        <w:t xml:space="preserve">ANZAC </w:t>
      </w:r>
      <w:r w:rsidR="004E1A10" w:rsidRPr="00F917B8">
        <w:rPr>
          <w:rFonts w:cstheme="minorHAnsi"/>
        </w:rPr>
        <w:t>value</w:t>
      </w:r>
      <w:r w:rsidR="00676FA4" w:rsidRPr="00F917B8">
        <w:rPr>
          <w:rFonts w:cstheme="minorHAnsi"/>
        </w:rPr>
        <w:t xml:space="preserve"> of egalit</w:t>
      </w:r>
      <w:r w:rsidR="00A67251" w:rsidRPr="00F917B8">
        <w:rPr>
          <w:rFonts w:cstheme="minorHAnsi"/>
        </w:rPr>
        <w:t>arianism</w:t>
      </w:r>
      <w:r w:rsidR="00676FA4" w:rsidRPr="00F917B8">
        <w:rPr>
          <w:rFonts w:cstheme="minorHAnsi"/>
        </w:rPr>
        <w:t>.</w:t>
      </w:r>
      <w:r w:rsidR="003207CE" w:rsidRPr="00F917B8">
        <w:rPr>
          <w:rFonts w:cstheme="minorHAnsi"/>
        </w:rPr>
        <w:t xml:space="preserve"> When the detrimental effects of the war had left the</w:t>
      </w:r>
      <w:r w:rsidR="009631E5" w:rsidRPr="00F917B8">
        <w:rPr>
          <w:rFonts w:cstheme="minorHAnsi"/>
        </w:rPr>
        <w:t xml:space="preserve"> town in a state of crisis, the Victoria School, a gift from the chi</w:t>
      </w:r>
      <w:r w:rsidR="00F160AC" w:rsidRPr="00F917B8">
        <w:rPr>
          <w:rFonts w:cstheme="minorHAnsi"/>
        </w:rPr>
        <w:t xml:space="preserve">ldren </w:t>
      </w:r>
      <w:proofErr w:type="gramStart"/>
      <w:r w:rsidR="00F160AC" w:rsidRPr="00F917B8">
        <w:rPr>
          <w:rFonts w:cstheme="minorHAnsi"/>
        </w:rPr>
        <w:t>of  Victoria</w:t>
      </w:r>
      <w:proofErr w:type="gramEnd"/>
      <w:r w:rsidR="003725C8">
        <w:rPr>
          <w:rFonts w:cstheme="minorHAnsi"/>
        </w:rPr>
        <w:t>,</w:t>
      </w:r>
      <w:r w:rsidR="009B5853" w:rsidRPr="00F917B8">
        <w:rPr>
          <w:rFonts w:cstheme="minorHAnsi"/>
        </w:rPr>
        <w:t xml:space="preserve"> </w:t>
      </w:r>
      <w:r w:rsidR="009631E5" w:rsidRPr="00F917B8">
        <w:rPr>
          <w:rFonts w:cstheme="minorHAnsi"/>
        </w:rPr>
        <w:t xml:space="preserve">was established in 1927, </w:t>
      </w:r>
      <w:r w:rsidR="003600E9" w:rsidRPr="00F917B8">
        <w:rPr>
          <w:rFonts w:cstheme="minorHAnsi"/>
        </w:rPr>
        <w:t>declaring</w:t>
      </w:r>
      <w:r w:rsidR="009631E5" w:rsidRPr="00F917B8">
        <w:rPr>
          <w:rFonts w:cstheme="minorHAnsi"/>
        </w:rPr>
        <w:t xml:space="preserve"> </w:t>
      </w:r>
      <w:r w:rsidR="00CF739B" w:rsidRPr="00F917B8">
        <w:rPr>
          <w:rFonts w:cstheme="minorHAnsi"/>
        </w:rPr>
        <w:t xml:space="preserve">Australians believed </w:t>
      </w:r>
      <w:r w:rsidR="005F0F6C">
        <w:rPr>
          <w:rFonts w:cstheme="minorHAnsi"/>
        </w:rPr>
        <w:t xml:space="preserve">that </w:t>
      </w:r>
      <w:r w:rsidR="00F9422B" w:rsidRPr="00F917B8">
        <w:rPr>
          <w:rFonts w:cstheme="minorHAnsi"/>
        </w:rPr>
        <w:t>French</w:t>
      </w:r>
      <w:r w:rsidR="00CF739B" w:rsidRPr="00F917B8">
        <w:rPr>
          <w:rFonts w:cstheme="minorHAnsi"/>
        </w:rPr>
        <w:t xml:space="preserve"> children in a small town </w:t>
      </w:r>
      <w:r w:rsidR="00F9422B" w:rsidRPr="00F917B8">
        <w:rPr>
          <w:rFonts w:cstheme="minorHAnsi"/>
        </w:rPr>
        <w:t>fourteen</w:t>
      </w:r>
      <w:r w:rsidR="00CF739B" w:rsidRPr="00F917B8">
        <w:rPr>
          <w:rFonts w:cstheme="minorHAnsi"/>
        </w:rPr>
        <w:t xml:space="preserve"> thousand</w:t>
      </w:r>
      <w:r w:rsidR="004E1A10" w:rsidRPr="00F917B8">
        <w:rPr>
          <w:rFonts w:cstheme="minorHAnsi"/>
        </w:rPr>
        <w:t xml:space="preserve"> kilometres away</w:t>
      </w:r>
      <w:r w:rsidR="005F0F6C">
        <w:rPr>
          <w:rFonts w:cstheme="minorHAnsi"/>
        </w:rPr>
        <w:t>,</w:t>
      </w:r>
      <w:r w:rsidR="004E1A10" w:rsidRPr="00F917B8">
        <w:rPr>
          <w:rFonts w:cstheme="minorHAnsi"/>
        </w:rPr>
        <w:t xml:space="preserve"> should have equal access to proper education facilities</w:t>
      </w:r>
      <w:r w:rsidR="00CF739B" w:rsidRPr="00F917B8">
        <w:rPr>
          <w:rFonts w:cstheme="minorHAnsi"/>
        </w:rPr>
        <w:t>.</w:t>
      </w:r>
      <w:r w:rsidR="00F63A36" w:rsidRPr="00F917B8">
        <w:rPr>
          <w:rStyle w:val="FootnoteReference"/>
          <w:rFonts w:cstheme="minorHAnsi"/>
        </w:rPr>
        <w:footnoteReference w:id="14"/>
      </w:r>
      <w:r w:rsidR="00CF739B" w:rsidRPr="00F917B8">
        <w:rPr>
          <w:rFonts w:cstheme="minorHAnsi"/>
        </w:rPr>
        <w:t xml:space="preserve"> Today, </w:t>
      </w:r>
      <w:r w:rsidR="00812D54" w:rsidRPr="00F917B8">
        <w:rPr>
          <w:rFonts w:cstheme="minorHAnsi"/>
        </w:rPr>
        <w:t>the</w:t>
      </w:r>
      <w:r w:rsidR="00CF739B" w:rsidRPr="00F917B8">
        <w:rPr>
          <w:rFonts w:cstheme="minorHAnsi"/>
        </w:rPr>
        <w:t xml:space="preserve"> green and yellow </w:t>
      </w:r>
      <w:r w:rsidR="00812D54" w:rsidRPr="00F917B8">
        <w:rPr>
          <w:rFonts w:cstheme="minorHAnsi"/>
        </w:rPr>
        <w:t>inscription over the porch reading</w:t>
      </w:r>
      <w:r w:rsidR="00CF739B" w:rsidRPr="00F917B8">
        <w:rPr>
          <w:rFonts w:cstheme="minorHAnsi"/>
        </w:rPr>
        <w:t xml:space="preserve"> “Never Forget Australia</w:t>
      </w:r>
      <w:r w:rsidR="00812D54" w:rsidRPr="00F917B8">
        <w:rPr>
          <w:rFonts w:cstheme="minorHAnsi"/>
        </w:rPr>
        <w:t>,</w:t>
      </w:r>
      <w:r w:rsidR="00CF739B" w:rsidRPr="00F917B8">
        <w:rPr>
          <w:rFonts w:cstheme="minorHAnsi"/>
        </w:rPr>
        <w:t>”</w:t>
      </w:r>
      <w:r w:rsidR="00F160AC" w:rsidRPr="00F917B8">
        <w:rPr>
          <w:rFonts w:cstheme="minorHAnsi"/>
        </w:rPr>
        <w:t xml:space="preserve"> </w:t>
      </w:r>
      <w:r w:rsidR="007700A7" w:rsidRPr="00F917B8">
        <w:rPr>
          <w:rFonts w:cstheme="minorHAnsi"/>
        </w:rPr>
        <w:t xml:space="preserve">the Franco-Australian Museum </w:t>
      </w:r>
      <w:r w:rsidR="00812D54" w:rsidRPr="00F917B8">
        <w:rPr>
          <w:rFonts w:cstheme="minorHAnsi"/>
        </w:rPr>
        <w:t>on the first floor</w:t>
      </w:r>
      <w:r w:rsidR="00F160AC" w:rsidRPr="00F917B8">
        <w:rPr>
          <w:rFonts w:cstheme="minorHAnsi"/>
        </w:rPr>
        <w:t>, and the current development of the educational Sir</w:t>
      </w:r>
      <w:r w:rsidR="003102AD">
        <w:rPr>
          <w:rFonts w:cstheme="minorHAnsi"/>
        </w:rPr>
        <w:t xml:space="preserve"> John</w:t>
      </w:r>
      <w:r w:rsidR="00F160AC" w:rsidRPr="00F917B8">
        <w:rPr>
          <w:rFonts w:cstheme="minorHAnsi"/>
        </w:rPr>
        <w:t xml:space="preserve"> </w:t>
      </w:r>
      <w:r w:rsidR="00F160AC" w:rsidRPr="00F917B8">
        <w:rPr>
          <w:rFonts w:cstheme="minorHAnsi"/>
        </w:rPr>
        <w:lastRenderedPageBreak/>
        <w:t xml:space="preserve">Monash </w:t>
      </w:r>
      <w:r w:rsidR="003725C8">
        <w:rPr>
          <w:rFonts w:cstheme="minorHAnsi"/>
        </w:rPr>
        <w:t>C</w:t>
      </w:r>
      <w:r w:rsidR="00F160AC" w:rsidRPr="00F917B8">
        <w:rPr>
          <w:rFonts w:cstheme="minorHAnsi"/>
        </w:rPr>
        <w:t>entre</w:t>
      </w:r>
      <w:r w:rsidR="005F0F6C">
        <w:rPr>
          <w:rFonts w:cstheme="minorHAnsi"/>
        </w:rPr>
        <w:t>,</w:t>
      </w:r>
      <w:r w:rsidR="00812D54" w:rsidRPr="00F917B8">
        <w:rPr>
          <w:rFonts w:cstheme="minorHAnsi"/>
        </w:rPr>
        <w:t xml:space="preserve"> refl</w:t>
      </w:r>
      <w:r w:rsidR="007700A7" w:rsidRPr="00F917B8">
        <w:rPr>
          <w:rFonts w:cstheme="minorHAnsi"/>
        </w:rPr>
        <w:t xml:space="preserve">ects the </w:t>
      </w:r>
      <w:r w:rsidR="00F9422B" w:rsidRPr="00F917B8">
        <w:rPr>
          <w:rFonts w:cstheme="minorHAnsi"/>
        </w:rPr>
        <w:t xml:space="preserve">ANZAC </w:t>
      </w:r>
      <w:r w:rsidR="007700A7" w:rsidRPr="00F917B8">
        <w:rPr>
          <w:rFonts w:cstheme="minorHAnsi"/>
        </w:rPr>
        <w:t>values of eq</w:t>
      </w:r>
      <w:r w:rsidR="00F160AC" w:rsidRPr="00F917B8">
        <w:rPr>
          <w:rFonts w:cstheme="minorHAnsi"/>
        </w:rPr>
        <w:t xml:space="preserve">uality, as the small village grows and remembers the Australians who “gave their lives on </w:t>
      </w:r>
      <w:r w:rsidR="00F9422B" w:rsidRPr="00F917B8">
        <w:rPr>
          <w:rFonts w:cstheme="minorHAnsi"/>
        </w:rPr>
        <w:t>a</w:t>
      </w:r>
      <w:r w:rsidR="00F160AC" w:rsidRPr="00F917B8">
        <w:rPr>
          <w:rFonts w:cstheme="minorHAnsi"/>
        </w:rPr>
        <w:t xml:space="preserve"> heroic recapture of the town.”</w:t>
      </w:r>
      <w:r w:rsidR="00F63A36" w:rsidRPr="00F917B8">
        <w:rPr>
          <w:rStyle w:val="FootnoteReference"/>
          <w:rFonts w:cstheme="minorHAnsi"/>
        </w:rPr>
        <w:footnoteReference w:id="15"/>
      </w:r>
      <w:r w:rsidR="00201927" w:rsidRPr="00F917B8">
        <w:rPr>
          <w:rStyle w:val="FootnoteReference"/>
          <w:rFonts w:cstheme="minorHAnsi"/>
        </w:rPr>
        <w:footnoteReference w:id="16"/>
      </w:r>
    </w:p>
    <w:p w:rsidR="00371D9B" w:rsidRPr="00F917B8" w:rsidRDefault="00F9422B" w:rsidP="00AA7D65">
      <w:pPr>
        <w:rPr>
          <w:rFonts w:cstheme="minorHAnsi"/>
        </w:rPr>
      </w:pPr>
      <w:r w:rsidRPr="00F917B8">
        <w:rPr>
          <w:rFonts w:cstheme="minorHAnsi"/>
        </w:rPr>
        <w:t>The influence of the ANZAC</w:t>
      </w:r>
      <w:r w:rsidR="003725C8">
        <w:rPr>
          <w:rFonts w:cstheme="minorHAnsi"/>
        </w:rPr>
        <w:t>s</w:t>
      </w:r>
      <w:r w:rsidRPr="00F917B8">
        <w:rPr>
          <w:rFonts w:cstheme="minorHAnsi"/>
        </w:rPr>
        <w:t xml:space="preserve"> on </w:t>
      </w:r>
      <w:proofErr w:type="spellStart"/>
      <w:r w:rsidRPr="00F917B8">
        <w:rPr>
          <w:rFonts w:cstheme="minorHAnsi"/>
        </w:rPr>
        <w:t>Villers-Bretonnouex</w:t>
      </w:r>
      <w:proofErr w:type="spellEnd"/>
      <w:r w:rsidRPr="00F917B8">
        <w:rPr>
          <w:rFonts w:cstheme="minorHAnsi"/>
        </w:rPr>
        <w:t xml:space="preserve"> reveals values of </w:t>
      </w:r>
      <w:r w:rsidR="00BE64EE" w:rsidRPr="00F917B8">
        <w:rPr>
          <w:rFonts w:cstheme="minorHAnsi"/>
        </w:rPr>
        <w:t xml:space="preserve">the ANZAC Spirit. </w:t>
      </w:r>
      <w:proofErr w:type="spellStart"/>
      <w:r w:rsidR="001A7F5C" w:rsidRPr="00F917B8">
        <w:rPr>
          <w:rFonts w:cstheme="minorHAnsi"/>
        </w:rPr>
        <w:t>Villers</w:t>
      </w:r>
      <w:proofErr w:type="spellEnd"/>
      <w:r w:rsidR="001A7F5C" w:rsidRPr="00F917B8">
        <w:rPr>
          <w:rFonts w:cstheme="minorHAnsi"/>
        </w:rPr>
        <w:t xml:space="preserve"> </w:t>
      </w:r>
      <w:proofErr w:type="spellStart"/>
      <w:r w:rsidR="001A7F5C" w:rsidRPr="00F917B8">
        <w:rPr>
          <w:rFonts w:cstheme="minorHAnsi"/>
        </w:rPr>
        <w:t>Bretonnouex</w:t>
      </w:r>
      <w:r w:rsidR="00B135F1" w:rsidRPr="00F917B8">
        <w:rPr>
          <w:rFonts w:cstheme="minorHAnsi"/>
        </w:rPr>
        <w:t>’s</w:t>
      </w:r>
      <w:proofErr w:type="spellEnd"/>
      <w:r w:rsidR="00A67251" w:rsidRPr="00F917B8">
        <w:rPr>
          <w:rFonts w:cstheme="minorHAnsi"/>
        </w:rPr>
        <w:t xml:space="preserve"> Australian </w:t>
      </w:r>
      <w:r w:rsidR="009B5853" w:rsidRPr="00F917B8">
        <w:rPr>
          <w:rFonts w:cstheme="minorHAnsi"/>
        </w:rPr>
        <w:t>National</w:t>
      </w:r>
      <w:r w:rsidR="00A67251" w:rsidRPr="00F917B8">
        <w:rPr>
          <w:rFonts w:cstheme="minorHAnsi"/>
        </w:rPr>
        <w:t xml:space="preserve"> C</w:t>
      </w:r>
      <w:r w:rsidR="001A7F5C" w:rsidRPr="00F917B8">
        <w:rPr>
          <w:rFonts w:cstheme="minorHAnsi"/>
        </w:rPr>
        <w:t xml:space="preserve">emetery embodies the spirits of the Australian soldiers who died with the essence of courage and mateship for the liberty of a foreign ally. </w:t>
      </w:r>
      <w:r w:rsidR="00B135F1" w:rsidRPr="00F917B8">
        <w:rPr>
          <w:rFonts w:cstheme="minorHAnsi"/>
        </w:rPr>
        <w:t xml:space="preserve">Annual ANZAC Day commemorations at the </w:t>
      </w:r>
      <w:proofErr w:type="spellStart"/>
      <w:r w:rsidR="00B135F1" w:rsidRPr="00F917B8">
        <w:rPr>
          <w:rFonts w:cstheme="minorHAnsi"/>
        </w:rPr>
        <w:t>Villers-Brettonouex</w:t>
      </w:r>
      <w:proofErr w:type="spellEnd"/>
      <w:r w:rsidR="00B135F1" w:rsidRPr="00F917B8">
        <w:rPr>
          <w:rFonts w:cstheme="minorHAnsi"/>
        </w:rPr>
        <w:t xml:space="preserve"> Memorial </w:t>
      </w:r>
      <w:r w:rsidR="003725C8">
        <w:rPr>
          <w:rFonts w:cstheme="minorHAnsi"/>
        </w:rPr>
        <w:t>honours</w:t>
      </w:r>
      <w:r w:rsidR="00B135F1" w:rsidRPr="00F917B8">
        <w:rPr>
          <w:rFonts w:cstheme="minorHAnsi"/>
        </w:rPr>
        <w:t xml:space="preserve"> the soldiers who on that day fought with initiative and innovation to </w:t>
      </w:r>
      <w:r w:rsidR="00A67251" w:rsidRPr="00F917B8">
        <w:rPr>
          <w:rFonts w:cstheme="minorHAnsi"/>
        </w:rPr>
        <w:t xml:space="preserve">recapture </w:t>
      </w:r>
      <w:proofErr w:type="spellStart"/>
      <w:r w:rsidR="00A67251" w:rsidRPr="00F917B8">
        <w:rPr>
          <w:rFonts w:cstheme="minorHAnsi"/>
        </w:rPr>
        <w:t>Villers-Bretonnouex</w:t>
      </w:r>
      <w:proofErr w:type="spellEnd"/>
      <w:r w:rsidR="00A67251" w:rsidRPr="00F917B8">
        <w:rPr>
          <w:rFonts w:cstheme="minorHAnsi"/>
        </w:rPr>
        <w:t>.</w:t>
      </w:r>
      <w:r w:rsidR="00C95C6D" w:rsidRPr="00F917B8">
        <w:rPr>
          <w:rFonts w:cstheme="minorHAnsi"/>
        </w:rPr>
        <w:t xml:space="preserve"> Development</w:t>
      </w:r>
      <w:r w:rsidR="00BB73D3" w:rsidRPr="00F917B8">
        <w:rPr>
          <w:rFonts w:cstheme="minorHAnsi"/>
        </w:rPr>
        <w:t xml:space="preserve"> of the Victoria School, in an effort to provide equal education to all children, </w:t>
      </w:r>
      <w:r w:rsidR="005F0F6C">
        <w:rPr>
          <w:rFonts w:cstheme="minorHAnsi"/>
        </w:rPr>
        <w:t>demonstrates</w:t>
      </w:r>
      <w:r w:rsidR="00BB73D3" w:rsidRPr="00F917B8">
        <w:rPr>
          <w:rFonts w:cstheme="minorHAnsi"/>
        </w:rPr>
        <w:t xml:space="preserve"> the core ANZAC value of egalitarianism. </w:t>
      </w:r>
      <w:r w:rsidR="00BF1A77" w:rsidRPr="00F917B8">
        <w:rPr>
          <w:rFonts w:cstheme="minorHAnsi"/>
        </w:rPr>
        <w:t xml:space="preserve"> Today, </w:t>
      </w:r>
      <w:r w:rsidR="00C95C6D" w:rsidRPr="00F917B8">
        <w:rPr>
          <w:rFonts w:cstheme="minorHAnsi"/>
        </w:rPr>
        <w:t xml:space="preserve">the </w:t>
      </w:r>
      <w:r w:rsidR="00BF1A77" w:rsidRPr="00F917B8">
        <w:rPr>
          <w:rFonts w:cstheme="minorHAnsi"/>
        </w:rPr>
        <w:t xml:space="preserve">enduring relationship between the Australians and the people of </w:t>
      </w:r>
      <w:proofErr w:type="spellStart"/>
      <w:r w:rsidR="00BF1A77" w:rsidRPr="00F917B8">
        <w:rPr>
          <w:rFonts w:cstheme="minorHAnsi"/>
        </w:rPr>
        <w:t>Villers-Bretonnouex</w:t>
      </w:r>
      <w:proofErr w:type="spellEnd"/>
      <w:r w:rsidR="00BF1A77" w:rsidRPr="00F917B8">
        <w:rPr>
          <w:rFonts w:cstheme="minorHAnsi"/>
        </w:rPr>
        <w:t xml:space="preserve"> </w:t>
      </w:r>
      <w:r w:rsidR="00C95C6D" w:rsidRPr="00F917B8">
        <w:rPr>
          <w:rFonts w:cstheme="minorHAnsi"/>
        </w:rPr>
        <w:t>is expressed through the town’s continuous efforts to remember the ANZAC</w:t>
      </w:r>
      <w:r w:rsidR="004E1A10" w:rsidRPr="00F917B8">
        <w:rPr>
          <w:rFonts w:cstheme="minorHAnsi"/>
        </w:rPr>
        <w:t>s</w:t>
      </w:r>
      <w:r w:rsidR="00C95C6D" w:rsidRPr="00F917B8">
        <w:rPr>
          <w:rFonts w:cstheme="minorHAnsi"/>
        </w:rPr>
        <w:t xml:space="preserve">, </w:t>
      </w:r>
      <w:proofErr w:type="gramStart"/>
      <w:r w:rsidR="005F0F6C">
        <w:rPr>
          <w:rFonts w:cstheme="minorHAnsi"/>
        </w:rPr>
        <w:t xml:space="preserve">proving </w:t>
      </w:r>
      <w:r w:rsidR="00C95C6D" w:rsidRPr="00F917B8">
        <w:rPr>
          <w:rFonts w:cstheme="minorHAnsi"/>
        </w:rPr>
        <w:t xml:space="preserve"> that</w:t>
      </w:r>
      <w:proofErr w:type="gramEnd"/>
      <w:r w:rsidR="00C95C6D" w:rsidRPr="00F917B8">
        <w:rPr>
          <w:rFonts w:cstheme="minorHAnsi"/>
        </w:rPr>
        <w:t xml:space="preserve"> the distance of thousands of miles and </w:t>
      </w:r>
      <w:r w:rsidR="003725C8">
        <w:rPr>
          <w:rFonts w:cstheme="minorHAnsi"/>
        </w:rPr>
        <w:t>a century</w:t>
      </w:r>
      <w:r w:rsidR="00C95C6D" w:rsidRPr="00F917B8">
        <w:rPr>
          <w:rFonts w:cstheme="minorHAnsi"/>
        </w:rPr>
        <w:t xml:space="preserve"> </w:t>
      </w:r>
      <w:r w:rsidR="00BB73D3" w:rsidRPr="00F917B8">
        <w:rPr>
          <w:rFonts w:cstheme="minorHAnsi"/>
        </w:rPr>
        <w:t>will always be</w:t>
      </w:r>
      <w:r w:rsidR="00C95C6D" w:rsidRPr="00F917B8">
        <w:rPr>
          <w:rFonts w:cstheme="minorHAnsi"/>
        </w:rPr>
        <w:t xml:space="preserve"> closed with the undying and abiding ANZAC Spirit. </w:t>
      </w:r>
      <w:r w:rsidR="00170C32" w:rsidRPr="00F917B8">
        <w:rPr>
          <w:rFonts w:cstheme="minorHAnsi"/>
        </w:rPr>
        <w:t xml:space="preserve">To young Australians, </w:t>
      </w:r>
      <w:r w:rsidR="0027058D">
        <w:rPr>
          <w:rFonts w:cstheme="minorHAnsi"/>
        </w:rPr>
        <w:t>values</w:t>
      </w:r>
      <w:r w:rsidR="00170C32" w:rsidRPr="00F917B8">
        <w:rPr>
          <w:rFonts w:cstheme="minorHAnsi"/>
        </w:rPr>
        <w:t xml:space="preserve"> of the ANZAC Spirit revealed through </w:t>
      </w:r>
      <w:r w:rsidR="00492107">
        <w:rPr>
          <w:rFonts w:cstheme="minorHAnsi"/>
        </w:rPr>
        <w:t>this</w:t>
      </w:r>
      <w:r w:rsidR="00170C32" w:rsidRPr="00F917B8">
        <w:rPr>
          <w:rFonts w:cstheme="minorHAnsi"/>
        </w:rPr>
        <w:t xml:space="preserve"> lasting relationship</w:t>
      </w:r>
      <w:r w:rsidR="008B66D9">
        <w:rPr>
          <w:rFonts w:cstheme="minorHAnsi"/>
        </w:rPr>
        <w:t xml:space="preserve"> </w:t>
      </w:r>
      <w:r w:rsidR="00170C32" w:rsidRPr="00F917B8">
        <w:rPr>
          <w:rFonts w:cstheme="minorHAnsi"/>
        </w:rPr>
        <w:t>inspire</w:t>
      </w:r>
      <w:r w:rsidR="003725C8">
        <w:rPr>
          <w:rFonts w:cstheme="minorHAnsi"/>
        </w:rPr>
        <w:t>s</w:t>
      </w:r>
      <w:r w:rsidR="00170C32" w:rsidRPr="00F917B8">
        <w:rPr>
          <w:rFonts w:cstheme="minorHAnsi"/>
        </w:rPr>
        <w:t xml:space="preserve"> them to understand that the ANZAC Spirit is not merely </w:t>
      </w:r>
      <w:r w:rsidR="003725C8">
        <w:rPr>
          <w:rFonts w:cstheme="minorHAnsi"/>
        </w:rPr>
        <w:t xml:space="preserve">a symbol of </w:t>
      </w:r>
      <w:r w:rsidR="00170C32" w:rsidRPr="00F917B8">
        <w:rPr>
          <w:rFonts w:cstheme="minorHAnsi"/>
        </w:rPr>
        <w:t xml:space="preserve">national pride, but with egalitarianism, mateship, bravery, innovation and initiative, Australians can continue to </w:t>
      </w:r>
      <w:r w:rsidR="003725C8">
        <w:rPr>
          <w:rFonts w:cstheme="minorHAnsi"/>
        </w:rPr>
        <w:t xml:space="preserve">leave their mark on the world. </w:t>
      </w:r>
    </w:p>
    <w:p w:rsidR="00371D9B" w:rsidRPr="00F917B8" w:rsidRDefault="00371D9B" w:rsidP="00AA7D65">
      <w:pPr>
        <w:rPr>
          <w:rFonts w:cstheme="minorHAnsi"/>
        </w:rPr>
      </w:pPr>
    </w:p>
    <w:p w:rsidR="00646F9A" w:rsidRDefault="00646F9A">
      <w:pPr>
        <w:rPr>
          <w:rFonts w:cstheme="minorHAnsi"/>
        </w:rPr>
      </w:pPr>
      <w:r>
        <w:rPr>
          <w:rFonts w:cstheme="minorHAnsi"/>
        </w:rPr>
        <w:br w:type="page"/>
      </w:r>
    </w:p>
    <w:p w:rsidR="00433796" w:rsidRDefault="00433796" w:rsidP="00AA7D65">
      <w:pPr>
        <w:rPr>
          <w:rFonts w:cstheme="minorHAnsi"/>
        </w:rPr>
      </w:pPr>
      <w:r>
        <w:rPr>
          <w:rFonts w:cstheme="minorHAnsi"/>
        </w:rPr>
        <w:lastRenderedPageBreak/>
        <w:t>Word count: 1000 words</w:t>
      </w:r>
    </w:p>
    <w:p w:rsidR="008A3498" w:rsidRPr="00646F9A" w:rsidRDefault="001C06E8" w:rsidP="00646F9A">
      <w:pPr>
        <w:pStyle w:val="Heading1"/>
        <w:jc w:val="left"/>
      </w:pPr>
      <w:r w:rsidRPr="00646F9A">
        <w:t>BIBLIOGRAPHY:</w:t>
      </w:r>
    </w:p>
    <w:p w:rsidR="008A3498" w:rsidRPr="008A3498" w:rsidRDefault="008A3498" w:rsidP="00646F9A">
      <w:r w:rsidRPr="008A3498">
        <w:t xml:space="preserve">ABC News, </w:t>
      </w:r>
      <w:proofErr w:type="spellStart"/>
      <w:r w:rsidRPr="008A3498">
        <w:rPr>
          <w:i/>
        </w:rPr>
        <w:t>Villers-Bretonneux</w:t>
      </w:r>
      <w:proofErr w:type="spellEnd"/>
      <w:r w:rsidRPr="008A3498">
        <w:rPr>
          <w:i/>
        </w:rPr>
        <w:t xml:space="preserve"> remembers decisive battle 90 years on, </w:t>
      </w:r>
      <w:r w:rsidRPr="008A3498">
        <w:t xml:space="preserve">2008, </w:t>
      </w:r>
      <w:hyperlink r:id="rId11" w:history="1">
        <w:r w:rsidRPr="008A3498">
          <w:rPr>
            <w:rStyle w:val="Hyperlink"/>
            <w:rFonts w:cstheme="minorHAnsi"/>
          </w:rPr>
          <w:t>http://www.abc.net.au/news/2008-04-25/villers-bretonneux-remembers-decisive-battle-90/2415632</w:t>
        </w:r>
      </w:hyperlink>
      <w:r w:rsidRPr="008A3498">
        <w:t xml:space="preserve"> (accessed 21 July 2017)</w:t>
      </w:r>
    </w:p>
    <w:p w:rsidR="008A3498" w:rsidRPr="008A3498" w:rsidRDefault="008A3498" w:rsidP="00646F9A">
      <w:r w:rsidRPr="008A3498">
        <w:t xml:space="preserve">ABC News, </w:t>
      </w:r>
      <w:r w:rsidRPr="008A3498">
        <w:rPr>
          <w:i/>
        </w:rPr>
        <w:t>World War I: How Australia reacted to the outbreak of conflict,</w:t>
      </w:r>
      <w:r w:rsidRPr="008A3498">
        <w:t xml:space="preserve"> 2014, </w:t>
      </w:r>
      <w:hyperlink r:id="rId12" w:history="1">
        <w:r w:rsidRPr="008A3498">
          <w:rPr>
            <w:rStyle w:val="Hyperlink"/>
            <w:rFonts w:cstheme="minorHAnsi"/>
          </w:rPr>
          <w:t>http://www.abc.net.au/news/2014-08-04/world-war-i-australian-reaction-to-outbreak-of-conflict/5603588</w:t>
        </w:r>
      </w:hyperlink>
      <w:r w:rsidRPr="008A3498">
        <w:rPr>
          <w:rStyle w:val="Hyperlink"/>
          <w:rFonts w:cstheme="minorHAnsi"/>
        </w:rPr>
        <w:t xml:space="preserve"> </w:t>
      </w:r>
      <w:r w:rsidRPr="008A3498">
        <w:t>(accessed 19 July 2017)</w:t>
      </w:r>
    </w:p>
    <w:p w:rsidR="008A3498" w:rsidRPr="008A3498" w:rsidRDefault="008A3498" w:rsidP="00646F9A">
      <w:pPr>
        <w:rPr>
          <w:i/>
        </w:rPr>
      </w:pPr>
      <w:r w:rsidRPr="008A3498">
        <w:t xml:space="preserve">Australian Battlefields of WW1, </w:t>
      </w:r>
      <w:r w:rsidRPr="008A3498">
        <w:rPr>
          <w:i/>
        </w:rPr>
        <w:t xml:space="preserve">France 1918, </w:t>
      </w:r>
      <w:r w:rsidRPr="008A3498">
        <w:t>2017,</w:t>
      </w:r>
      <w:r w:rsidRPr="008A3498">
        <w:rPr>
          <w:i/>
        </w:rPr>
        <w:t xml:space="preserve"> </w:t>
      </w:r>
      <w:hyperlink r:id="rId13" w:history="1">
        <w:r w:rsidRPr="008A3498">
          <w:rPr>
            <w:rStyle w:val="Hyperlink"/>
            <w:rFonts w:cstheme="minorHAnsi"/>
            <w:i/>
          </w:rPr>
          <w:t>http://www.anzacsinfrance.com/1918/</w:t>
        </w:r>
      </w:hyperlink>
      <w:r w:rsidRPr="008A3498">
        <w:rPr>
          <w:i/>
        </w:rPr>
        <w:t xml:space="preserve"> (accessed 19 July 2017)</w:t>
      </w:r>
    </w:p>
    <w:p w:rsidR="008A3498" w:rsidRPr="008A3498" w:rsidRDefault="008A3498" w:rsidP="00646F9A">
      <w:r w:rsidRPr="008A3498">
        <w:t>Australian Government Department of Veteran Affairs</w:t>
      </w:r>
      <w:r w:rsidRPr="008A3498">
        <w:rPr>
          <w:i/>
        </w:rPr>
        <w:t xml:space="preserve">, Unveiling the Design for the Sir John Monash Centre, </w:t>
      </w:r>
      <w:hyperlink r:id="rId14" w:history="1">
        <w:r w:rsidRPr="008A3498">
          <w:rPr>
            <w:rStyle w:val="Hyperlink"/>
            <w:i/>
          </w:rPr>
          <w:t>https://www.dva.gov.au/commemorations-memorials-and-war-graves/memorials/war-memorials/france/sir-john-monash-centre-4</w:t>
        </w:r>
      </w:hyperlink>
      <w:r w:rsidRPr="008A3498">
        <w:rPr>
          <w:i/>
        </w:rPr>
        <w:t xml:space="preserve"> </w:t>
      </w:r>
      <w:r w:rsidRPr="008A3498">
        <w:t>(Accessed 21 July 2017)</w:t>
      </w:r>
    </w:p>
    <w:p w:rsidR="008A3498" w:rsidRPr="008A3498" w:rsidRDefault="008A3498" w:rsidP="00646F9A">
      <w:proofErr w:type="spellStart"/>
      <w:r w:rsidRPr="008A3498">
        <w:t>Chevallier.G</w:t>
      </w:r>
      <w:proofErr w:type="spellEnd"/>
      <w:r w:rsidRPr="008A3498">
        <w:t>, 1930,</w:t>
      </w:r>
      <w:r w:rsidRPr="008A3498">
        <w:rPr>
          <w:i/>
        </w:rPr>
        <w:t xml:space="preserve"> “Fear (Le </w:t>
      </w:r>
      <w:proofErr w:type="spellStart"/>
      <w:r w:rsidRPr="008A3498">
        <w:rPr>
          <w:i/>
        </w:rPr>
        <w:t>Peur</w:t>
      </w:r>
      <w:proofErr w:type="spellEnd"/>
      <w:r w:rsidRPr="008A3498">
        <w:rPr>
          <w:i/>
        </w:rPr>
        <w:t xml:space="preserve">)”, </w:t>
      </w:r>
      <w:r w:rsidRPr="008A3498">
        <w:t>Editions Stock, Paris</w:t>
      </w:r>
    </w:p>
    <w:p w:rsidR="008A3498" w:rsidRPr="008A3498" w:rsidRDefault="008A3498" w:rsidP="00646F9A">
      <w:pPr>
        <w:rPr>
          <w:i/>
        </w:rPr>
      </w:pPr>
      <w:r w:rsidRPr="008A3498">
        <w:t xml:space="preserve">Commonwealth War Graves Commission, </w:t>
      </w:r>
      <w:r w:rsidRPr="008A3498">
        <w:rPr>
          <w:i/>
        </w:rPr>
        <w:t xml:space="preserve">VILLERS-BRETONNEUX MEMORIAL, </w:t>
      </w:r>
      <w:hyperlink r:id="rId15" w:history="1">
        <w:r w:rsidRPr="008A3498">
          <w:rPr>
            <w:rStyle w:val="Hyperlink"/>
            <w:i/>
          </w:rPr>
          <w:t>http://www.cwgc.org/find-a-cemetery/cemetery/93000/VILLERS-BRETONNEUX%20MEMORIAL</w:t>
        </w:r>
      </w:hyperlink>
      <w:r w:rsidRPr="008A3498">
        <w:rPr>
          <w:i/>
        </w:rPr>
        <w:t xml:space="preserve"> (accessed 20 July 2017)</w:t>
      </w:r>
    </w:p>
    <w:p w:rsidR="007779E2" w:rsidRPr="007779E2" w:rsidRDefault="007779E2" w:rsidP="00646F9A">
      <w:r w:rsidRPr="007779E2">
        <w:t xml:space="preserve">History, </w:t>
      </w:r>
      <w:r w:rsidRPr="007779E2">
        <w:rPr>
          <w:i/>
        </w:rPr>
        <w:t>Treaties of Brest-Litovsk,</w:t>
      </w:r>
      <w:r w:rsidRPr="007779E2">
        <w:t xml:space="preserve"> 2017, </w:t>
      </w:r>
      <w:hyperlink r:id="rId16" w:history="1">
        <w:r w:rsidRPr="007779E2">
          <w:rPr>
            <w:rStyle w:val="Hyperlink"/>
            <w:rFonts w:cstheme="minorHAnsi"/>
          </w:rPr>
          <w:t>http://www.history.com/topics/world-war-i/treaties-of-brest-litovsk</w:t>
        </w:r>
      </w:hyperlink>
      <w:r w:rsidRPr="007779E2">
        <w:t xml:space="preserve">   (accessed 26 July 2017)</w:t>
      </w:r>
    </w:p>
    <w:p w:rsidR="008A3498" w:rsidRPr="008A3498" w:rsidRDefault="008A3498" w:rsidP="00646F9A">
      <w:proofErr w:type="spellStart"/>
      <w:r w:rsidRPr="008A3498">
        <w:t>Macdougall</w:t>
      </w:r>
      <w:proofErr w:type="spellEnd"/>
      <w:r w:rsidRPr="008A3498">
        <w:t>, AK, 2014, “Australians at War”, Five Mile Press, Melbourne</w:t>
      </w:r>
    </w:p>
    <w:p w:rsidR="008A3498" w:rsidRPr="008A3498" w:rsidRDefault="008A3498" w:rsidP="00646F9A">
      <w:proofErr w:type="spellStart"/>
      <w:r w:rsidRPr="008A3498">
        <w:t>Musée</w:t>
      </w:r>
      <w:proofErr w:type="spellEnd"/>
      <w:r w:rsidRPr="008A3498">
        <w:t xml:space="preserve"> Franco-</w:t>
      </w:r>
      <w:proofErr w:type="spellStart"/>
      <w:r w:rsidRPr="008A3498">
        <w:t>Australien</w:t>
      </w:r>
      <w:proofErr w:type="spellEnd"/>
      <w:r w:rsidRPr="008A3498">
        <w:t xml:space="preserve"> de </w:t>
      </w:r>
      <w:proofErr w:type="spellStart"/>
      <w:r w:rsidRPr="008A3498">
        <w:t>Villers-Bretonneux</w:t>
      </w:r>
      <w:proofErr w:type="spellEnd"/>
      <w:r w:rsidRPr="008A3498">
        <w:t xml:space="preserve">, </w:t>
      </w:r>
      <w:r w:rsidRPr="008A3498">
        <w:rPr>
          <w:i/>
        </w:rPr>
        <w:t xml:space="preserve">Victoria School, </w:t>
      </w:r>
      <w:r w:rsidRPr="008A3498">
        <w:t xml:space="preserve">2009, </w:t>
      </w:r>
      <w:hyperlink r:id="rId17" w:history="1">
        <w:r w:rsidRPr="008A3498">
          <w:rPr>
            <w:rStyle w:val="Hyperlink"/>
          </w:rPr>
          <w:t>http://www.museeaustralien.com/en/?Victoria_school</w:t>
        </w:r>
      </w:hyperlink>
      <w:r w:rsidRPr="008A3498">
        <w:t xml:space="preserve"> (accessed 21 July 2017)</w:t>
      </w:r>
    </w:p>
    <w:p w:rsidR="008A3498" w:rsidRPr="008A3498" w:rsidRDefault="008A3498" w:rsidP="00646F9A">
      <w:pPr>
        <w:rPr>
          <w:sz w:val="20"/>
          <w:szCs w:val="20"/>
        </w:rPr>
      </w:pPr>
      <w:r w:rsidRPr="008A3498">
        <w:t>'Statement by Mr. Cook’, The Argus, 1 August 1914, p. 20,</w:t>
      </w:r>
      <w:r w:rsidRPr="008A3498">
        <w:rPr>
          <w:color w:val="333333"/>
        </w:rPr>
        <w:t xml:space="preserve"> </w:t>
      </w:r>
      <w:hyperlink r:id="rId18" w:history="1">
        <w:r w:rsidRPr="008A3498">
          <w:rPr>
            <w:rStyle w:val="Hyperlink"/>
            <w:rFonts w:cstheme="minorHAnsi"/>
          </w:rPr>
          <w:t>http://trove.nla.gov.au/newspaper/article/10800045/376537</w:t>
        </w:r>
      </w:hyperlink>
      <w:r w:rsidRPr="008A3498">
        <w:rPr>
          <w:color w:val="333333"/>
        </w:rPr>
        <w:t xml:space="preserve"> </w:t>
      </w:r>
      <w:r>
        <w:t>(</w:t>
      </w:r>
      <w:r w:rsidRPr="008A3498">
        <w:t>accessed 19 July 2017</w:t>
      </w:r>
      <w:r w:rsidRPr="008A3498">
        <w:rPr>
          <w:sz w:val="20"/>
          <w:szCs w:val="20"/>
        </w:rPr>
        <w:t>)</w:t>
      </w:r>
    </w:p>
    <w:sectPr w:rsidR="008A3498" w:rsidRPr="008A3498" w:rsidSect="00CC19B8">
      <w:headerReference w:type="first" r:id="rId1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6D7" w:rsidRDefault="006D66D7" w:rsidP="00267B95">
      <w:pPr>
        <w:spacing w:after="0" w:line="240" w:lineRule="auto"/>
      </w:pPr>
      <w:r>
        <w:separator/>
      </w:r>
    </w:p>
  </w:endnote>
  <w:endnote w:type="continuationSeparator" w:id="0">
    <w:p w:rsidR="006D66D7" w:rsidRDefault="006D66D7" w:rsidP="0026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6D7" w:rsidRDefault="006D66D7" w:rsidP="00267B95">
      <w:pPr>
        <w:spacing w:after="0" w:line="240" w:lineRule="auto"/>
      </w:pPr>
      <w:r>
        <w:separator/>
      </w:r>
    </w:p>
  </w:footnote>
  <w:footnote w:type="continuationSeparator" w:id="0">
    <w:p w:rsidR="006D66D7" w:rsidRDefault="006D66D7" w:rsidP="00267B95">
      <w:pPr>
        <w:spacing w:after="0" w:line="240" w:lineRule="auto"/>
      </w:pPr>
      <w:r>
        <w:continuationSeparator/>
      </w:r>
    </w:p>
  </w:footnote>
  <w:footnote w:id="1">
    <w:p w:rsidR="00976CD7" w:rsidRPr="00962019" w:rsidRDefault="00976CD7" w:rsidP="00962019">
      <w:pPr>
        <w:pStyle w:val="NormalWeb"/>
        <w:shd w:val="clear" w:color="auto" w:fill="FFFFFF"/>
        <w:spacing w:before="0" w:beforeAutospacing="0" w:after="150" w:afterAutospacing="0" w:line="315" w:lineRule="atLeast"/>
        <w:rPr>
          <w:rFonts w:asciiTheme="minorHAnsi" w:hAnsiTheme="minorHAnsi" w:cstheme="minorHAnsi"/>
          <w:color w:val="333333"/>
          <w:sz w:val="20"/>
          <w:szCs w:val="20"/>
        </w:rPr>
      </w:pPr>
      <w:r w:rsidRPr="00F917B8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F917B8">
        <w:rPr>
          <w:rFonts w:asciiTheme="minorHAnsi" w:hAnsiTheme="minorHAnsi" w:cstheme="minorHAnsi"/>
          <w:sz w:val="20"/>
          <w:szCs w:val="20"/>
        </w:rPr>
        <w:t xml:space="preserve"> </w:t>
      </w:r>
      <w:r w:rsidR="00425D26" w:rsidRPr="00F917B8">
        <w:rPr>
          <w:rFonts w:asciiTheme="minorHAnsi" w:hAnsiTheme="minorHAnsi" w:cstheme="minorHAnsi"/>
          <w:sz w:val="20"/>
          <w:szCs w:val="20"/>
        </w:rPr>
        <w:t>'Statement by Mr. Cook’, The Argus, 1 August 1914, p. 20,</w:t>
      </w:r>
      <w:r w:rsidR="00425D26" w:rsidRPr="00F917B8">
        <w:rPr>
          <w:rFonts w:asciiTheme="minorHAnsi" w:hAnsiTheme="minorHAnsi" w:cstheme="minorHAnsi"/>
          <w:color w:val="333333"/>
          <w:sz w:val="20"/>
          <w:szCs w:val="20"/>
        </w:rPr>
        <w:t xml:space="preserve"> available at: </w:t>
      </w:r>
      <w:hyperlink r:id="rId1" w:history="1">
        <w:r w:rsidR="00425D26" w:rsidRPr="00F917B8">
          <w:rPr>
            <w:rStyle w:val="Hyperlink"/>
            <w:rFonts w:asciiTheme="minorHAnsi" w:hAnsiTheme="minorHAnsi" w:cstheme="minorHAnsi"/>
            <w:sz w:val="20"/>
            <w:szCs w:val="20"/>
          </w:rPr>
          <w:t>http://trove.nla.gov.au/newspaper/article/10800045/376537</w:t>
        </w:r>
      </w:hyperlink>
      <w:r w:rsidR="00425D26" w:rsidRPr="00F917B8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</w:footnote>
  <w:footnote w:id="2">
    <w:p w:rsidR="00976CD7" w:rsidRPr="00962019" w:rsidRDefault="00976CD7">
      <w:pPr>
        <w:pStyle w:val="FootnoteText"/>
        <w:rPr>
          <w:rFonts w:cstheme="minorHAnsi"/>
          <w:color w:val="0000FF"/>
          <w:u w:val="single"/>
        </w:rPr>
      </w:pPr>
      <w:r w:rsidRPr="00F917B8">
        <w:rPr>
          <w:rStyle w:val="FootnoteReference"/>
          <w:rFonts w:cstheme="minorHAnsi"/>
        </w:rPr>
        <w:footnoteRef/>
      </w:r>
      <w:r w:rsidR="008C4920" w:rsidRPr="00F917B8">
        <w:rPr>
          <w:rFonts w:cstheme="minorHAnsi"/>
        </w:rPr>
        <w:t xml:space="preserve"> ABC News, </w:t>
      </w:r>
      <w:r w:rsidR="008C4920" w:rsidRPr="00F917B8">
        <w:rPr>
          <w:rFonts w:cstheme="minorHAnsi"/>
          <w:i/>
        </w:rPr>
        <w:t>World War I: How Australia reacted to the outbreak of conflict,</w:t>
      </w:r>
      <w:r w:rsidR="008C4920" w:rsidRPr="00F917B8">
        <w:rPr>
          <w:rFonts w:cstheme="minorHAnsi"/>
        </w:rPr>
        <w:t xml:space="preserve"> 2014, </w:t>
      </w:r>
      <w:hyperlink r:id="rId2" w:history="1">
        <w:r w:rsidRPr="00F917B8">
          <w:rPr>
            <w:rStyle w:val="Hyperlink"/>
            <w:rFonts w:cstheme="minorHAnsi"/>
          </w:rPr>
          <w:t>http://www.abc.net.au/news/2014-08-04/world-war-i-australian-reaction-to-outbreak-of-conflict/5603588</w:t>
        </w:r>
      </w:hyperlink>
      <w:r w:rsidR="008C4920" w:rsidRPr="00F917B8">
        <w:rPr>
          <w:rStyle w:val="Hyperlink"/>
          <w:rFonts w:cstheme="minorHAnsi"/>
        </w:rPr>
        <w:t xml:space="preserve"> </w:t>
      </w:r>
      <w:r w:rsidR="008C4920" w:rsidRPr="00F917B8">
        <w:rPr>
          <w:rFonts w:cstheme="minorHAnsi"/>
        </w:rPr>
        <w:t>(accessed 19 July 2017)</w:t>
      </w:r>
    </w:p>
  </w:footnote>
  <w:footnote w:id="3">
    <w:p w:rsidR="00F63A36" w:rsidRPr="00F917B8" w:rsidRDefault="00F63A36">
      <w:pPr>
        <w:pStyle w:val="FootnoteText"/>
        <w:rPr>
          <w:rFonts w:cstheme="minorHAnsi"/>
        </w:rPr>
      </w:pPr>
      <w:r w:rsidRPr="00F917B8">
        <w:rPr>
          <w:rStyle w:val="FootnoteReference"/>
          <w:rFonts w:cstheme="minorHAnsi"/>
        </w:rPr>
        <w:footnoteRef/>
      </w:r>
      <w:r w:rsidR="001B117A">
        <w:rPr>
          <w:rFonts w:cstheme="minorHAnsi"/>
        </w:rPr>
        <w:t xml:space="preserve"> History, </w:t>
      </w:r>
      <w:r w:rsidR="001B117A">
        <w:rPr>
          <w:rFonts w:cstheme="minorHAnsi"/>
          <w:i/>
        </w:rPr>
        <w:t>Treaties of Brest-Litovsk,</w:t>
      </w:r>
      <w:r w:rsidR="001B117A">
        <w:rPr>
          <w:rFonts w:cstheme="minorHAnsi"/>
        </w:rPr>
        <w:t xml:space="preserve"> 2017, </w:t>
      </w:r>
      <w:hyperlink r:id="rId3" w:history="1">
        <w:r w:rsidR="001B117A" w:rsidRPr="00A26FF8">
          <w:rPr>
            <w:rStyle w:val="Hyperlink"/>
            <w:rFonts w:cstheme="minorHAnsi"/>
          </w:rPr>
          <w:t>http://www.history.com/topics/world-war-i/treaties-of-brest-litovsk</w:t>
        </w:r>
      </w:hyperlink>
      <w:r w:rsidR="001B117A">
        <w:rPr>
          <w:rFonts w:cstheme="minorHAnsi"/>
        </w:rPr>
        <w:t xml:space="preserve"> </w:t>
      </w:r>
      <w:r w:rsidR="00201B0B" w:rsidRPr="00F917B8">
        <w:rPr>
          <w:rFonts w:cstheme="minorHAnsi"/>
        </w:rPr>
        <w:t>(accessed 26 July 2017)</w:t>
      </w:r>
    </w:p>
  </w:footnote>
  <w:footnote w:id="4">
    <w:p w:rsidR="00F63A36" w:rsidRPr="00F917B8" w:rsidRDefault="00F63A36">
      <w:pPr>
        <w:pStyle w:val="FootnoteText"/>
        <w:rPr>
          <w:rFonts w:cstheme="minorHAnsi"/>
        </w:rPr>
      </w:pPr>
      <w:r w:rsidRPr="00F917B8">
        <w:rPr>
          <w:rStyle w:val="FootnoteReference"/>
          <w:rFonts w:cstheme="minorHAnsi"/>
        </w:rPr>
        <w:footnoteRef/>
      </w:r>
      <w:r w:rsidRPr="00F917B8">
        <w:rPr>
          <w:rFonts w:cstheme="minorHAnsi"/>
        </w:rPr>
        <w:t xml:space="preserve"> </w:t>
      </w:r>
      <w:r w:rsidR="00201B0B" w:rsidRPr="00F917B8">
        <w:rPr>
          <w:rFonts w:cstheme="minorHAnsi"/>
        </w:rPr>
        <w:t xml:space="preserve"> Australian Battlefields of WW1, </w:t>
      </w:r>
      <w:r w:rsidR="00201B0B" w:rsidRPr="00F917B8">
        <w:rPr>
          <w:rFonts w:cstheme="minorHAnsi"/>
          <w:i/>
        </w:rPr>
        <w:t xml:space="preserve">France 1918, </w:t>
      </w:r>
      <w:r w:rsidR="00201B0B" w:rsidRPr="00F917B8">
        <w:rPr>
          <w:rFonts w:cstheme="minorHAnsi"/>
        </w:rPr>
        <w:t>2017,</w:t>
      </w:r>
      <w:r w:rsidR="00201B0B" w:rsidRPr="00F917B8">
        <w:rPr>
          <w:rFonts w:cstheme="minorHAnsi"/>
          <w:i/>
        </w:rPr>
        <w:t xml:space="preserve"> </w:t>
      </w:r>
      <w:hyperlink r:id="rId4" w:history="1">
        <w:r w:rsidR="00201B0B" w:rsidRPr="00F917B8">
          <w:rPr>
            <w:rStyle w:val="Hyperlink"/>
            <w:rFonts w:cstheme="minorHAnsi"/>
            <w:i/>
          </w:rPr>
          <w:t>http://www.anzacsinfrance.com/1918/</w:t>
        </w:r>
      </w:hyperlink>
      <w:r w:rsidR="00201B0B" w:rsidRPr="00F917B8">
        <w:rPr>
          <w:rFonts w:cstheme="minorHAnsi"/>
          <w:i/>
        </w:rPr>
        <w:t xml:space="preserve"> (accessed 19 July 2017)</w:t>
      </w:r>
    </w:p>
  </w:footnote>
  <w:footnote w:id="5">
    <w:p w:rsidR="00F63A36" w:rsidRPr="00F917B8" w:rsidRDefault="00F63A36">
      <w:pPr>
        <w:pStyle w:val="FootnoteText"/>
        <w:rPr>
          <w:rFonts w:cstheme="minorHAnsi"/>
        </w:rPr>
      </w:pPr>
      <w:r w:rsidRPr="00F917B8">
        <w:rPr>
          <w:rStyle w:val="FootnoteReference"/>
          <w:rFonts w:cstheme="minorHAnsi"/>
        </w:rPr>
        <w:footnoteRef/>
      </w:r>
      <w:r w:rsidRPr="00F917B8">
        <w:rPr>
          <w:rFonts w:cstheme="minorHAnsi"/>
        </w:rPr>
        <w:t xml:space="preserve"> </w:t>
      </w:r>
      <w:r w:rsidR="00201B0B" w:rsidRPr="00F917B8">
        <w:rPr>
          <w:rFonts w:cstheme="minorHAnsi"/>
        </w:rPr>
        <w:t>ibid</w:t>
      </w:r>
    </w:p>
  </w:footnote>
  <w:footnote w:id="6">
    <w:p w:rsidR="00F63A36" w:rsidRPr="00F917B8" w:rsidRDefault="00F63A36">
      <w:pPr>
        <w:pStyle w:val="FootnoteText"/>
        <w:rPr>
          <w:rFonts w:cstheme="minorHAnsi"/>
        </w:rPr>
      </w:pPr>
      <w:r w:rsidRPr="00F917B8">
        <w:rPr>
          <w:rStyle w:val="FootnoteReference"/>
          <w:rFonts w:cstheme="minorHAnsi"/>
        </w:rPr>
        <w:footnoteRef/>
      </w:r>
      <w:r w:rsidR="00894A51" w:rsidRPr="00F917B8">
        <w:rPr>
          <w:rFonts w:cstheme="minorHAnsi"/>
        </w:rPr>
        <w:t>ibid</w:t>
      </w:r>
    </w:p>
  </w:footnote>
  <w:footnote w:id="7">
    <w:p w:rsidR="00F63A36" w:rsidRPr="00F917B8" w:rsidRDefault="00F63A36">
      <w:pPr>
        <w:pStyle w:val="FootnoteText"/>
        <w:rPr>
          <w:rFonts w:cstheme="minorHAnsi"/>
        </w:rPr>
      </w:pPr>
      <w:r w:rsidRPr="00F917B8">
        <w:rPr>
          <w:rStyle w:val="FootnoteReference"/>
          <w:rFonts w:cstheme="minorHAnsi"/>
        </w:rPr>
        <w:footnoteRef/>
      </w:r>
      <w:r w:rsidRPr="00F917B8">
        <w:rPr>
          <w:rFonts w:cstheme="minorHAnsi"/>
        </w:rPr>
        <w:t xml:space="preserve"> </w:t>
      </w:r>
      <w:r w:rsidR="00894A51" w:rsidRPr="00F917B8">
        <w:rPr>
          <w:rFonts w:cstheme="minorHAnsi"/>
        </w:rPr>
        <w:t xml:space="preserve">ABC News, </w:t>
      </w:r>
      <w:proofErr w:type="spellStart"/>
      <w:r w:rsidR="00894A51" w:rsidRPr="00F917B8">
        <w:rPr>
          <w:rFonts w:cstheme="minorHAnsi"/>
          <w:i/>
        </w:rPr>
        <w:t>Villers-Bretonneux</w:t>
      </w:r>
      <w:proofErr w:type="spellEnd"/>
      <w:r w:rsidR="00894A51" w:rsidRPr="00F917B8">
        <w:rPr>
          <w:rFonts w:cstheme="minorHAnsi"/>
          <w:i/>
        </w:rPr>
        <w:t xml:space="preserve"> remembers decisive battle 90 years on, </w:t>
      </w:r>
      <w:r w:rsidR="00894A51" w:rsidRPr="00F917B8">
        <w:rPr>
          <w:rFonts w:cstheme="minorHAnsi"/>
        </w:rPr>
        <w:t xml:space="preserve">2008, </w:t>
      </w:r>
      <w:hyperlink r:id="rId5" w:history="1">
        <w:r w:rsidR="00894A51" w:rsidRPr="00F917B8">
          <w:rPr>
            <w:rStyle w:val="Hyperlink"/>
            <w:rFonts w:cstheme="minorHAnsi"/>
          </w:rPr>
          <w:t>http://www.abc.net.au/news/2008-04-25/villers-bretonneux-remembers-decisive-battle-90/2415632</w:t>
        </w:r>
      </w:hyperlink>
      <w:r w:rsidR="00894A51" w:rsidRPr="00F917B8">
        <w:rPr>
          <w:rFonts w:cstheme="minorHAnsi"/>
        </w:rPr>
        <w:t xml:space="preserve"> (accessed 21 July 2017)</w:t>
      </w:r>
    </w:p>
  </w:footnote>
  <w:footnote w:id="8">
    <w:p w:rsidR="004D2CA5" w:rsidRPr="00F917B8" w:rsidRDefault="004D2CA5">
      <w:pPr>
        <w:pStyle w:val="FootnoteText"/>
        <w:rPr>
          <w:rFonts w:cstheme="minorHAnsi"/>
        </w:rPr>
      </w:pPr>
      <w:r w:rsidRPr="00F917B8">
        <w:rPr>
          <w:rStyle w:val="FootnoteReference"/>
          <w:rFonts w:cstheme="minorHAnsi"/>
        </w:rPr>
        <w:footnoteRef/>
      </w:r>
      <w:r w:rsidR="002D00E3" w:rsidRPr="00F917B8">
        <w:rPr>
          <w:rFonts w:cstheme="minorHAnsi"/>
        </w:rPr>
        <w:t xml:space="preserve"> </w:t>
      </w:r>
      <w:proofErr w:type="spellStart"/>
      <w:r w:rsidR="002D00E3" w:rsidRPr="00F917B8">
        <w:rPr>
          <w:rFonts w:cstheme="minorHAnsi"/>
        </w:rPr>
        <w:t>Chevallier.G</w:t>
      </w:r>
      <w:proofErr w:type="spellEnd"/>
      <w:r w:rsidR="002D00E3" w:rsidRPr="00F917B8">
        <w:rPr>
          <w:rFonts w:cstheme="minorHAnsi"/>
        </w:rPr>
        <w:t>, 1930,</w:t>
      </w:r>
      <w:r w:rsidR="002D00E3" w:rsidRPr="00F917B8">
        <w:rPr>
          <w:rFonts w:cstheme="minorHAnsi"/>
          <w:i/>
        </w:rPr>
        <w:t xml:space="preserve"> </w:t>
      </w:r>
      <w:r w:rsidR="00043CA7" w:rsidRPr="00F917B8">
        <w:rPr>
          <w:rFonts w:cstheme="minorHAnsi"/>
          <w:i/>
        </w:rPr>
        <w:t>“</w:t>
      </w:r>
      <w:r w:rsidR="002D00E3" w:rsidRPr="00F917B8">
        <w:rPr>
          <w:rFonts w:cstheme="minorHAnsi"/>
          <w:i/>
        </w:rPr>
        <w:t>Fea</w:t>
      </w:r>
      <w:r w:rsidR="000821F8">
        <w:rPr>
          <w:rFonts w:cstheme="minorHAnsi"/>
          <w:i/>
        </w:rPr>
        <w:t xml:space="preserve">r (Le </w:t>
      </w:r>
      <w:proofErr w:type="spellStart"/>
      <w:r w:rsidR="000821F8">
        <w:rPr>
          <w:rFonts w:cstheme="minorHAnsi"/>
          <w:i/>
        </w:rPr>
        <w:t>Peur</w:t>
      </w:r>
      <w:proofErr w:type="spellEnd"/>
      <w:r w:rsidR="000821F8">
        <w:rPr>
          <w:rFonts w:cstheme="minorHAnsi"/>
          <w:i/>
        </w:rPr>
        <w:t>)</w:t>
      </w:r>
      <w:r w:rsidR="00043CA7" w:rsidRPr="00F917B8">
        <w:rPr>
          <w:rFonts w:cstheme="minorHAnsi"/>
          <w:i/>
        </w:rPr>
        <w:t>”</w:t>
      </w:r>
      <w:r w:rsidR="002D00E3" w:rsidRPr="00F917B8">
        <w:rPr>
          <w:rFonts w:cstheme="minorHAnsi"/>
          <w:i/>
        </w:rPr>
        <w:t xml:space="preserve">, </w:t>
      </w:r>
      <w:r w:rsidR="00043CA7" w:rsidRPr="00F917B8">
        <w:rPr>
          <w:rFonts w:cstheme="minorHAnsi"/>
        </w:rPr>
        <w:t>Editions Stock, Paris, p.218</w:t>
      </w:r>
    </w:p>
  </w:footnote>
  <w:footnote w:id="9">
    <w:p w:rsidR="00F63A36" w:rsidRPr="00FD551B" w:rsidRDefault="00F63A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D551B">
        <w:t xml:space="preserve">Commonwealth War Graves Commission, </w:t>
      </w:r>
      <w:r w:rsidR="00FD551B" w:rsidRPr="00FD551B">
        <w:rPr>
          <w:i/>
        </w:rPr>
        <w:t>VILLERS-BRETONNEUX MEMORIAL</w:t>
      </w:r>
      <w:r w:rsidR="00FD551B">
        <w:rPr>
          <w:i/>
        </w:rPr>
        <w:t xml:space="preserve">, </w:t>
      </w:r>
      <w:hyperlink r:id="rId6" w:history="1">
        <w:r w:rsidR="00FD551B" w:rsidRPr="004720C3">
          <w:rPr>
            <w:rStyle w:val="Hyperlink"/>
            <w:i/>
          </w:rPr>
          <w:t>http://www.cwgc.org/find-a-cemetery/cemetery/93000/VILLERS-BRETONNEUX%20MEMORIAL</w:t>
        </w:r>
      </w:hyperlink>
      <w:r w:rsidR="00FD551B">
        <w:rPr>
          <w:i/>
        </w:rPr>
        <w:t xml:space="preserve"> (accessed 20 July 2017)</w:t>
      </w:r>
    </w:p>
  </w:footnote>
  <w:footnote w:id="10">
    <w:p w:rsidR="00F63A36" w:rsidRDefault="00F63A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3A4D42">
        <w:t>Macdougall</w:t>
      </w:r>
      <w:proofErr w:type="spellEnd"/>
      <w:r w:rsidR="003A4D42">
        <w:t xml:space="preserve">, AK, </w:t>
      </w:r>
      <w:r w:rsidR="00FD551B">
        <w:t>2014</w:t>
      </w:r>
      <w:r w:rsidR="003A4D42">
        <w:t>,</w:t>
      </w:r>
      <w:r w:rsidR="00FD551B">
        <w:t xml:space="preserve"> </w:t>
      </w:r>
      <w:r w:rsidR="003A4D42">
        <w:t>“</w:t>
      </w:r>
      <w:r w:rsidR="00FD551B">
        <w:t>Australians at War</w:t>
      </w:r>
      <w:r w:rsidR="003A4D42">
        <w:t>”,</w:t>
      </w:r>
      <w:r w:rsidR="00FD551B" w:rsidRPr="00B619C2">
        <w:t xml:space="preserve"> </w:t>
      </w:r>
      <w:r w:rsidR="00FD551B">
        <w:t>Melbourne, VIC</w:t>
      </w:r>
      <w:r w:rsidR="00FD551B" w:rsidRPr="00B619C2">
        <w:t>: Five Mile Press.</w:t>
      </w:r>
      <w:r w:rsidR="00FD551B">
        <w:t xml:space="preserve"> P.</w:t>
      </w:r>
      <w:r w:rsidR="003A4D42">
        <w:t xml:space="preserve"> 161</w:t>
      </w:r>
    </w:p>
  </w:footnote>
  <w:footnote w:id="11">
    <w:p w:rsidR="00F63A36" w:rsidRDefault="00F63A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01927">
        <w:t>ibid</w:t>
      </w:r>
    </w:p>
  </w:footnote>
  <w:footnote w:id="12">
    <w:p w:rsidR="00F63A36" w:rsidRDefault="00F63A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01927">
        <w:t>ibid</w:t>
      </w:r>
    </w:p>
  </w:footnote>
  <w:footnote w:id="13">
    <w:p w:rsidR="00F63A36" w:rsidRDefault="00F63A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01927">
        <w:t xml:space="preserve">ABC News, </w:t>
      </w:r>
      <w:proofErr w:type="spellStart"/>
      <w:r w:rsidR="00201927" w:rsidRPr="00894A51">
        <w:rPr>
          <w:i/>
        </w:rPr>
        <w:t>Villers-Bretonneux</w:t>
      </w:r>
      <w:proofErr w:type="spellEnd"/>
      <w:r w:rsidR="00201927" w:rsidRPr="00894A51">
        <w:rPr>
          <w:i/>
        </w:rPr>
        <w:t xml:space="preserve"> remembers decisive battle 90 years on</w:t>
      </w:r>
      <w:r w:rsidR="00201927">
        <w:rPr>
          <w:i/>
        </w:rPr>
        <w:t xml:space="preserve">, </w:t>
      </w:r>
      <w:r w:rsidR="00201927">
        <w:t xml:space="preserve">2008, </w:t>
      </w:r>
      <w:hyperlink r:id="rId7" w:history="1">
        <w:r w:rsidR="00201927" w:rsidRPr="004720C3">
          <w:rPr>
            <w:rStyle w:val="Hyperlink"/>
          </w:rPr>
          <w:t>http://www.abc.net.au/news/2008-04-25/villers-bretonneux-remembers-decisive-battle-90/2415632</w:t>
        </w:r>
      </w:hyperlink>
      <w:r w:rsidR="00201927">
        <w:t xml:space="preserve"> (accessed 21 July 2017)</w:t>
      </w:r>
    </w:p>
  </w:footnote>
  <w:footnote w:id="14">
    <w:p w:rsidR="00F63A36" w:rsidRPr="00201927" w:rsidRDefault="00F63A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201927" w:rsidRPr="00201927">
        <w:t>Musée</w:t>
      </w:r>
      <w:proofErr w:type="spellEnd"/>
      <w:r w:rsidR="00201927" w:rsidRPr="00201927">
        <w:t xml:space="preserve"> Franco-</w:t>
      </w:r>
      <w:proofErr w:type="spellStart"/>
      <w:r w:rsidR="00201927" w:rsidRPr="00201927">
        <w:t>Australien</w:t>
      </w:r>
      <w:proofErr w:type="spellEnd"/>
      <w:r w:rsidR="00201927" w:rsidRPr="00201927">
        <w:t xml:space="preserve"> de </w:t>
      </w:r>
      <w:proofErr w:type="spellStart"/>
      <w:r w:rsidR="00201927" w:rsidRPr="00201927">
        <w:t>Villers-Bretonneux</w:t>
      </w:r>
      <w:proofErr w:type="spellEnd"/>
      <w:r w:rsidR="00201927">
        <w:t xml:space="preserve">, </w:t>
      </w:r>
      <w:r w:rsidR="00201927">
        <w:rPr>
          <w:i/>
        </w:rPr>
        <w:t xml:space="preserve">Victoria School, </w:t>
      </w:r>
      <w:r w:rsidR="00201927">
        <w:t xml:space="preserve">2009, </w:t>
      </w:r>
      <w:hyperlink r:id="rId8" w:history="1">
        <w:r w:rsidR="00201927" w:rsidRPr="004720C3">
          <w:rPr>
            <w:rStyle w:val="Hyperlink"/>
          </w:rPr>
          <w:t>http://www.museeaustralien.com/en/?Victoria_school</w:t>
        </w:r>
      </w:hyperlink>
      <w:r w:rsidR="00201927">
        <w:t xml:space="preserve"> (accessed 21 July 2017)</w:t>
      </w:r>
    </w:p>
  </w:footnote>
  <w:footnote w:id="15">
    <w:p w:rsidR="00F63A36" w:rsidRDefault="00F63A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01927">
        <w:t>ibid</w:t>
      </w:r>
    </w:p>
  </w:footnote>
  <w:footnote w:id="16">
    <w:p w:rsidR="00201927" w:rsidRPr="00744428" w:rsidRDefault="002019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44428">
        <w:t>Australian Government Department of Veteran Affairs</w:t>
      </w:r>
      <w:r w:rsidR="00744428" w:rsidRPr="00744428">
        <w:rPr>
          <w:i/>
        </w:rPr>
        <w:t>, Unveiling the Design for the Sir John Monash Centre</w:t>
      </w:r>
      <w:r w:rsidR="00744428">
        <w:rPr>
          <w:i/>
        </w:rPr>
        <w:t xml:space="preserve">, </w:t>
      </w:r>
      <w:hyperlink r:id="rId9" w:history="1">
        <w:r w:rsidR="00744428" w:rsidRPr="004720C3">
          <w:rPr>
            <w:rStyle w:val="Hyperlink"/>
            <w:i/>
          </w:rPr>
          <w:t>https://www.dva.gov.au/commemorations-memorials-and-war-graves/memorials/war-memorials/france/sir-john-monash-centre-4</w:t>
        </w:r>
      </w:hyperlink>
      <w:r w:rsidR="00744428">
        <w:rPr>
          <w:i/>
        </w:rPr>
        <w:t xml:space="preserve"> </w:t>
      </w:r>
      <w:r w:rsidR="00744428">
        <w:t>(Accessed 21 July 2017)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Title"/>
      <w:tag w:val=""/>
      <w:id w:val="1116400235"/>
      <w:placeholder>
        <w:docPart w:val="396EA376EE9D4F429EC964B213A2F78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C3378" w:rsidRDefault="00522A96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ANZAC Spirit Stu</w:t>
        </w:r>
        <w:r w:rsidR="00646F9A">
          <w:rPr>
            <w:color w:val="7F7F7F" w:themeColor="text1" w:themeTint="80"/>
          </w:rPr>
          <w:t xml:space="preserve">dy Tour l </w:t>
        </w:r>
        <w:proofErr w:type="spellStart"/>
        <w:r w:rsidR="00646F9A">
          <w:rPr>
            <w:color w:val="7F7F7F" w:themeColor="text1" w:themeTint="80"/>
          </w:rPr>
          <w:t>Faiza</w:t>
        </w:r>
        <w:proofErr w:type="spellEnd"/>
        <w:r w:rsidR="00646F9A">
          <w:rPr>
            <w:color w:val="7F7F7F" w:themeColor="text1" w:themeTint="80"/>
          </w:rPr>
          <w:t xml:space="preserve"> </w:t>
        </w:r>
        <w:r>
          <w:rPr>
            <w:color w:val="7F7F7F" w:themeColor="text1" w:themeTint="80"/>
          </w:rPr>
          <w:t>Choudhury</w:t>
        </w:r>
      </w:p>
    </w:sdtContent>
  </w:sdt>
  <w:p w:rsidR="00FC3378" w:rsidRDefault="00FC33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Title"/>
      <w:tag w:val=""/>
      <w:id w:val="1778216135"/>
      <w:placeholder>
        <w:docPart w:val="6D358F5C3DE746A8BB76B7D3DD753DA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46F9A" w:rsidRDefault="00646F9A" w:rsidP="00646F9A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ANZAC Spirit Study Tour l </w:t>
        </w:r>
        <w:proofErr w:type="spellStart"/>
        <w:r>
          <w:rPr>
            <w:color w:val="7F7F7F" w:themeColor="text1" w:themeTint="80"/>
          </w:rPr>
          <w:t>Faiza</w:t>
        </w:r>
        <w:proofErr w:type="spellEnd"/>
        <w:r>
          <w:rPr>
            <w:color w:val="7F7F7F" w:themeColor="text1" w:themeTint="80"/>
          </w:rPr>
          <w:t xml:space="preserve"> Choudhury</w:t>
        </w:r>
      </w:p>
    </w:sdtContent>
  </w:sdt>
  <w:p w:rsidR="00646F9A" w:rsidRDefault="00646F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4EB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85"/>
    <w:rsid w:val="00003586"/>
    <w:rsid w:val="0003667F"/>
    <w:rsid w:val="00043CA7"/>
    <w:rsid w:val="00063737"/>
    <w:rsid w:val="000821F8"/>
    <w:rsid w:val="00084D4D"/>
    <w:rsid w:val="000A3F2D"/>
    <w:rsid w:val="000F666A"/>
    <w:rsid w:val="00106298"/>
    <w:rsid w:val="001120E7"/>
    <w:rsid w:val="00112CF6"/>
    <w:rsid w:val="00120264"/>
    <w:rsid w:val="00133CE9"/>
    <w:rsid w:val="0013489D"/>
    <w:rsid w:val="00170B5D"/>
    <w:rsid w:val="00170C32"/>
    <w:rsid w:val="001772D3"/>
    <w:rsid w:val="00185C2A"/>
    <w:rsid w:val="001863A4"/>
    <w:rsid w:val="00186CA9"/>
    <w:rsid w:val="001A3502"/>
    <w:rsid w:val="001A7F5C"/>
    <w:rsid w:val="001B0EEB"/>
    <w:rsid w:val="001B117A"/>
    <w:rsid w:val="001C06E8"/>
    <w:rsid w:val="001F2917"/>
    <w:rsid w:val="00201927"/>
    <w:rsid w:val="00201B0B"/>
    <w:rsid w:val="00217AD4"/>
    <w:rsid w:val="00261017"/>
    <w:rsid w:val="00267B95"/>
    <w:rsid w:val="0027004A"/>
    <w:rsid w:val="0027058D"/>
    <w:rsid w:val="002A0F09"/>
    <w:rsid w:val="002B6105"/>
    <w:rsid w:val="002D00E3"/>
    <w:rsid w:val="002E0110"/>
    <w:rsid w:val="002F0296"/>
    <w:rsid w:val="003102AD"/>
    <w:rsid w:val="003207CE"/>
    <w:rsid w:val="003317E0"/>
    <w:rsid w:val="00340961"/>
    <w:rsid w:val="00353989"/>
    <w:rsid w:val="003600E9"/>
    <w:rsid w:val="00371D9B"/>
    <w:rsid w:val="003725C8"/>
    <w:rsid w:val="0037531B"/>
    <w:rsid w:val="00391F35"/>
    <w:rsid w:val="003A4D42"/>
    <w:rsid w:val="003B6C9F"/>
    <w:rsid w:val="003C23B7"/>
    <w:rsid w:val="00415ED3"/>
    <w:rsid w:val="00421B9D"/>
    <w:rsid w:val="00425D26"/>
    <w:rsid w:val="0043041C"/>
    <w:rsid w:val="00433796"/>
    <w:rsid w:val="004425EC"/>
    <w:rsid w:val="00455041"/>
    <w:rsid w:val="0047233B"/>
    <w:rsid w:val="00492107"/>
    <w:rsid w:val="004A5E2E"/>
    <w:rsid w:val="004A612A"/>
    <w:rsid w:val="004D2CA5"/>
    <w:rsid w:val="004D720E"/>
    <w:rsid w:val="004E1A10"/>
    <w:rsid w:val="004E7DBF"/>
    <w:rsid w:val="00501D97"/>
    <w:rsid w:val="00517603"/>
    <w:rsid w:val="00521585"/>
    <w:rsid w:val="00522A96"/>
    <w:rsid w:val="005D3AA2"/>
    <w:rsid w:val="005F0F6C"/>
    <w:rsid w:val="00607A73"/>
    <w:rsid w:val="006162E6"/>
    <w:rsid w:val="006468C1"/>
    <w:rsid w:val="00646F9A"/>
    <w:rsid w:val="0065384E"/>
    <w:rsid w:val="00660C5F"/>
    <w:rsid w:val="00661A42"/>
    <w:rsid w:val="00676FA4"/>
    <w:rsid w:val="006770B8"/>
    <w:rsid w:val="006957F0"/>
    <w:rsid w:val="006A2F0B"/>
    <w:rsid w:val="006A385E"/>
    <w:rsid w:val="006B4BF2"/>
    <w:rsid w:val="006C6601"/>
    <w:rsid w:val="006D66D7"/>
    <w:rsid w:val="006F5FA5"/>
    <w:rsid w:val="00744428"/>
    <w:rsid w:val="007700A7"/>
    <w:rsid w:val="007779E2"/>
    <w:rsid w:val="007A1A07"/>
    <w:rsid w:val="007C2B74"/>
    <w:rsid w:val="007E7C5F"/>
    <w:rsid w:val="007F0060"/>
    <w:rsid w:val="007F7609"/>
    <w:rsid w:val="00812D54"/>
    <w:rsid w:val="00820AC8"/>
    <w:rsid w:val="00837B86"/>
    <w:rsid w:val="00863A33"/>
    <w:rsid w:val="00875DD2"/>
    <w:rsid w:val="00894A51"/>
    <w:rsid w:val="008A3498"/>
    <w:rsid w:val="008B66D9"/>
    <w:rsid w:val="008C4920"/>
    <w:rsid w:val="008F1865"/>
    <w:rsid w:val="009014F5"/>
    <w:rsid w:val="00910A72"/>
    <w:rsid w:val="0094202C"/>
    <w:rsid w:val="0095539D"/>
    <w:rsid w:val="00962019"/>
    <w:rsid w:val="009631E5"/>
    <w:rsid w:val="00976CD7"/>
    <w:rsid w:val="00987C40"/>
    <w:rsid w:val="009B5853"/>
    <w:rsid w:val="009C1927"/>
    <w:rsid w:val="009D23E8"/>
    <w:rsid w:val="009E0A1F"/>
    <w:rsid w:val="00A23775"/>
    <w:rsid w:val="00A34716"/>
    <w:rsid w:val="00A479AF"/>
    <w:rsid w:val="00A552D7"/>
    <w:rsid w:val="00A57F11"/>
    <w:rsid w:val="00A67251"/>
    <w:rsid w:val="00A85374"/>
    <w:rsid w:val="00A91344"/>
    <w:rsid w:val="00AA7D65"/>
    <w:rsid w:val="00AB0CB5"/>
    <w:rsid w:val="00AB582E"/>
    <w:rsid w:val="00AD67DB"/>
    <w:rsid w:val="00AE1210"/>
    <w:rsid w:val="00AE6E8F"/>
    <w:rsid w:val="00AF5890"/>
    <w:rsid w:val="00B135F1"/>
    <w:rsid w:val="00B45761"/>
    <w:rsid w:val="00B575F1"/>
    <w:rsid w:val="00B77447"/>
    <w:rsid w:val="00BA3E25"/>
    <w:rsid w:val="00BB73D3"/>
    <w:rsid w:val="00BE64EE"/>
    <w:rsid w:val="00BE7668"/>
    <w:rsid w:val="00BF1A77"/>
    <w:rsid w:val="00C025FD"/>
    <w:rsid w:val="00C028CC"/>
    <w:rsid w:val="00C1635D"/>
    <w:rsid w:val="00C55723"/>
    <w:rsid w:val="00C63B21"/>
    <w:rsid w:val="00C95C6D"/>
    <w:rsid w:val="00CC19B8"/>
    <w:rsid w:val="00CF739B"/>
    <w:rsid w:val="00D0778A"/>
    <w:rsid w:val="00D658A1"/>
    <w:rsid w:val="00D6654F"/>
    <w:rsid w:val="00D73638"/>
    <w:rsid w:val="00D743E4"/>
    <w:rsid w:val="00DD7B2D"/>
    <w:rsid w:val="00DE441B"/>
    <w:rsid w:val="00DF4BBE"/>
    <w:rsid w:val="00DF70C9"/>
    <w:rsid w:val="00E212E8"/>
    <w:rsid w:val="00E30E95"/>
    <w:rsid w:val="00E76F02"/>
    <w:rsid w:val="00EA56B6"/>
    <w:rsid w:val="00EA72DD"/>
    <w:rsid w:val="00EB0547"/>
    <w:rsid w:val="00EE0AB1"/>
    <w:rsid w:val="00EE7EBD"/>
    <w:rsid w:val="00F01DA9"/>
    <w:rsid w:val="00F160AC"/>
    <w:rsid w:val="00F440CA"/>
    <w:rsid w:val="00F63A36"/>
    <w:rsid w:val="00F917B8"/>
    <w:rsid w:val="00F9422B"/>
    <w:rsid w:val="00FA100B"/>
    <w:rsid w:val="00FB652B"/>
    <w:rsid w:val="00FC3378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93D88C-543E-4A3B-8BBA-70D31B3C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F9A"/>
    <w:pPr>
      <w:jc w:val="center"/>
      <w:outlineLvl w:val="0"/>
    </w:pPr>
    <w:rPr>
      <w:rFonts w:ascii="Arial" w:hAnsi="Arial" w:cs="Arial"/>
      <w:b/>
      <w:color w:val="141414"/>
      <w:sz w:val="27"/>
      <w:szCs w:val="27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B95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7B9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6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6C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6CD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4920"/>
    <w:rPr>
      <w:color w:val="96A9A9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78"/>
  </w:style>
  <w:style w:type="paragraph" w:styleId="Footer">
    <w:name w:val="footer"/>
    <w:basedOn w:val="Normal"/>
    <w:link w:val="FooterChar"/>
    <w:uiPriority w:val="99"/>
    <w:unhideWhenUsed/>
    <w:rsid w:val="00FC3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78"/>
  </w:style>
  <w:style w:type="paragraph" w:styleId="NoSpacing">
    <w:name w:val="No Spacing"/>
    <w:link w:val="NoSpacingChar"/>
    <w:uiPriority w:val="1"/>
    <w:qFormat/>
    <w:rsid w:val="00CC19B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C19B8"/>
    <w:rPr>
      <w:rFonts w:eastAsiaTheme="minorEastAsia"/>
      <w:lang w:val="en-US"/>
    </w:rPr>
  </w:style>
  <w:style w:type="paragraph" w:styleId="ListBullet">
    <w:name w:val="List Bullet"/>
    <w:basedOn w:val="Normal"/>
    <w:uiPriority w:val="99"/>
    <w:unhideWhenUsed/>
    <w:rsid w:val="00646F9A"/>
    <w:pPr>
      <w:numPr>
        <w:numId w:val="1"/>
      </w:numPr>
      <w:contextualSpacing/>
    </w:pPr>
  </w:style>
  <w:style w:type="paragraph" w:styleId="Title">
    <w:name w:val="Title"/>
    <w:basedOn w:val="NoSpacing"/>
    <w:next w:val="Normal"/>
    <w:link w:val="TitleChar"/>
    <w:uiPriority w:val="10"/>
    <w:qFormat/>
    <w:rsid w:val="00646F9A"/>
    <w:pPr>
      <w:spacing w:before="2640" w:after="560" w:line="216" w:lineRule="auto"/>
      <w:jc w:val="center"/>
    </w:pPr>
    <w:rPr>
      <w:color w:val="D34817" w:themeColor="accent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6F9A"/>
    <w:rPr>
      <w:rFonts w:eastAsiaTheme="minorEastAsia"/>
      <w:color w:val="D34817" w:themeColor="accent1"/>
      <w:sz w:val="72"/>
      <w:szCs w:val="7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46F9A"/>
    <w:rPr>
      <w:rFonts w:ascii="Arial" w:hAnsi="Arial" w:cs="Arial"/>
      <w:b/>
      <w:color w:val="141414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1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zacsinfrance.com/1918/" TargetMode="External"/><Relationship Id="rId18" Type="http://schemas.openxmlformats.org/officeDocument/2006/relationships/hyperlink" Target="http://trove.nla.gov.au/newspaper/article/10800045/376537" TargetMode="Externa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abc.net.au/news/2014-08-04/world-war-i-australian-reaction-to-outbreak-of-conflict/5603588" TargetMode="External"/><Relationship Id="rId17" Type="http://schemas.openxmlformats.org/officeDocument/2006/relationships/hyperlink" Target="http://www.museeaustralien.com/en/?Victoria_schoo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istory.com/topics/world-war-i/treaties-of-brest-litov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c.net.au/news/2008-04-25/villers-bretonneux-remembers-decisive-battle-90/241563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wgc.org/find-a-cemetery/cemetery/93000/VILLERS-BRETONNEUX%20MEMORIAL" TargetMode="Externa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dva.gov.au/commemorations-memorials-and-war-graves/memorials/war-memorials/france/sir-john-monash-centre-4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eaustralien.com/en/?Victoria_school" TargetMode="External"/><Relationship Id="rId3" Type="http://schemas.openxmlformats.org/officeDocument/2006/relationships/hyperlink" Target="http://www.history.com/topics/world-war-i/treaties-of-brest-litovsk" TargetMode="External"/><Relationship Id="rId7" Type="http://schemas.openxmlformats.org/officeDocument/2006/relationships/hyperlink" Target="http://www.abc.net.au/news/2008-04-25/villers-bretonneux-remembers-decisive-battle-90/2415632" TargetMode="External"/><Relationship Id="rId2" Type="http://schemas.openxmlformats.org/officeDocument/2006/relationships/hyperlink" Target="http://www.abc.net.au/news/2014-08-04/world-war-i-australian-reaction-to-outbreak-of-conflict/5603588" TargetMode="External"/><Relationship Id="rId1" Type="http://schemas.openxmlformats.org/officeDocument/2006/relationships/hyperlink" Target="http://trove.nla.gov.au/newspaper/article/10800045/376537" TargetMode="External"/><Relationship Id="rId6" Type="http://schemas.openxmlformats.org/officeDocument/2006/relationships/hyperlink" Target="http://www.cwgc.org/find-a-cemetery/cemetery/93000/VILLERS-BRETONNEUX%20MEMORIAL" TargetMode="External"/><Relationship Id="rId5" Type="http://schemas.openxmlformats.org/officeDocument/2006/relationships/hyperlink" Target="http://www.abc.net.au/news/2008-04-25/villers-bretonneux-remembers-decisive-battle-90/2415632" TargetMode="External"/><Relationship Id="rId4" Type="http://schemas.openxmlformats.org/officeDocument/2006/relationships/hyperlink" Target="http://www.anzacsinfrance.com/1918/" TargetMode="External"/><Relationship Id="rId9" Type="http://schemas.openxmlformats.org/officeDocument/2006/relationships/hyperlink" Target="https://www.dva.gov.au/commemorations-memorials-and-war-graves/memorials/war-memorials/france/sir-john-monash-centre-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6EA376EE9D4F429EC964B213A2F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1F0D4-9743-48BC-A697-32E2AFBF2A53}"/>
      </w:docPartPr>
      <w:docPartBody>
        <w:p w:rsidR="00F33BEE" w:rsidRDefault="00937830" w:rsidP="00937830">
          <w:pPr>
            <w:pStyle w:val="396EA376EE9D4F429EC964B213A2F784"/>
          </w:pPr>
          <w:r>
            <w:rPr>
              <w:color w:val="7F7F7F" w:themeColor="text1" w:themeTint="80"/>
            </w:rPr>
            <w:t>[Document title]</w:t>
          </w:r>
        </w:p>
      </w:docPartBody>
    </w:docPart>
    <w:docPart>
      <w:docPartPr>
        <w:name w:val="6D358F5C3DE746A8BB76B7D3DD75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0B1C-7A08-4ECD-BD9C-43B0F18C2C35}"/>
      </w:docPartPr>
      <w:docPartBody>
        <w:p w:rsidR="004C74F9" w:rsidRDefault="00AF23A9" w:rsidP="00AF23A9">
          <w:pPr>
            <w:pStyle w:val="6D358F5C3DE746A8BB76B7D3DD753DA7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30"/>
    <w:rsid w:val="00451B0C"/>
    <w:rsid w:val="004C74F9"/>
    <w:rsid w:val="005B740B"/>
    <w:rsid w:val="007A61BE"/>
    <w:rsid w:val="00937830"/>
    <w:rsid w:val="009776BF"/>
    <w:rsid w:val="00A45BBD"/>
    <w:rsid w:val="00AF23A9"/>
    <w:rsid w:val="00C04C4B"/>
    <w:rsid w:val="00C94D25"/>
    <w:rsid w:val="00D36D7E"/>
    <w:rsid w:val="00D84B08"/>
    <w:rsid w:val="00E82871"/>
    <w:rsid w:val="00F3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6EA376EE9D4F429EC964B213A2F784">
    <w:name w:val="396EA376EE9D4F429EC964B213A2F784"/>
    <w:rsid w:val="00937830"/>
  </w:style>
  <w:style w:type="paragraph" w:customStyle="1" w:styleId="7ADC1EB223584FE28030FB34AD279E68">
    <w:name w:val="7ADC1EB223584FE28030FB34AD279E68"/>
    <w:rsid w:val="00AF23A9"/>
  </w:style>
  <w:style w:type="paragraph" w:customStyle="1" w:styleId="6D358F5C3DE746A8BB76B7D3DD753DA7">
    <w:name w:val="6D358F5C3DE746A8BB76B7D3DD753DA7"/>
    <w:rsid w:val="00AF2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ECBBA5-C44B-4B49-9610-4B96EBEF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ANZAC Spirit Study Tour l Faiza Choudhury</vt:lpstr>
    </vt:vector>
  </TitlesOfParts>
  <Company/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ANZAC Spirit Study Tour l Faiza Choudhury</dc:title>
  <dc:subject>What does the enduring relationship between Australians and the people of villers-bretonneux teach us about the anzac spirit?</dc:subject>
  <dc:creator>Faiza choudhury</dc:creator>
  <cp:keywords/>
  <dc:description/>
  <cp:lastModifiedBy>Nicola Kalmar</cp:lastModifiedBy>
  <cp:revision>2</cp:revision>
  <dcterms:created xsi:type="dcterms:W3CDTF">2017-11-03T00:38:00Z</dcterms:created>
  <dcterms:modified xsi:type="dcterms:W3CDTF">2017-11-03T00:38:00Z</dcterms:modified>
</cp:coreProperties>
</file>