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4C" w:rsidRPr="0081364C" w:rsidRDefault="0081364C" w:rsidP="00E61A94">
      <w:pPr>
        <w:spacing w:before="200"/>
        <w:rPr>
          <w:b/>
        </w:rPr>
      </w:pPr>
      <w:r w:rsidRPr="0081364C">
        <w:rPr>
          <w:b/>
        </w:rPr>
        <w:t xml:space="preserve">03-15 – Stage 1 subjects (20 credits) </w:t>
      </w:r>
      <w:r w:rsidRPr="0081364C">
        <w:rPr>
          <w:b/>
        </w:rPr>
        <w:br/>
        <w:t xml:space="preserve">Number of completed enrolments by learning area, by subject, 2015 </w:t>
      </w:r>
    </w:p>
    <w:tbl>
      <w:tblPr>
        <w:tblStyle w:val="MediumShading1-Accent6"/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Stage 1 subjects (20 credits) &#10;Number of completed enrolments by learning area, by subject, 2015"/>
      </w:tblPr>
      <w:tblGrid>
        <w:gridCol w:w="2768"/>
        <w:gridCol w:w="705"/>
        <w:gridCol w:w="527"/>
        <w:gridCol w:w="718"/>
        <w:gridCol w:w="651"/>
        <w:gridCol w:w="681"/>
        <w:gridCol w:w="553"/>
        <w:gridCol w:w="742"/>
        <w:gridCol w:w="584"/>
        <w:gridCol w:w="612"/>
        <w:gridCol w:w="584"/>
        <w:gridCol w:w="1418"/>
      </w:tblGrid>
      <w:tr w:rsidR="0081364C" w:rsidRPr="0081364C" w:rsidTr="00E61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bookmarkStart w:id="0" w:name="_GoBack"/>
            <w:bookmarkEnd w:id="0"/>
            <w:r w:rsidRPr="0081364C">
              <w:rPr>
                <w:color w:val="auto"/>
              </w:rPr>
              <w:t>Cath</w:t>
            </w:r>
          </w:p>
        </w:tc>
        <w:tc>
          <w:tcPr>
            <w:tcW w:w="5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364C">
              <w:rPr>
                <w:color w:val="auto"/>
              </w:rPr>
              <w:t>Govt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81364C">
              <w:rPr>
                <w:color w:val="auto"/>
              </w:rPr>
              <w:t>Indp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1364C">
              <w:rPr>
                <w:color w:val="auto"/>
              </w:rPr>
              <w:t>Total</w:t>
            </w:r>
          </w:p>
        </w:tc>
        <w:tc>
          <w:tcPr>
            <w:tcW w:w="584" w:type="dxa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Subject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F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M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F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M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F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M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F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%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M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 xml:space="preserve">Grand Total 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Arts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Creative Arts: Modified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Drama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50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8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Visual Arts - Art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9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9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75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3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12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>
              <w:t>Total r</w:t>
            </w:r>
            <w:r w:rsidRPr="0081364C">
              <w:t>esults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13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67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7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21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</w:pPr>
          </w:p>
        </w:tc>
        <w:tc>
          <w:tcPr>
            <w:tcW w:w="705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8" w:type="dxa"/>
            <w:gridSpan w:val="4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Business,  Enterprise  and Technology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Business and Enterprise: Modified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Workplace Practices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3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57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3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7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Design and Technology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ind w:left="176"/>
              <w:rPr>
                <w:b w:val="0"/>
              </w:rPr>
            </w:pPr>
            <w:r w:rsidRPr="0081364C">
              <w:rPr>
                <w:b w:val="0"/>
              </w:rPr>
              <w:t>Material Products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7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7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64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36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11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>
              <w:t>Total r</w:t>
            </w:r>
            <w:r w:rsidRPr="0081364C">
              <w:t>esults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7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5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3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11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58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8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42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19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Cross-disciplinary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Community Studies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4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15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7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9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29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22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71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1364C">
              <w:t>31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Integrated Learning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>
              <w:t>Total r</w:t>
            </w:r>
            <w:r w:rsidRPr="0081364C">
              <w:t>esults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4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15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5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7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9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27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24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73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33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English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English: Modified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>
              <w:t>Total r</w:t>
            </w:r>
            <w:r w:rsidRPr="0081364C">
              <w:t>esults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Health and Physical Education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Physical Education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12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>
              <w:t>Total r</w:t>
            </w:r>
            <w:r w:rsidRPr="0081364C">
              <w:t>esults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3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9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3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25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9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12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Mathematics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rPr>
                <w:b w:val="0"/>
              </w:rPr>
            </w:pPr>
            <w:r w:rsidRPr="0081364C">
              <w:rPr>
                <w:b w:val="0"/>
              </w:rPr>
              <w:t>Mathematics: Modified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1364C">
              <w:t>2</w:t>
            </w: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>
              <w:t>Total r</w:t>
            </w:r>
            <w:r w:rsidRPr="0081364C">
              <w:t>esults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</w:pP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1364C" w:rsidRPr="0081364C" w:rsidRDefault="0081364C" w:rsidP="0081364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364C" w:rsidRPr="0081364C" w:rsidTr="008136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Total subjects presented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18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24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9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37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42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52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89</w:t>
            </w:r>
          </w:p>
        </w:tc>
      </w:tr>
      <w:tr w:rsidR="0081364C" w:rsidRPr="0081364C" w:rsidTr="008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8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</w:pPr>
            <w:r w:rsidRPr="0081364C">
              <w:t>Total students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16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13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8</w:t>
            </w:r>
          </w:p>
        </w:tc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21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8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10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32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42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44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1364C" w:rsidRPr="0081364C" w:rsidRDefault="0081364C" w:rsidP="0081364C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364C">
              <w:rPr>
                <w:b/>
              </w:rPr>
              <w:t>76</w:t>
            </w:r>
          </w:p>
        </w:tc>
      </w:tr>
    </w:tbl>
    <w:p w:rsidR="0081364C" w:rsidRPr="0081364C" w:rsidRDefault="0081364C" w:rsidP="00E61A94">
      <w:pPr>
        <w:spacing w:before="200"/>
        <w:rPr>
          <w:rFonts w:eastAsia="Calibri"/>
        </w:rPr>
      </w:pPr>
      <w:r w:rsidRPr="0081364C">
        <w:rPr>
          <w:rFonts w:eastAsia="Calibri"/>
        </w:rPr>
        <w:t>This da</w:t>
      </w:r>
      <w:r>
        <w:rPr>
          <w:rFonts w:eastAsia="Calibri"/>
        </w:rPr>
        <w:t>ta was extracted on 20 February</w:t>
      </w:r>
      <w:r w:rsidRPr="0081364C">
        <w:rPr>
          <w:rFonts w:eastAsia="Calibri"/>
        </w:rPr>
        <w:t xml:space="preserve"> 2015. </w:t>
      </w:r>
      <w:r>
        <w:rPr>
          <w:rFonts w:eastAsia="Calibri"/>
        </w:rPr>
        <w:br/>
      </w:r>
      <w:r w:rsidRPr="0081364C">
        <w:rPr>
          <w:rFonts w:eastAsia="Calibri"/>
        </w:rPr>
        <w:t xml:space="preserve">Students receive 20 credits for a full-year subject. </w:t>
      </w:r>
    </w:p>
    <w:p w:rsidR="0081364C" w:rsidRPr="0081364C" w:rsidRDefault="0081364C" w:rsidP="0081364C">
      <w:pPr>
        <w:rPr>
          <w:rFonts w:eastAsia="Calibri"/>
        </w:rPr>
      </w:pPr>
      <w:r w:rsidRPr="0081364C">
        <w:rPr>
          <w:rFonts w:eastAsia="Calibri"/>
        </w:rPr>
        <w:t xml:space="preserve">At Stage 1, students can enrol in the same subject code more than once. These figures therefore reflect completed enrolment numbers rather than a student count. </w:t>
      </w:r>
    </w:p>
    <w:p w:rsidR="0081364C" w:rsidRPr="0081364C" w:rsidRDefault="0081364C" w:rsidP="0081364C">
      <w:pPr>
        <w:rPr>
          <w:rFonts w:eastAsia="Calibri"/>
        </w:rPr>
      </w:pPr>
      <w:r w:rsidRPr="0081364C">
        <w:rPr>
          <w:rFonts w:eastAsia="Calibri"/>
        </w:rPr>
        <w:t>Use of this data is subject to the Protocols of Use of SACE Board Data available from the SACE Data website and NTBOS.</w:t>
      </w:r>
    </w:p>
    <w:p w:rsidR="00363513" w:rsidRPr="0081364C" w:rsidRDefault="00363513" w:rsidP="0081364C"/>
    <w:sectPr w:rsidR="00363513" w:rsidRPr="0081364C" w:rsidSect="00705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32" w:rsidRDefault="00495632" w:rsidP="007332FF">
      <w:r>
        <w:separator/>
      </w:r>
    </w:p>
  </w:endnote>
  <w:endnote w:type="continuationSeparator" w:id="0">
    <w:p w:rsidR="00495632" w:rsidRDefault="004956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Pr="00AE306C" w:rsidRDefault="00FE3E3F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95632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495632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1364C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81364C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FE3E3F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495632">
      <w:t>&lt;DD Month YYYY&gt;</w:t>
    </w:r>
    <w:r>
      <w:fldChar w:fldCharType="end"/>
    </w:r>
    <w:r w:rsidR="00925F0F">
      <w:fldChar w:fldCharType="begin"/>
    </w:r>
    <w:r w:rsidR="00925F0F">
      <w:instrText xml:space="preserve"> DOCPROPERTY  VersionNo  \* MERGEFORMAT </w:instrText>
    </w:r>
    <w:r w:rsidR="00925F0F">
      <w:fldChar w:fldCharType="separate"/>
    </w:r>
    <w:r w:rsidR="00495632">
      <w:t xml:space="preserve">&lt;, Version </w:t>
    </w:r>
    <w:proofErr w:type="spellStart"/>
    <w:r w:rsidR="00495632">
      <w:t>x.x</w:t>
    </w:r>
    <w:proofErr w:type="spellEnd"/>
    <w:r w:rsidR="00495632">
      <w:t xml:space="preserve"> optional&gt;</w:t>
    </w:r>
    <w:r w:rsidR="00925F0F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95632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EB2386">
            <w:rPr>
              <w:rStyle w:val="NTGFooterDepartmentNameChar"/>
            </w:rPr>
            <w:t>EDUCATION</w:t>
          </w:r>
        </w:p>
        <w:p w:rsidR="004F016A" w:rsidRPr="007B5DA2" w:rsidRDefault="004F016A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FE3E3F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FE3E3F">
            <w:fldChar w:fldCharType="begin"/>
          </w:r>
          <w:r w:rsidR="00FE3E3F">
            <w:instrText xml:space="preserve"> NUMPAGES  \* Arabic  \* MERGEFORMAT </w:instrText>
          </w:r>
          <w:r w:rsidR="00FE3E3F">
            <w:fldChar w:fldCharType="separate"/>
          </w:r>
          <w:r w:rsidR="00FE3E3F">
            <w:rPr>
              <w:noProof/>
            </w:rPr>
            <w:t>1</w:t>
          </w:r>
          <w:r w:rsidR="00FE3E3F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611BCCA0" wp14:editId="0285EDD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32" w:rsidRDefault="00495632" w:rsidP="007332FF">
      <w:r>
        <w:separator/>
      </w:r>
    </w:p>
  </w:footnote>
  <w:footnote w:type="continuationSeparator" w:id="0">
    <w:p w:rsidR="00495632" w:rsidRDefault="004956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B3" w:rsidRDefault="00806B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6A" w:rsidRDefault="00FE3E3F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495632">
      <w:t>&lt;Document title&gt;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F016A" w:rsidRDefault="00806BB3" w:rsidP="0050530C">
        <w:pPr>
          <w:pStyle w:val="Title"/>
        </w:pPr>
        <w:r w:rsidRPr="00806BB3">
          <w:t>NTCET Data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12AE"/>
    <w:multiLevelType w:val="multilevel"/>
    <w:tmpl w:val="BD7A8414"/>
    <w:numStyleLink w:val="NTGStandardList"/>
  </w:abstractNum>
  <w:abstractNum w:abstractNumId="1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">
    <w:nsid w:val="2B9D4F2F"/>
    <w:multiLevelType w:val="multilevel"/>
    <w:tmpl w:val="6F860756"/>
    <w:numStyleLink w:val="NTGStandardNumList"/>
  </w:abstractNum>
  <w:abstractNum w:abstractNumId="4">
    <w:nsid w:val="35C910BE"/>
    <w:multiLevelType w:val="multilevel"/>
    <w:tmpl w:val="BD7A8414"/>
    <w:numStyleLink w:val="NTGStandardList"/>
  </w:abstractNum>
  <w:abstractNum w:abstractNumId="5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4B8F005A"/>
    <w:multiLevelType w:val="multilevel"/>
    <w:tmpl w:val="6F860756"/>
    <w:numStyleLink w:val="NTGStandardNumList"/>
  </w:abstractNum>
  <w:abstractNum w:abstractNumId="8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9">
    <w:nsid w:val="4F7A3139"/>
    <w:multiLevelType w:val="multilevel"/>
    <w:tmpl w:val="53204A44"/>
    <w:numStyleLink w:val="NTGTableNumList"/>
  </w:abstractNum>
  <w:abstractNum w:abstractNumId="10">
    <w:nsid w:val="586C744F"/>
    <w:multiLevelType w:val="multilevel"/>
    <w:tmpl w:val="6F860756"/>
    <w:numStyleLink w:val="NTGStandardNumList"/>
  </w:abstractNum>
  <w:abstractNum w:abstractNumId="11">
    <w:nsid w:val="5B713B90"/>
    <w:multiLevelType w:val="multilevel"/>
    <w:tmpl w:val="6F860756"/>
    <w:numStyleLink w:val="NTGStandardNumList"/>
  </w:abstractNum>
  <w:abstractNum w:abstractNumId="12">
    <w:nsid w:val="60A13E7C"/>
    <w:multiLevelType w:val="multilevel"/>
    <w:tmpl w:val="8D8CCF9A"/>
    <w:numStyleLink w:val="NTGTableList"/>
  </w:abstractNum>
  <w:abstractNum w:abstractNumId="13">
    <w:nsid w:val="61AD07BD"/>
    <w:multiLevelType w:val="multilevel"/>
    <w:tmpl w:val="6F860756"/>
    <w:numStyleLink w:val="NTGStandardNumList"/>
  </w:abstractNum>
  <w:abstractNum w:abstractNumId="14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1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</w:num>
  <w:num w:numId="21">
    <w:abstractNumId w:val="10"/>
  </w:num>
  <w:num w:numId="22">
    <w:abstractNumId w:val="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B03F5"/>
    <w:rsid w:val="007B5DA2"/>
    <w:rsid w:val="007C5CFD"/>
    <w:rsid w:val="007C6D9F"/>
    <w:rsid w:val="00806BB3"/>
    <w:rsid w:val="0081364C"/>
    <w:rsid w:val="00815297"/>
    <w:rsid w:val="00817BA1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D14F9"/>
    <w:rsid w:val="009D2B74"/>
    <w:rsid w:val="009E175D"/>
    <w:rsid w:val="009E3CC2"/>
    <w:rsid w:val="009F2A4D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61A94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E3E3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1364C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8136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81364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81364C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81364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81364C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1F03D-E158-47AF-9AEE-563B5961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Data 2015</vt:lpstr>
    </vt:vector>
  </TitlesOfParts>
  <Company>Northern Territory Government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Data 2015</dc:title>
  <dc:creator>Northern Territory Government</dc:creator>
  <cp:lastModifiedBy>Jiraporn Homngam</cp:lastModifiedBy>
  <cp:revision>3</cp:revision>
  <cp:lastPrinted>2016-02-04T04:37:00Z</cp:lastPrinted>
  <dcterms:created xsi:type="dcterms:W3CDTF">2016-05-23T04:33:00Z</dcterms:created>
  <dcterms:modified xsi:type="dcterms:W3CDTF">2016-05-23T04:33:00Z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