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F9AD" w14:textId="77777777" w:rsidR="00DE3586" w:rsidRDefault="00DE3586" w:rsidP="00DE3586">
      <w:pPr>
        <w:pStyle w:val="Heading1"/>
        <w:rPr>
          <w:noProof/>
          <w:lang w:eastAsia="en-AU"/>
        </w:rPr>
      </w:pPr>
      <w:r>
        <w:rPr>
          <w:noProof/>
          <w:lang w:eastAsia="en-AU"/>
        </w:rPr>
        <w:t>Policy statement</w:t>
      </w:r>
    </w:p>
    <w:p w14:paraId="45A4B340" w14:textId="7DB6DB42" w:rsidR="00DC72A1" w:rsidRDefault="00BE1F5A" w:rsidP="00BE1F5A">
      <w:pPr>
        <w:rPr>
          <w:lang w:eastAsia="en-AU"/>
        </w:rPr>
      </w:pPr>
      <w:r>
        <w:rPr>
          <w:lang w:eastAsia="en-AU"/>
        </w:rPr>
        <w:t xml:space="preserve">All children and young people of </w:t>
      </w:r>
      <w:r w:rsidRPr="00BB2CA2">
        <w:rPr>
          <w:lang w:eastAsia="en-AU"/>
        </w:rPr>
        <w:t>compulsory school age</w:t>
      </w:r>
      <w:r>
        <w:rPr>
          <w:lang w:eastAsia="en-AU"/>
        </w:rPr>
        <w:t xml:space="preserve"> must attend the school each school day, or each part of a school day, on which the school is open for instruction. </w:t>
      </w:r>
      <w:r w:rsidR="00823AD4">
        <w:rPr>
          <w:lang w:eastAsia="en-AU"/>
        </w:rPr>
        <w:t>Daily</w:t>
      </w:r>
      <w:r w:rsidR="0015223C">
        <w:rPr>
          <w:lang w:eastAsia="en-AU"/>
        </w:rPr>
        <w:t xml:space="preserve"> attendance </w:t>
      </w:r>
      <w:r w:rsidR="00C51508">
        <w:rPr>
          <w:lang w:eastAsia="en-AU"/>
        </w:rPr>
        <w:t xml:space="preserve">is fundamental in </w:t>
      </w:r>
      <w:r w:rsidR="0015223C">
        <w:rPr>
          <w:lang w:eastAsia="en-AU"/>
        </w:rPr>
        <w:t>achiev</w:t>
      </w:r>
      <w:r w:rsidR="00C51508">
        <w:rPr>
          <w:lang w:eastAsia="en-AU"/>
        </w:rPr>
        <w:t>ing</w:t>
      </w:r>
      <w:r w:rsidR="0015223C">
        <w:rPr>
          <w:lang w:eastAsia="en-AU"/>
        </w:rPr>
        <w:t xml:space="preserve"> educational outcomes and increas</w:t>
      </w:r>
      <w:r w:rsidR="00C51508">
        <w:rPr>
          <w:lang w:eastAsia="en-AU"/>
        </w:rPr>
        <w:t>ing</w:t>
      </w:r>
      <w:r w:rsidR="0015223C">
        <w:rPr>
          <w:lang w:eastAsia="en-AU"/>
        </w:rPr>
        <w:t xml:space="preserve"> </w:t>
      </w:r>
      <w:r w:rsidR="00C51508">
        <w:rPr>
          <w:lang w:eastAsia="en-AU"/>
        </w:rPr>
        <w:t>children and young people’s</w:t>
      </w:r>
      <w:r w:rsidR="0015223C">
        <w:rPr>
          <w:lang w:eastAsia="en-AU"/>
        </w:rPr>
        <w:t xml:space="preserve"> wellbeing and life options. </w:t>
      </w:r>
    </w:p>
    <w:p w14:paraId="75959C59" w14:textId="075555CF" w:rsidR="00BE1F5A" w:rsidRDefault="006369E2" w:rsidP="00BE1F5A">
      <w:pPr>
        <w:rPr>
          <w:lang w:eastAsia="en-AU"/>
        </w:rPr>
      </w:pPr>
      <w:r>
        <w:rPr>
          <w:lang w:eastAsia="en-AU"/>
        </w:rPr>
        <w:t xml:space="preserve">These procedures articulate roles and responsibilities to be fulfilled </w:t>
      </w:r>
      <w:r w:rsidR="00C421AD">
        <w:rPr>
          <w:lang w:eastAsia="en-AU"/>
        </w:rPr>
        <w:t xml:space="preserve">by relevant stakeholders to meet compulsory attendance requirements under the </w:t>
      </w:r>
      <w:r w:rsidR="00C421AD" w:rsidRPr="00C421AD">
        <w:rPr>
          <w:i/>
          <w:iCs/>
          <w:lang w:eastAsia="en-AU"/>
        </w:rPr>
        <w:t>Education Act 2015</w:t>
      </w:r>
      <w:r w:rsidR="00243182">
        <w:rPr>
          <w:lang w:eastAsia="en-AU"/>
        </w:rPr>
        <w:t xml:space="preserve"> and attendance expectations under the national Preschool Reform Agreement.</w:t>
      </w:r>
    </w:p>
    <w:p w14:paraId="6EC64649" w14:textId="3AF38933" w:rsidR="00C421AD" w:rsidRDefault="00927952" w:rsidP="00BE1F5A">
      <w:pPr>
        <w:rPr>
          <w:lang w:eastAsia="en-AU"/>
        </w:rPr>
      </w:pPr>
      <w:r>
        <w:rPr>
          <w:lang w:eastAsia="en-AU"/>
        </w:rPr>
        <w:t xml:space="preserve">Students who have completed </w:t>
      </w:r>
      <w:r w:rsidR="00DC72A1">
        <w:rPr>
          <w:lang w:eastAsia="en-AU"/>
        </w:rPr>
        <w:t>y</w:t>
      </w:r>
      <w:r>
        <w:rPr>
          <w:lang w:eastAsia="en-AU"/>
        </w:rPr>
        <w:t>ear 10 and are not yet 17 years of age may enter a compulsory participation phase and participate in an eligible option.</w:t>
      </w:r>
      <w:r w:rsidR="00927A02">
        <w:rPr>
          <w:lang w:eastAsia="en-AU"/>
        </w:rPr>
        <w:t xml:space="preserve"> For information about </w:t>
      </w:r>
      <w:r w:rsidR="00EF4C5D">
        <w:rPr>
          <w:lang w:eastAsia="en-AU"/>
        </w:rPr>
        <w:t xml:space="preserve">participating in eligible options, go </w:t>
      </w:r>
      <w:r w:rsidR="00DC72A1">
        <w:rPr>
          <w:lang w:eastAsia="en-AU"/>
        </w:rPr>
        <w:t>to the Department of Education’s (department) Enrolment webpage</w:t>
      </w:r>
      <w:r w:rsidR="00F81F84">
        <w:rPr>
          <w:lang w:eastAsia="en-AU"/>
        </w:rPr>
        <w:t>.</w:t>
      </w:r>
    </w:p>
    <w:p w14:paraId="2BE32AB7" w14:textId="69E4E5C2" w:rsidR="00543488" w:rsidRDefault="00543488" w:rsidP="00BE1F5A">
      <w:pPr>
        <w:rPr>
          <w:lang w:eastAsia="en-AU"/>
        </w:rPr>
      </w:pPr>
      <w:r>
        <w:rPr>
          <w:lang w:eastAsia="en-AU"/>
        </w:rPr>
        <w:t xml:space="preserve">The department encourages regular attendance at early </w:t>
      </w:r>
      <w:r w:rsidR="004D01EE">
        <w:rPr>
          <w:lang w:eastAsia="en-AU"/>
        </w:rPr>
        <w:t>childhood education</w:t>
      </w:r>
      <w:r>
        <w:rPr>
          <w:lang w:eastAsia="en-AU"/>
        </w:rPr>
        <w:t xml:space="preserve"> programs delivered by schools including preschool, transition and Families as First Teachers (FaFT).</w:t>
      </w:r>
    </w:p>
    <w:p w14:paraId="09846834" w14:textId="49BAD165" w:rsidR="00BF235F" w:rsidRDefault="008263B8" w:rsidP="00A827CB">
      <w:pPr>
        <w:pStyle w:val="Heading1"/>
        <w:rPr>
          <w:lang w:eastAsia="en-AU"/>
        </w:rPr>
      </w:pPr>
      <w:r>
        <w:rPr>
          <w:lang w:eastAsia="en-AU"/>
        </w:rPr>
        <w:t>Roles and responsibilities</w:t>
      </w:r>
    </w:p>
    <w:p w14:paraId="36BE29E9" w14:textId="232D6513" w:rsidR="00F81F84" w:rsidRDefault="007162F4" w:rsidP="00B74E69">
      <w:pPr>
        <w:pStyle w:val="Heading3"/>
        <w:rPr>
          <w:lang w:val="en-US"/>
        </w:rPr>
      </w:pPr>
      <w:r w:rsidRPr="00A827CB">
        <w:rPr>
          <w:lang w:val="en-US"/>
        </w:rPr>
        <w:t>Principals</w:t>
      </w:r>
      <w:r w:rsidR="00D258F4" w:rsidRPr="00A827CB">
        <w:rPr>
          <w:lang w:val="en-US"/>
        </w:rPr>
        <w:t xml:space="preserve"> </w:t>
      </w:r>
      <w:r w:rsidR="00662EF4">
        <w:rPr>
          <w:lang w:val="en-US"/>
        </w:rPr>
        <w:t xml:space="preserve">or </w:t>
      </w:r>
      <w:r w:rsidR="00F81F84">
        <w:rPr>
          <w:lang w:val="en-US"/>
        </w:rPr>
        <w:t xml:space="preserve">nominated staff </w:t>
      </w:r>
      <w:proofErr w:type="gramStart"/>
      <w:r w:rsidR="00F81F84">
        <w:rPr>
          <w:lang w:val="en-US"/>
        </w:rPr>
        <w:t>members</w:t>
      </w:r>
      <w:proofErr w:type="gramEnd"/>
    </w:p>
    <w:p w14:paraId="1F8B56A2" w14:textId="0F195B8F" w:rsidR="000A5690" w:rsidRPr="000A5690" w:rsidRDefault="000A5690" w:rsidP="000A5690">
      <w:pPr>
        <w:rPr>
          <w:lang w:val="en-US"/>
        </w:rPr>
      </w:pPr>
      <w:r>
        <w:rPr>
          <w:lang w:val="en-US"/>
        </w:rPr>
        <w:t>Principals or nominated staff members must:</w:t>
      </w:r>
    </w:p>
    <w:p w14:paraId="246E01DF" w14:textId="5A391C22" w:rsidR="00E8302F" w:rsidRDefault="00E8302F" w:rsidP="00E8302F">
      <w:pPr>
        <w:pStyle w:val="ListParagraph"/>
        <w:numPr>
          <w:ilvl w:val="0"/>
          <w:numId w:val="26"/>
        </w:numPr>
        <w:rPr>
          <w:lang w:eastAsia="en-AU"/>
        </w:rPr>
      </w:pPr>
      <w:r>
        <w:rPr>
          <w:lang w:eastAsia="en-AU"/>
        </w:rPr>
        <w:t xml:space="preserve">ensure school staff understand </w:t>
      </w:r>
      <w:r w:rsidR="0087426C">
        <w:rPr>
          <w:lang w:eastAsia="en-AU"/>
        </w:rPr>
        <w:t>the department</w:t>
      </w:r>
      <w:r w:rsidR="00C72D21">
        <w:rPr>
          <w:lang w:eastAsia="en-AU"/>
        </w:rPr>
        <w:t>’s</w:t>
      </w:r>
      <w:r>
        <w:rPr>
          <w:lang w:eastAsia="en-AU"/>
        </w:rPr>
        <w:t xml:space="preserve"> policies and procedures, school processes, and their individual roles and responsibilities in relation to attendance recording and </w:t>
      </w:r>
      <w:proofErr w:type="gramStart"/>
      <w:r>
        <w:rPr>
          <w:lang w:eastAsia="en-AU"/>
        </w:rPr>
        <w:t>reporting</w:t>
      </w:r>
      <w:proofErr w:type="gramEnd"/>
    </w:p>
    <w:p w14:paraId="2B4A98F0" w14:textId="58E01A25" w:rsidR="00E8302F" w:rsidRDefault="00E8302F" w:rsidP="00E8302F">
      <w:pPr>
        <w:pStyle w:val="ListParagraph"/>
        <w:numPr>
          <w:ilvl w:val="0"/>
          <w:numId w:val="25"/>
        </w:numPr>
        <w:ind w:left="714" w:hanging="357"/>
        <w:rPr>
          <w:lang w:eastAsia="en-AU"/>
        </w:rPr>
      </w:pPr>
      <w:r>
        <w:rPr>
          <w:lang w:eastAsia="en-AU"/>
        </w:rPr>
        <w:t>ensure school staff are trained in the use of the department’s mandated student administration system and, where relevant, the compliant third-party program</w:t>
      </w:r>
    </w:p>
    <w:p w14:paraId="67D9E941" w14:textId="1C10EF70" w:rsidR="00E8302F" w:rsidRDefault="00E8302F" w:rsidP="00E8302F">
      <w:pPr>
        <w:pStyle w:val="ListParagraph"/>
        <w:numPr>
          <w:ilvl w:val="0"/>
          <w:numId w:val="26"/>
        </w:numPr>
        <w:rPr>
          <w:lang w:eastAsia="en-AU"/>
        </w:rPr>
      </w:pPr>
      <w:r>
        <w:rPr>
          <w:lang w:eastAsia="en-AU"/>
        </w:rPr>
        <w:t>ensure accurate attendance records are entered daily</w:t>
      </w:r>
      <w:r w:rsidR="00C72D21">
        <w:rPr>
          <w:lang w:eastAsia="en-AU"/>
        </w:rPr>
        <w:t>,</w:t>
      </w:r>
      <w:r>
        <w:rPr>
          <w:lang w:eastAsia="en-AU"/>
        </w:rPr>
        <w:t xml:space="preserve"> or as soon as practicably able where access to internet inhibits, and </w:t>
      </w:r>
      <w:r w:rsidR="00C72D21">
        <w:rPr>
          <w:lang w:eastAsia="en-AU"/>
        </w:rPr>
        <w:t xml:space="preserve">are </w:t>
      </w:r>
      <w:r>
        <w:rPr>
          <w:lang w:eastAsia="en-AU"/>
        </w:rPr>
        <w:t xml:space="preserve">maintained in accordance with legislation and department policies and </w:t>
      </w:r>
      <w:proofErr w:type="gramStart"/>
      <w:r>
        <w:rPr>
          <w:lang w:eastAsia="en-AU"/>
        </w:rPr>
        <w:t>procedures</w:t>
      </w:r>
      <w:proofErr w:type="gramEnd"/>
    </w:p>
    <w:p w14:paraId="310B2624" w14:textId="39D50BD4" w:rsidR="00C44E55" w:rsidRDefault="00C44E55" w:rsidP="00E8302F">
      <w:pPr>
        <w:pStyle w:val="ListParagraph"/>
        <w:numPr>
          <w:ilvl w:val="0"/>
          <w:numId w:val="26"/>
        </w:numPr>
        <w:rPr>
          <w:lang w:eastAsia="en-AU"/>
        </w:rPr>
      </w:pPr>
      <w:r>
        <w:rPr>
          <w:lang w:eastAsia="en-AU"/>
        </w:rPr>
        <w:t xml:space="preserve">monitor student attendance and assist in case </w:t>
      </w:r>
      <w:proofErr w:type="gramStart"/>
      <w:r>
        <w:rPr>
          <w:lang w:eastAsia="en-AU"/>
        </w:rPr>
        <w:t>management</w:t>
      </w:r>
      <w:proofErr w:type="gramEnd"/>
    </w:p>
    <w:p w14:paraId="126DF289" w14:textId="1BB73DF8" w:rsidR="00C44E55" w:rsidRDefault="00C44E55" w:rsidP="00E8302F">
      <w:pPr>
        <w:pStyle w:val="ListParagraph"/>
        <w:numPr>
          <w:ilvl w:val="0"/>
          <w:numId w:val="26"/>
        </w:numPr>
        <w:rPr>
          <w:lang w:eastAsia="en-AU"/>
        </w:rPr>
      </w:pPr>
      <w:r>
        <w:rPr>
          <w:lang w:eastAsia="en-AU"/>
        </w:rPr>
        <w:t xml:space="preserve">apply school-level engagement strategies </w:t>
      </w:r>
      <w:r w:rsidR="00236043">
        <w:rPr>
          <w:lang w:eastAsia="en-AU"/>
        </w:rPr>
        <w:t xml:space="preserve">and processes </w:t>
      </w:r>
      <w:r>
        <w:rPr>
          <w:lang w:eastAsia="en-AU"/>
        </w:rPr>
        <w:t xml:space="preserve">to address low attendance and non-attendance and optimise student </w:t>
      </w:r>
      <w:proofErr w:type="gramStart"/>
      <w:r>
        <w:rPr>
          <w:lang w:eastAsia="en-AU"/>
        </w:rPr>
        <w:t>attendance</w:t>
      </w:r>
      <w:proofErr w:type="gramEnd"/>
    </w:p>
    <w:p w14:paraId="642631C9" w14:textId="0CC3D03C" w:rsidR="00C44E55" w:rsidRDefault="00C44E55" w:rsidP="00E8302F">
      <w:pPr>
        <w:pStyle w:val="ListParagraph"/>
        <w:numPr>
          <w:ilvl w:val="0"/>
          <w:numId w:val="26"/>
        </w:numPr>
        <w:rPr>
          <w:lang w:eastAsia="en-AU"/>
        </w:rPr>
      </w:pPr>
      <w:r>
        <w:rPr>
          <w:lang w:eastAsia="en-AU"/>
        </w:rPr>
        <w:t>where sustain</w:t>
      </w:r>
      <w:r w:rsidR="00985FAB">
        <w:rPr>
          <w:lang w:eastAsia="en-AU"/>
        </w:rPr>
        <w:t>ed</w:t>
      </w:r>
      <w:r>
        <w:rPr>
          <w:lang w:eastAsia="en-AU"/>
        </w:rPr>
        <w:t xml:space="preserve"> efforts have been exhausted to satisfactorily achieve compulsory participation requirements, refer the case to </w:t>
      </w:r>
      <w:r w:rsidR="00B84AD6">
        <w:rPr>
          <w:lang w:eastAsia="en-AU"/>
        </w:rPr>
        <w:t>Student Engagement Programs and Services</w:t>
      </w:r>
      <w:r>
        <w:rPr>
          <w:lang w:eastAsia="en-AU"/>
        </w:rPr>
        <w:t xml:space="preserve"> for </w:t>
      </w:r>
      <w:r w:rsidR="00985FAB">
        <w:rPr>
          <w:lang w:eastAsia="en-AU"/>
        </w:rPr>
        <w:t>case management support</w:t>
      </w:r>
      <w:r>
        <w:rPr>
          <w:lang w:eastAsia="en-AU"/>
        </w:rPr>
        <w:t xml:space="preserve">. </w:t>
      </w:r>
    </w:p>
    <w:p w14:paraId="62447A97" w14:textId="6B142F73" w:rsidR="00FC766B" w:rsidRDefault="00FC766B" w:rsidP="00FC766B">
      <w:pPr>
        <w:pStyle w:val="Heading3"/>
      </w:pPr>
      <w:r w:rsidRPr="007A11B7">
        <w:t>Teachers and school staff</w:t>
      </w:r>
    </w:p>
    <w:p w14:paraId="006D47A4" w14:textId="7B7D44F4" w:rsidR="00C3718C" w:rsidRPr="00C3718C" w:rsidRDefault="00C3718C" w:rsidP="00C3718C">
      <w:r>
        <w:t>Teachers and school staff must:</w:t>
      </w:r>
    </w:p>
    <w:p w14:paraId="050F4E2F" w14:textId="1EAC417A" w:rsidR="00765ACB" w:rsidRDefault="00765ACB" w:rsidP="00765ACB">
      <w:pPr>
        <w:pStyle w:val="ListParagraph"/>
        <w:numPr>
          <w:ilvl w:val="0"/>
          <w:numId w:val="16"/>
        </w:numPr>
        <w:rPr>
          <w:lang w:eastAsia="en-AU"/>
        </w:rPr>
      </w:pPr>
      <w:r w:rsidRPr="003B10D3">
        <w:rPr>
          <w:lang w:eastAsia="en-AU"/>
        </w:rPr>
        <w:t xml:space="preserve">build positive relationships with </w:t>
      </w:r>
      <w:r>
        <w:rPr>
          <w:lang w:eastAsia="en-AU"/>
        </w:rPr>
        <w:t>children and young pe</w:t>
      </w:r>
      <w:r w:rsidR="00E23827">
        <w:rPr>
          <w:lang w:eastAsia="en-AU"/>
        </w:rPr>
        <w:t>ople</w:t>
      </w:r>
      <w:r w:rsidRPr="003B10D3">
        <w:rPr>
          <w:lang w:eastAsia="en-AU"/>
        </w:rPr>
        <w:t xml:space="preserve"> and their families to promote regular school </w:t>
      </w:r>
      <w:proofErr w:type="gramStart"/>
      <w:r w:rsidRPr="003B10D3">
        <w:rPr>
          <w:lang w:eastAsia="en-AU"/>
        </w:rPr>
        <w:t>attendance</w:t>
      </w:r>
      <w:proofErr w:type="gramEnd"/>
      <w:r w:rsidRPr="003B10D3">
        <w:rPr>
          <w:lang w:eastAsia="en-AU"/>
        </w:rPr>
        <w:t xml:space="preserve"> </w:t>
      </w:r>
    </w:p>
    <w:p w14:paraId="61727B5F" w14:textId="611AED3B" w:rsidR="003B1B7B" w:rsidRDefault="003B1B7B" w:rsidP="003B1B7B">
      <w:pPr>
        <w:pStyle w:val="ListParagraph"/>
        <w:numPr>
          <w:ilvl w:val="0"/>
          <w:numId w:val="16"/>
        </w:numPr>
        <w:rPr>
          <w:lang w:eastAsia="en-AU"/>
        </w:rPr>
      </w:pPr>
      <w:r>
        <w:rPr>
          <w:lang w:eastAsia="en-AU"/>
        </w:rPr>
        <w:t>record attendance information</w:t>
      </w:r>
      <w:r w:rsidR="003D226C">
        <w:rPr>
          <w:lang w:eastAsia="en-AU"/>
        </w:rPr>
        <w:t xml:space="preserve"> </w:t>
      </w:r>
      <w:r>
        <w:rPr>
          <w:lang w:eastAsia="en-AU"/>
        </w:rPr>
        <w:t xml:space="preserve"> in the department’s mandated student administration system or </w:t>
      </w:r>
      <w:r w:rsidR="00AE431E">
        <w:rPr>
          <w:lang w:eastAsia="en-AU"/>
        </w:rPr>
        <w:t xml:space="preserve">approved </w:t>
      </w:r>
      <w:r>
        <w:rPr>
          <w:lang w:eastAsia="en-AU"/>
        </w:rPr>
        <w:t>compliant third-party program on a daily basis. Attendance from the compliant third-</w:t>
      </w:r>
      <w:r>
        <w:rPr>
          <w:lang w:eastAsia="en-AU"/>
        </w:rPr>
        <w:lastRenderedPageBreak/>
        <w:t xml:space="preserve">party program must be transferred on a daily basis to the department’s mandated student administration </w:t>
      </w:r>
      <w:proofErr w:type="gramStart"/>
      <w:r>
        <w:rPr>
          <w:lang w:eastAsia="en-AU"/>
        </w:rPr>
        <w:t>system</w:t>
      </w:r>
      <w:proofErr w:type="gramEnd"/>
    </w:p>
    <w:p w14:paraId="1EB60684" w14:textId="55D9BB88" w:rsidR="00FC766B" w:rsidRDefault="003B1B7B" w:rsidP="00FC766B">
      <w:pPr>
        <w:pStyle w:val="ListParagraph"/>
        <w:numPr>
          <w:ilvl w:val="0"/>
          <w:numId w:val="16"/>
        </w:numPr>
        <w:rPr>
          <w:lang w:eastAsia="en-AU"/>
        </w:rPr>
      </w:pPr>
      <w:r>
        <w:rPr>
          <w:lang w:eastAsia="en-AU"/>
        </w:rPr>
        <w:t xml:space="preserve">monitor individual student attendance and alert relevant school staff to low attendance and </w:t>
      </w:r>
      <w:proofErr w:type="gramStart"/>
      <w:r>
        <w:rPr>
          <w:lang w:eastAsia="en-AU"/>
        </w:rPr>
        <w:t>non-attendance</w:t>
      </w:r>
      <w:proofErr w:type="gramEnd"/>
    </w:p>
    <w:p w14:paraId="123815B0" w14:textId="32D62626" w:rsidR="003B1B7B" w:rsidRPr="003B10D3" w:rsidRDefault="003B1B7B" w:rsidP="003B1B7B">
      <w:pPr>
        <w:pStyle w:val="ListParagraph"/>
        <w:numPr>
          <w:ilvl w:val="0"/>
          <w:numId w:val="16"/>
        </w:numPr>
        <w:rPr>
          <w:lang w:eastAsia="en-AU"/>
        </w:rPr>
      </w:pPr>
      <w:r w:rsidRPr="003B10D3">
        <w:rPr>
          <w:lang w:eastAsia="en-AU"/>
        </w:rPr>
        <w:t>undertake professional development provided by the department and</w:t>
      </w:r>
      <w:r>
        <w:rPr>
          <w:lang w:eastAsia="en-AU"/>
        </w:rPr>
        <w:t xml:space="preserve"> schools</w:t>
      </w:r>
      <w:r w:rsidRPr="003B10D3">
        <w:rPr>
          <w:lang w:eastAsia="en-AU"/>
        </w:rPr>
        <w:t xml:space="preserve"> </w:t>
      </w:r>
      <w:r>
        <w:rPr>
          <w:lang w:eastAsia="en-AU"/>
        </w:rPr>
        <w:t>on</w:t>
      </w:r>
      <w:r w:rsidRPr="003B10D3">
        <w:rPr>
          <w:lang w:eastAsia="en-AU"/>
        </w:rPr>
        <w:t xml:space="preserve"> how to engage, motivate and encourage the self-efficacy of learners</w:t>
      </w:r>
      <w:r>
        <w:rPr>
          <w:lang w:eastAsia="en-AU"/>
        </w:rPr>
        <w:t>.</w:t>
      </w:r>
    </w:p>
    <w:p w14:paraId="61A54F85" w14:textId="0FCB3257" w:rsidR="003B1B7B" w:rsidRDefault="003B1B7B" w:rsidP="00F81F84">
      <w:pPr>
        <w:pStyle w:val="Heading3"/>
        <w:rPr>
          <w:lang w:val="en-US"/>
        </w:rPr>
      </w:pPr>
      <w:r w:rsidRPr="00A827CB">
        <w:rPr>
          <w:lang w:val="en-US"/>
        </w:rPr>
        <w:t>Senior Director</w:t>
      </w:r>
      <w:r w:rsidR="002518B1">
        <w:rPr>
          <w:lang w:val="en-US"/>
        </w:rPr>
        <w:t>s</w:t>
      </w:r>
      <w:r w:rsidRPr="00A827CB">
        <w:rPr>
          <w:lang w:val="en-US"/>
        </w:rPr>
        <w:t xml:space="preserve"> Education</w:t>
      </w:r>
    </w:p>
    <w:p w14:paraId="0156E417" w14:textId="72AB58FF" w:rsidR="00C3718C" w:rsidRPr="00C3718C" w:rsidRDefault="00C3718C" w:rsidP="00C3718C">
      <w:pPr>
        <w:rPr>
          <w:lang w:val="en-US"/>
        </w:rPr>
      </w:pPr>
      <w:r>
        <w:rPr>
          <w:lang w:val="en-US"/>
        </w:rPr>
        <w:t>Senior Directors Education will:</w:t>
      </w:r>
    </w:p>
    <w:p w14:paraId="1DE88B91" w14:textId="77777777" w:rsidR="003B1B7B" w:rsidRPr="00515F3A" w:rsidRDefault="003B1B7B" w:rsidP="003B1B7B">
      <w:pPr>
        <w:pStyle w:val="ListParagraph"/>
        <w:numPr>
          <w:ilvl w:val="0"/>
          <w:numId w:val="11"/>
        </w:numPr>
        <w:rPr>
          <w:lang w:eastAsia="en-AU"/>
        </w:rPr>
      </w:pPr>
      <w:r w:rsidRPr="00515F3A">
        <w:rPr>
          <w:lang w:eastAsia="en-AU"/>
        </w:rPr>
        <w:t>plan for strategic improvement of school attendance within their region</w:t>
      </w:r>
    </w:p>
    <w:p w14:paraId="7D3F02E1" w14:textId="4DE32AFD" w:rsidR="003B1B7B" w:rsidRDefault="003B1B7B" w:rsidP="003B1B7B">
      <w:pPr>
        <w:pStyle w:val="ListParagraph"/>
        <w:numPr>
          <w:ilvl w:val="0"/>
          <w:numId w:val="11"/>
        </w:numPr>
        <w:rPr>
          <w:lang w:eastAsia="en-AU"/>
        </w:rPr>
      </w:pPr>
      <w:r w:rsidRPr="00515F3A">
        <w:rPr>
          <w:lang w:eastAsia="en-AU"/>
        </w:rPr>
        <w:t>monitor regional and school effort</w:t>
      </w:r>
      <w:r w:rsidR="00236043">
        <w:rPr>
          <w:lang w:eastAsia="en-AU"/>
        </w:rPr>
        <w:t>s that address low attendance and</w:t>
      </w:r>
      <w:r w:rsidRPr="00515F3A">
        <w:rPr>
          <w:lang w:eastAsia="en-AU"/>
        </w:rPr>
        <w:t xml:space="preserve"> non-attendance</w:t>
      </w:r>
      <w:r w:rsidR="00236043">
        <w:rPr>
          <w:lang w:eastAsia="en-AU"/>
        </w:rPr>
        <w:t>,</w:t>
      </w:r>
      <w:r w:rsidRPr="00515F3A">
        <w:rPr>
          <w:lang w:eastAsia="en-AU"/>
        </w:rPr>
        <w:t xml:space="preserve"> including the effectiveness of </w:t>
      </w:r>
      <w:r w:rsidR="00236043">
        <w:rPr>
          <w:lang w:eastAsia="en-AU"/>
        </w:rPr>
        <w:t xml:space="preserve">school-level strategies and </w:t>
      </w:r>
      <w:r w:rsidRPr="00515F3A">
        <w:rPr>
          <w:lang w:eastAsia="en-AU"/>
        </w:rPr>
        <w:t xml:space="preserve">processes in reducing </w:t>
      </w:r>
      <w:proofErr w:type="gramStart"/>
      <w:r w:rsidRPr="00515F3A">
        <w:rPr>
          <w:lang w:eastAsia="en-AU"/>
        </w:rPr>
        <w:t>absenteeism</w:t>
      </w:r>
      <w:proofErr w:type="gramEnd"/>
      <w:r w:rsidRPr="00515F3A">
        <w:rPr>
          <w:lang w:eastAsia="en-AU"/>
        </w:rPr>
        <w:t xml:space="preserve"> </w:t>
      </w:r>
    </w:p>
    <w:p w14:paraId="755E5D55" w14:textId="3E30F21C" w:rsidR="003B1B7B" w:rsidRPr="00515F3A" w:rsidRDefault="003B1B7B" w:rsidP="003B1B7B">
      <w:pPr>
        <w:pStyle w:val="ListParagraph"/>
        <w:numPr>
          <w:ilvl w:val="0"/>
          <w:numId w:val="11"/>
        </w:numPr>
        <w:rPr>
          <w:lang w:eastAsia="en-AU"/>
        </w:rPr>
      </w:pPr>
      <w:r>
        <w:rPr>
          <w:lang w:eastAsia="en-AU"/>
        </w:rPr>
        <w:t>ensure</w:t>
      </w:r>
      <w:r w:rsidR="00236043">
        <w:rPr>
          <w:lang w:eastAsia="en-AU"/>
        </w:rPr>
        <w:t xml:space="preserve"> </w:t>
      </w:r>
      <w:r>
        <w:rPr>
          <w:lang w:eastAsia="en-AU"/>
        </w:rPr>
        <w:t xml:space="preserve">principals </w:t>
      </w:r>
      <w:r w:rsidR="003D3C4E">
        <w:rPr>
          <w:lang w:eastAsia="en-AU"/>
        </w:rPr>
        <w:t xml:space="preserve">have exhausted all school-level strategies </w:t>
      </w:r>
      <w:r>
        <w:rPr>
          <w:lang w:eastAsia="en-AU"/>
        </w:rPr>
        <w:t xml:space="preserve">to </w:t>
      </w:r>
      <w:r w:rsidR="00931985">
        <w:rPr>
          <w:lang w:eastAsia="en-AU"/>
        </w:rPr>
        <w:t>lift</w:t>
      </w:r>
      <w:r>
        <w:rPr>
          <w:lang w:eastAsia="en-AU"/>
        </w:rPr>
        <w:t xml:space="preserve"> attendance </w:t>
      </w:r>
      <w:r w:rsidR="006467B0">
        <w:rPr>
          <w:lang w:eastAsia="en-AU"/>
        </w:rPr>
        <w:t>barriers</w:t>
      </w:r>
      <w:r>
        <w:rPr>
          <w:lang w:eastAsia="en-AU"/>
        </w:rPr>
        <w:t xml:space="preserve"> </w:t>
      </w:r>
      <w:r w:rsidR="003D3C4E">
        <w:rPr>
          <w:lang w:eastAsia="en-AU"/>
        </w:rPr>
        <w:t xml:space="preserve">before referring the case to an authorised </w:t>
      </w:r>
      <w:proofErr w:type="gramStart"/>
      <w:r w:rsidR="003D3C4E">
        <w:rPr>
          <w:lang w:eastAsia="en-AU"/>
        </w:rPr>
        <w:t>person</w:t>
      </w:r>
      <w:proofErr w:type="gramEnd"/>
    </w:p>
    <w:p w14:paraId="402F7FCA" w14:textId="747F59E7" w:rsidR="003B1B7B" w:rsidRDefault="003B1B7B" w:rsidP="003B1B7B">
      <w:pPr>
        <w:pStyle w:val="ListParagraph"/>
        <w:numPr>
          <w:ilvl w:val="0"/>
          <w:numId w:val="11"/>
        </w:numPr>
        <w:rPr>
          <w:lang w:eastAsia="en-AU"/>
        </w:rPr>
      </w:pPr>
      <w:r w:rsidRPr="00515F3A">
        <w:rPr>
          <w:lang w:eastAsia="en-AU"/>
        </w:rPr>
        <w:t>work with schools where attendance or engagement issues have been identified with the support of Student Engagement</w:t>
      </w:r>
      <w:r w:rsidR="00003227">
        <w:rPr>
          <w:lang w:eastAsia="en-AU"/>
        </w:rPr>
        <w:t xml:space="preserve"> Programs and Services </w:t>
      </w:r>
    </w:p>
    <w:p w14:paraId="7946303C" w14:textId="31E215FE" w:rsidR="003B1B7B" w:rsidRDefault="003B1B7B" w:rsidP="003B1B7B">
      <w:pPr>
        <w:pStyle w:val="ListParagraph"/>
        <w:numPr>
          <w:ilvl w:val="0"/>
          <w:numId w:val="11"/>
        </w:numPr>
        <w:ind w:left="714" w:hanging="357"/>
        <w:rPr>
          <w:lang w:eastAsia="en-AU"/>
        </w:rPr>
      </w:pPr>
      <w:r>
        <w:rPr>
          <w:lang w:eastAsia="en-AU"/>
        </w:rPr>
        <w:t xml:space="preserve">facilitate Student Engagement </w:t>
      </w:r>
      <w:r w:rsidR="00003227">
        <w:rPr>
          <w:lang w:eastAsia="en-AU"/>
        </w:rPr>
        <w:t xml:space="preserve">Programs and Services in their </w:t>
      </w:r>
      <w:r>
        <w:rPr>
          <w:lang w:eastAsia="en-AU"/>
        </w:rPr>
        <w:t>interaction with schools</w:t>
      </w:r>
      <w:r w:rsidR="00003227">
        <w:rPr>
          <w:lang w:eastAsia="en-AU"/>
        </w:rPr>
        <w:t>.</w:t>
      </w:r>
    </w:p>
    <w:p w14:paraId="49726F9E" w14:textId="328221F4" w:rsidR="00003227" w:rsidRDefault="00003227" w:rsidP="00F81F84">
      <w:pPr>
        <w:pStyle w:val="Heading3"/>
        <w:rPr>
          <w:lang w:val="en-US"/>
        </w:rPr>
      </w:pPr>
      <w:r w:rsidRPr="00003227">
        <w:rPr>
          <w:lang w:val="en-US"/>
        </w:rPr>
        <w:t>Student Engagement Programs and Services</w:t>
      </w:r>
    </w:p>
    <w:p w14:paraId="455D5619" w14:textId="0D17B1D1" w:rsidR="00C3718C" w:rsidRPr="00C3718C" w:rsidRDefault="00C3718C" w:rsidP="00C3718C">
      <w:pPr>
        <w:rPr>
          <w:lang w:val="en-US"/>
        </w:rPr>
      </w:pPr>
      <w:r>
        <w:rPr>
          <w:lang w:val="en-US"/>
        </w:rPr>
        <w:t>Student Engagement Programs and Services will:</w:t>
      </w:r>
    </w:p>
    <w:p w14:paraId="36AA7001" w14:textId="3E478C20" w:rsidR="00E15798" w:rsidRDefault="00E15798" w:rsidP="00E15798">
      <w:pPr>
        <w:pStyle w:val="ListParagraph"/>
        <w:numPr>
          <w:ilvl w:val="0"/>
          <w:numId w:val="12"/>
        </w:numPr>
        <w:rPr>
          <w:lang w:eastAsia="en-AU"/>
        </w:rPr>
      </w:pPr>
      <w:r w:rsidRPr="00515F3A">
        <w:rPr>
          <w:lang w:eastAsia="en-AU"/>
        </w:rPr>
        <w:t xml:space="preserve">work in partnership with schools, </w:t>
      </w:r>
      <w:r w:rsidR="00BB0867">
        <w:rPr>
          <w:lang w:eastAsia="en-AU"/>
        </w:rPr>
        <w:t>children and young people,</w:t>
      </w:r>
      <w:r w:rsidRPr="00515F3A">
        <w:rPr>
          <w:lang w:eastAsia="en-AU"/>
        </w:rPr>
        <w:t xml:space="preserve"> and </w:t>
      </w:r>
      <w:r w:rsidR="00BB0867">
        <w:rPr>
          <w:lang w:eastAsia="en-AU"/>
        </w:rPr>
        <w:t xml:space="preserve">their </w:t>
      </w:r>
      <w:r w:rsidRPr="00515F3A">
        <w:rPr>
          <w:lang w:eastAsia="en-AU"/>
        </w:rPr>
        <w:t xml:space="preserve">families on </w:t>
      </w:r>
      <w:r w:rsidR="00AE431E">
        <w:rPr>
          <w:lang w:eastAsia="en-AU"/>
        </w:rPr>
        <w:t xml:space="preserve">improving </w:t>
      </w:r>
      <w:r w:rsidRPr="00515F3A">
        <w:rPr>
          <w:lang w:eastAsia="en-AU"/>
        </w:rPr>
        <w:t xml:space="preserve">attendance, including </w:t>
      </w:r>
      <w:r w:rsidR="00695259">
        <w:rPr>
          <w:lang w:eastAsia="en-AU"/>
        </w:rPr>
        <w:t>developing strategies to promote re-</w:t>
      </w:r>
      <w:proofErr w:type="gramStart"/>
      <w:r w:rsidR="00695259">
        <w:rPr>
          <w:lang w:eastAsia="en-AU"/>
        </w:rPr>
        <w:t>engagement</w:t>
      </w:r>
      <w:proofErr w:type="gramEnd"/>
    </w:p>
    <w:p w14:paraId="3D6194F2" w14:textId="1D5CAD6F" w:rsidR="007E5E4F" w:rsidRDefault="007E5E4F" w:rsidP="00E15798">
      <w:pPr>
        <w:pStyle w:val="ListParagraph"/>
        <w:numPr>
          <w:ilvl w:val="0"/>
          <w:numId w:val="12"/>
        </w:numPr>
        <w:rPr>
          <w:lang w:eastAsia="en-AU"/>
        </w:rPr>
      </w:pPr>
      <w:r>
        <w:rPr>
          <w:lang w:eastAsia="en-AU"/>
        </w:rPr>
        <w:t xml:space="preserve">work with corporate and school staff to develop service delivery plans for schools and monitor the implementation of these </w:t>
      </w:r>
      <w:proofErr w:type="gramStart"/>
      <w:r>
        <w:rPr>
          <w:lang w:eastAsia="en-AU"/>
        </w:rPr>
        <w:t>plans</w:t>
      </w:r>
      <w:proofErr w:type="gramEnd"/>
    </w:p>
    <w:p w14:paraId="13EEAF70" w14:textId="44978DB7" w:rsidR="00E67AC2" w:rsidRDefault="0087426C" w:rsidP="00206A16">
      <w:pPr>
        <w:pStyle w:val="ListParagraph"/>
        <w:numPr>
          <w:ilvl w:val="0"/>
          <w:numId w:val="12"/>
        </w:numPr>
        <w:rPr>
          <w:lang w:eastAsia="en-AU"/>
        </w:rPr>
      </w:pPr>
      <w:r>
        <w:rPr>
          <w:lang w:eastAsia="en-AU"/>
        </w:rPr>
        <w:t xml:space="preserve">work with Senior Directors Education to support and contribute to the department’s direction and strategies relating to </w:t>
      </w:r>
      <w:r w:rsidR="00AE431E">
        <w:rPr>
          <w:lang w:eastAsia="en-AU"/>
        </w:rPr>
        <w:t xml:space="preserve">improving </w:t>
      </w:r>
      <w:proofErr w:type="gramStart"/>
      <w:r>
        <w:rPr>
          <w:lang w:eastAsia="en-AU"/>
        </w:rPr>
        <w:t>attendance</w:t>
      </w:r>
      <w:proofErr w:type="gramEnd"/>
    </w:p>
    <w:p w14:paraId="2D218EA2" w14:textId="5C824915" w:rsidR="00E15798" w:rsidRDefault="00E15798" w:rsidP="00E15798">
      <w:pPr>
        <w:pStyle w:val="ListParagraph"/>
        <w:numPr>
          <w:ilvl w:val="0"/>
          <w:numId w:val="12"/>
        </w:numPr>
        <w:rPr>
          <w:lang w:eastAsia="en-AU"/>
        </w:rPr>
      </w:pPr>
      <w:r w:rsidRPr="00515F3A">
        <w:rPr>
          <w:lang w:eastAsia="en-AU"/>
        </w:rPr>
        <w:t>develop cross-agency partnerships on Territory-wide initiatives</w:t>
      </w:r>
      <w:r w:rsidR="004E44A4">
        <w:rPr>
          <w:lang w:eastAsia="en-AU"/>
        </w:rPr>
        <w:t xml:space="preserve"> aim</w:t>
      </w:r>
      <w:r w:rsidR="009845A7">
        <w:rPr>
          <w:lang w:eastAsia="en-AU"/>
        </w:rPr>
        <w:t>ed</w:t>
      </w:r>
      <w:r w:rsidR="004E44A4">
        <w:rPr>
          <w:lang w:eastAsia="en-AU"/>
        </w:rPr>
        <w:t xml:space="preserve"> at improving student </w:t>
      </w:r>
      <w:proofErr w:type="gramStart"/>
      <w:r w:rsidR="004E44A4">
        <w:rPr>
          <w:lang w:eastAsia="en-AU"/>
        </w:rPr>
        <w:t>attendance</w:t>
      </w:r>
      <w:proofErr w:type="gramEnd"/>
    </w:p>
    <w:p w14:paraId="43EC2E9F" w14:textId="37E2F42B" w:rsidR="00E26F1E" w:rsidRDefault="00E26F1E" w:rsidP="00E15798">
      <w:pPr>
        <w:pStyle w:val="ListParagraph"/>
        <w:numPr>
          <w:ilvl w:val="0"/>
          <w:numId w:val="12"/>
        </w:numPr>
        <w:rPr>
          <w:lang w:eastAsia="en-AU"/>
        </w:rPr>
      </w:pPr>
      <w:r w:rsidRPr="002717C3">
        <w:rPr>
          <w:lang w:eastAsia="en-AU"/>
        </w:rPr>
        <w:t xml:space="preserve">ensure only regional staff who are currently employed in an enrolment and attendance capacity have authorisation </w:t>
      </w:r>
      <w:r>
        <w:rPr>
          <w:lang w:eastAsia="en-AU"/>
        </w:rPr>
        <w:t>regarding</w:t>
      </w:r>
      <w:r w:rsidRPr="002717C3">
        <w:rPr>
          <w:lang w:eastAsia="en-AU"/>
        </w:rPr>
        <w:t xml:space="preserve"> enrolment, attendance and </w:t>
      </w:r>
      <w:proofErr w:type="gramStart"/>
      <w:r w:rsidRPr="002717C3">
        <w:rPr>
          <w:lang w:eastAsia="en-AU"/>
        </w:rPr>
        <w:t>enforcement</w:t>
      </w:r>
      <w:proofErr w:type="gramEnd"/>
    </w:p>
    <w:p w14:paraId="6500371E" w14:textId="01B26866" w:rsidR="001B46DF" w:rsidRDefault="001B46DF" w:rsidP="00E15798">
      <w:pPr>
        <w:pStyle w:val="ListParagraph"/>
        <w:numPr>
          <w:ilvl w:val="0"/>
          <w:numId w:val="12"/>
        </w:numPr>
        <w:rPr>
          <w:lang w:eastAsia="en-AU"/>
        </w:rPr>
      </w:pPr>
      <w:r>
        <w:rPr>
          <w:lang w:eastAsia="en-AU"/>
        </w:rPr>
        <w:t xml:space="preserve">ensure authorised persons undertake relevant training and fulfil their roles and responsibilities as per the department’s policies and </w:t>
      </w:r>
      <w:proofErr w:type="gramStart"/>
      <w:r>
        <w:rPr>
          <w:lang w:eastAsia="en-AU"/>
        </w:rPr>
        <w:t>procedures</w:t>
      </w:r>
      <w:proofErr w:type="gramEnd"/>
    </w:p>
    <w:p w14:paraId="71E5B613" w14:textId="07A06E14" w:rsidR="001B46DF" w:rsidRDefault="00E3419C" w:rsidP="00E15798">
      <w:pPr>
        <w:pStyle w:val="ListParagraph"/>
        <w:numPr>
          <w:ilvl w:val="0"/>
          <w:numId w:val="12"/>
        </w:numPr>
        <w:rPr>
          <w:lang w:eastAsia="en-AU"/>
        </w:rPr>
      </w:pPr>
      <w:r>
        <w:rPr>
          <w:lang w:eastAsia="en-AU"/>
        </w:rPr>
        <w:t xml:space="preserve">ensure authorised persons accurately record their actions in the department’s mandated case management </w:t>
      </w:r>
      <w:proofErr w:type="gramStart"/>
      <w:r>
        <w:rPr>
          <w:lang w:eastAsia="en-AU"/>
        </w:rPr>
        <w:t>system</w:t>
      </w:r>
      <w:proofErr w:type="gramEnd"/>
    </w:p>
    <w:p w14:paraId="6D829F3F" w14:textId="58393018" w:rsidR="00E15798" w:rsidRDefault="00E15798" w:rsidP="00E15798">
      <w:pPr>
        <w:pStyle w:val="ListParagraph"/>
        <w:numPr>
          <w:ilvl w:val="0"/>
          <w:numId w:val="12"/>
        </w:numPr>
        <w:ind w:left="714" w:hanging="357"/>
        <w:rPr>
          <w:lang w:eastAsia="en-AU"/>
        </w:rPr>
      </w:pPr>
      <w:r w:rsidRPr="00E46318">
        <w:rPr>
          <w:lang w:eastAsia="en-AU"/>
        </w:rPr>
        <w:t>collate and report on</w:t>
      </w:r>
      <w:r w:rsidR="00206A16">
        <w:rPr>
          <w:lang w:eastAsia="en-AU"/>
        </w:rPr>
        <w:t xml:space="preserve"> </w:t>
      </w:r>
      <w:r w:rsidRPr="00E46318">
        <w:rPr>
          <w:lang w:eastAsia="en-AU"/>
        </w:rPr>
        <w:t>attendance data</w:t>
      </w:r>
      <w:r w:rsidR="00206A16">
        <w:rPr>
          <w:lang w:eastAsia="en-AU"/>
        </w:rPr>
        <w:t xml:space="preserve"> of N</w:t>
      </w:r>
      <w:r w:rsidR="00C72D21">
        <w:rPr>
          <w:lang w:eastAsia="en-AU"/>
        </w:rPr>
        <w:t xml:space="preserve">orthern </w:t>
      </w:r>
      <w:r w:rsidR="00206A16">
        <w:rPr>
          <w:lang w:eastAsia="en-AU"/>
        </w:rPr>
        <w:t>T</w:t>
      </w:r>
      <w:r w:rsidR="00C72D21">
        <w:rPr>
          <w:lang w:eastAsia="en-AU"/>
        </w:rPr>
        <w:t>erritory</w:t>
      </w:r>
      <w:r w:rsidR="00206A16">
        <w:rPr>
          <w:lang w:eastAsia="en-AU"/>
        </w:rPr>
        <w:t xml:space="preserve"> Government schools</w:t>
      </w:r>
      <w:r w:rsidR="00B74E69">
        <w:rPr>
          <w:lang w:eastAsia="en-AU"/>
        </w:rPr>
        <w:t>.</w:t>
      </w:r>
    </w:p>
    <w:p w14:paraId="079095A2" w14:textId="610D5792" w:rsidR="0074253A" w:rsidRDefault="0087426C" w:rsidP="00F81F84">
      <w:pPr>
        <w:pStyle w:val="Heading3"/>
        <w:rPr>
          <w:lang w:val="en-US"/>
        </w:rPr>
      </w:pPr>
      <w:r w:rsidRPr="0087426C">
        <w:t>Authorised</w:t>
      </w:r>
      <w:r>
        <w:rPr>
          <w:lang w:val="en-US"/>
        </w:rPr>
        <w:t xml:space="preserve"> </w:t>
      </w:r>
      <w:proofErr w:type="gramStart"/>
      <w:r>
        <w:rPr>
          <w:lang w:val="en-US"/>
        </w:rPr>
        <w:t>persons</w:t>
      </w:r>
      <w:proofErr w:type="gramEnd"/>
    </w:p>
    <w:p w14:paraId="57E56DAB" w14:textId="0DBB55C2" w:rsidR="00C3718C" w:rsidRPr="00C3718C" w:rsidRDefault="00C3718C" w:rsidP="00C3718C">
      <w:pPr>
        <w:rPr>
          <w:lang w:val="en-US"/>
        </w:rPr>
      </w:pPr>
      <w:r>
        <w:rPr>
          <w:lang w:val="en-US"/>
        </w:rPr>
        <w:t>Authorised persons will:</w:t>
      </w:r>
    </w:p>
    <w:p w14:paraId="4EAB349C" w14:textId="4D1C420C" w:rsidR="00B65A3B" w:rsidRDefault="00B65A3B" w:rsidP="00E95F8F">
      <w:pPr>
        <w:pStyle w:val="ListParagraph"/>
        <w:numPr>
          <w:ilvl w:val="0"/>
          <w:numId w:val="13"/>
        </w:numPr>
        <w:rPr>
          <w:lang w:eastAsia="en-AU"/>
        </w:rPr>
      </w:pPr>
      <w:r>
        <w:rPr>
          <w:lang w:eastAsia="en-AU"/>
        </w:rPr>
        <w:t xml:space="preserve">manage their workload across their full allocation of schools and work with </w:t>
      </w:r>
      <w:r w:rsidR="00FF2E4E">
        <w:rPr>
          <w:lang w:eastAsia="en-AU"/>
        </w:rPr>
        <w:t>individual</w:t>
      </w:r>
      <w:r>
        <w:rPr>
          <w:lang w:eastAsia="en-AU"/>
        </w:rPr>
        <w:t xml:space="preserve"> principal</w:t>
      </w:r>
      <w:r w:rsidR="009845A7">
        <w:rPr>
          <w:lang w:eastAsia="en-AU"/>
        </w:rPr>
        <w:t>s</w:t>
      </w:r>
      <w:r>
        <w:rPr>
          <w:lang w:eastAsia="en-AU"/>
        </w:rPr>
        <w:t xml:space="preserve"> or </w:t>
      </w:r>
      <w:r w:rsidR="009845A7">
        <w:rPr>
          <w:lang w:val="en-US"/>
        </w:rPr>
        <w:t>nominated staff members</w:t>
      </w:r>
      <w:r>
        <w:rPr>
          <w:lang w:eastAsia="en-AU"/>
        </w:rPr>
        <w:t xml:space="preserve"> to </w:t>
      </w:r>
      <w:r w:rsidR="00E5679C">
        <w:rPr>
          <w:lang w:eastAsia="en-AU"/>
        </w:rPr>
        <w:t xml:space="preserve">determine the number of students under case management at a </w:t>
      </w:r>
      <w:proofErr w:type="gramStart"/>
      <w:r w:rsidR="00E5679C">
        <w:rPr>
          <w:lang w:eastAsia="en-AU"/>
        </w:rPr>
        <w:t>time</w:t>
      </w:r>
      <w:proofErr w:type="gramEnd"/>
    </w:p>
    <w:p w14:paraId="001689D3" w14:textId="501F3A11" w:rsidR="006C033B" w:rsidRDefault="006C033B" w:rsidP="00E95F8F">
      <w:pPr>
        <w:pStyle w:val="ListParagraph"/>
        <w:numPr>
          <w:ilvl w:val="0"/>
          <w:numId w:val="13"/>
        </w:numPr>
        <w:rPr>
          <w:lang w:eastAsia="en-AU"/>
        </w:rPr>
      </w:pPr>
      <w:r>
        <w:rPr>
          <w:lang w:eastAsia="en-AU"/>
        </w:rPr>
        <w:lastRenderedPageBreak/>
        <w:t>work with identified students, generally those who demonstrate low attendance and non-attendance</w:t>
      </w:r>
      <w:r w:rsidR="00FA4FB2">
        <w:rPr>
          <w:lang w:eastAsia="en-AU"/>
        </w:rPr>
        <w:t>, their families, schools and community members to improve attendance,</w:t>
      </w:r>
      <w:r>
        <w:rPr>
          <w:lang w:eastAsia="en-AU"/>
        </w:rPr>
        <w:t xml:space="preserve"> </w:t>
      </w:r>
      <w:r w:rsidR="00FA4FB2">
        <w:rPr>
          <w:lang w:eastAsia="en-AU"/>
        </w:rPr>
        <w:t xml:space="preserve">including using enforcement </w:t>
      </w:r>
      <w:proofErr w:type="gramStart"/>
      <w:r w:rsidR="00FA4FB2">
        <w:rPr>
          <w:lang w:eastAsia="en-AU"/>
        </w:rPr>
        <w:t>powers</w:t>
      </w:r>
      <w:proofErr w:type="gramEnd"/>
    </w:p>
    <w:p w14:paraId="42864A65" w14:textId="555F4D20" w:rsidR="00264DF8" w:rsidRDefault="00FD227F" w:rsidP="00712E96">
      <w:pPr>
        <w:pStyle w:val="ListParagraph"/>
        <w:numPr>
          <w:ilvl w:val="0"/>
          <w:numId w:val="13"/>
        </w:numPr>
        <w:rPr>
          <w:lang w:eastAsia="en-AU"/>
        </w:rPr>
      </w:pPr>
      <w:r>
        <w:rPr>
          <w:lang w:eastAsia="en-AU"/>
        </w:rPr>
        <w:t>accurately record their actions in the department’s mandated case management system</w:t>
      </w:r>
    </w:p>
    <w:p w14:paraId="39C07B2E" w14:textId="1AD0A31D" w:rsidR="00980A9C" w:rsidRPr="00980A9C" w:rsidRDefault="00980A9C" w:rsidP="00E95F8F">
      <w:pPr>
        <w:pStyle w:val="ListParagraph"/>
        <w:numPr>
          <w:ilvl w:val="0"/>
          <w:numId w:val="13"/>
        </w:numPr>
        <w:rPr>
          <w:lang w:eastAsia="en-AU"/>
        </w:rPr>
      </w:pPr>
      <w:r w:rsidRPr="00980A9C">
        <w:rPr>
          <w:lang w:eastAsia="en-AU"/>
        </w:rPr>
        <w:t xml:space="preserve">work with schools to </w:t>
      </w:r>
      <w:r w:rsidR="00FA4FB2">
        <w:rPr>
          <w:lang w:eastAsia="en-AU"/>
        </w:rPr>
        <w:t>support</w:t>
      </w:r>
      <w:r w:rsidRPr="00980A9C">
        <w:rPr>
          <w:lang w:eastAsia="en-AU"/>
        </w:rPr>
        <w:t xml:space="preserve"> </w:t>
      </w:r>
      <w:r w:rsidR="00552570">
        <w:rPr>
          <w:lang w:eastAsia="en-AU"/>
        </w:rPr>
        <w:t xml:space="preserve">student transition between years of </w:t>
      </w:r>
      <w:proofErr w:type="gramStart"/>
      <w:r w:rsidR="00552570">
        <w:rPr>
          <w:lang w:eastAsia="en-AU"/>
        </w:rPr>
        <w:t>schooling</w:t>
      </w:r>
      <w:proofErr w:type="gramEnd"/>
      <w:r w:rsidR="00552570">
        <w:rPr>
          <w:lang w:eastAsia="en-AU"/>
        </w:rPr>
        <w:t xml:space="preserve"> </w:t>
      </w:r>
    </w:p>
    <w:p w14:paraId="3BDF4419" w14:textId="441E9EEA" w:rsidR="00980A9C" w:rsidRPr="00515F3A" w:rsidRDefault="00980A9C" w:rsidP="00E95F8F">
      <w:pPr>
        <w:pStyle w:val="ListParagraph"/>
        <w:numPr>
          <w:ilvl w:val="0"/>
          <w:numId w:val="13"/>
        </w:numPr>
        <w:rPr>
          <w:lang w:eastAsia="en-AU"/>
        </w:rPr>
      </w:pPr>
      <w:r w:rsidRPr="00D2790B">
        <w:rPr>
          <w:lang w:eastAsia="en-AU"/>
        </w:rPr>
        <w:t>contribute to service delivery plans for schools</w:t>
      </w:r>
      <w:r w:rsidR="00487BDE">
        <w:rPr>
          <w:lang w:eastAsia="en-AU"/>
        </w:rPr>
        <w:t>.</w:t>
      </w:r>
    </w:p>
    <w:p w14:paraId="0FC34895" w14:textId="78DA7A34" w:rsidR="00F73335" w:rsidRDefault="009C0577" w:rsidP="00386991">
      <w:pPr>
        <w:pStyle w:val="Heading1"/>
        <w:rPr>
          <w:lang w:eastAsia="en-AU"/>
        </w:rPr>
      </w:pPr>
      <w:r>
        <w:rPr>
          <w:lang w:eastAsia="en-AU"/>
        </w:rPr>
        <w:t xml:space="preserve">Procedures </w:t>
      </w:r>
    </w:p>
    <w:p w14:paraId="7DC58686" w14:textId="1D186D0D" w:rsidR="0087426C" w:rsidRDefault="00F81F84" w:rsidP="00F81F84">
      <w:pPr>
        <w:pStyle w:val="Heading3"/>
        <w:rPr>
          <w:lang w:val="en-US"/>
        </w:rPr>
      </w:pPr>
      <w:r>
        <w:rPr>
          <w:lang w:val="en-US"/>
        </w:rPr>
        <w:t>U</w:t>
      </w:r>
      <w:r w:rsidR="0087426C" w:rsidRPr="001B4D64">
        <w:rPr>
          <w:lang w:val="en-US"/>
        </w:rPr>
        <w:t>n-notified absences</w:t>
      </w:r>
    </w:p>
    <w:p w14:paraId="58E6973A" w14:textId="214463AA" w:rsidR="00F81F84" w:rsidRPr="00347D18" w:rsidRDefault="00F81F84" w:rsidP="00347D18">
      <w:pPr>
        <w:rPr>
          <w:lang w:val="en-US"/>
        </w:rPr>
      </w:pPr>
      <w:r>
        <w:rPr>
          <w:lang w:val="en-US"/>
        </w:rPr>
        <w:t>To address</w:t>
      </w:r>
      <w:r w:rsidRPr="001B4D64">
        <w:rPr>
          <w:lang w:val="en-US"/>
        </w:rPr>
        <w:t xml:space="preserve"> un-notified absences, principals </w:t>
      </w:r>
      <w:r>
        <w:rPr>
          <w:lang w:val="en-US"/>
        </w:rPr>
        <w:t>or nominated staff members must</w:t>
      </w:r>
      <w:r w:rsidRPr="001B4D64">
        <w:rPr>
          <w:lang w:val="en-US"/>
        </w:rPr>
        <w:t>:</w:t>
      </w:r>
    </w:p>
    <w:p w14:paraId="7D59D132" w14:textId="76655538" w:rsidR="000100AC" w:rsidRDefault="006A6C4B" w:rsidP="0087426C">
      <w:pPr>
        <w:pStyle w:val="ListParagraph"/>
        <w:numPr>
          <w:ilvl w:val="0"/>
          <w:numId w:val="10"/>
        </w:numPr>
        <w:rPr>
          <w:lang w:eastAsia="en-AU"/>
        </w:rPr>
      </w:pPr>
      <w:r>
        <w:rPr>
          <w:lang w:eastAsia="en-AU"/>
        </w:rPr>
        <w:t xml:space="preserve">make attempts to contact parents or carers where possible within two hours of school commencement through, for example, communication technology or attendance officers. School staff are required to continue to make attempts to contact the parent </w:t>
      </w:r>
      <w:r w:rsidR="00B46B7F">
        <w:rPr>
          <w:lang w:eastAsia="en-AU"/>
        </w:rPr>
        <w:t xml:space="preserve">or carer of a student absent for </w:t>
      </w:r>
      <w:r w:rsidR="00C832B9">
        <w:rPr>
          <w:lang w:eastAsia="en-AU"/>
        </w:rPr>
        <w:t>three</w:t>
      </w:r>
      <w:r w:rsidR="00B46B7F">
        <w:rPr>
          <w:lang w:eastAsia="en-AU"/>
        </w:rPr>
        <w:t xml:space="preserve"> or more consecutive days. Where all attempts to contact the parent or carer have been exhausted, a balanced judgement needs to be made to determine if a mandatory report is </w:t>
      </w:r>
      <w:proofErr w:type="gramStart"/>
      <w:r w:rsidR="00B46B7F">
        <w:rPr>
          <w:lang w:eastAsia="en-AU"/>
        </w:rPr>
        <w:t>required</w:t>
      </w:r>
      <w:proofErr w:type="gramEnd"/>
    </w:p>
    <w:p w14:paraId="45138033" w14:textId="661843D3" w:rsidR="000100AC" w:rsidRDefault="000100AC" w:rsidP="0087426C">
      <w:pPr>
        <w:pStyle w:val="ListParagraph"/>
        <w:numPr>
          <w:ilvl w:val="0"/>
          <w:numId w:val="10"/>
        </w:numPr>
        <w:rPr>
          <w:lang w:eastAsia="en-AU"/>
        </w:rPr>
      </w:pPr>
      <w:r>
        <w:rPr>
          <w:lang w:eastAsia="en-AU"/>
        </w:rPr>
        <w:t xml:space="preserve">be satisfied with the reason provided </w:t>
      </w:r>
      <w:r w:rsidR="00171A60">
        <w:rPr>
          <w:lang w:eastAsia="en-AU"/>
        </w:rPr>
        <w:t>by parents or carers regarding absence</w:t>
      </w:r>
      <w:r w:rsidR="00771372">
        <w:rPr>
          <w:lang w:eastAsia="en-AU"/>
        </w:rPr>
        <w:t>s</w:t>
      </w:r>
      <w:r w:rsidR="00171A60">
        <w:rPr>
          <w:lang w:eastAsia="en-AU"/>
        </w:rPr>
        <w:t xml:space="preserve">. </w:t>
      </w:r>
    </w:p>
    <w:p w14:paraId="50ADEA8B" w14:textId="77A15246" w:rsidR="0087426C" w:rsidRDefault="00F81F84" w:rsidP="00F81F84">
      <w:pPr>
        <w:pStyle w:val="Heading3"/>
        <w:rPr>
          <w:lang w:val="en-US"/>
        </w:rPr>
      </w:pPr>
      <w:r>
        <w:rPr>
          <w:lang w:val="en-US"/>
        </w:rPr>
        <w:t>O</w:t>
      </w:r>
      <w:r w:rsidR="0087426C" w:rsidRPr="001B4D64">
        <w:rPr>
          <w:lang w:val="en-US"/>
        </w:rPr>
        <w:t>ngoing absenteeism</w:t>
      </w:r>
    </w:p>
    <w:p w14:paraId="30271720" w14:textId="6076D82B" w:rsidR="00F81F84" w:rsidRPr="00347D18" w:rsidRDefault="00F81F84" w:rsidP="00347D18">
      <w:pPr>
        <w:rPr>
          <w:lang w:val="en-US"/>
        </w:rPr>
      </w:pPr>
      <w:r>
        <w:rPr>
          <w:lang w:val="en-US"/>
        </w:rPr>
        <w:t>To address o</w:t>
      </w:r>
      <w:r w:rsidRPr="001B4D64">
        <w:rPr>
          <w:lang w:val="en-US"/>
        </w:rPr>
        <w:t xml:space="preserve">ngoing absenteeism, principals or </w:t>
      </w:r>
      <w:r>
        <w:rPr>
          <w:lang w:val="en-US"/>
        </w:rPr>
        <w:t>nominated staff members</w:t>
      </w:r>
      <w:r w:rsidRPr="001B4D64">
        <w:rPr>
          <w:lang w:val="en-US"/>
        </w:rPr>
        <w:t xml:space="preserve"> </w:t>
      </w:r>
      <w:r>
        <w:rPr>
          <w:lang w:val="en-US"/>
        </w:rPr>
        <w:t>must</w:t>
      </w:r>
      <w:r w:rsidRPr="001B4D64">
        <w:rPr>
          <w:lang w:val="en-US"/>
        </w:rPr>
        <w:t>:</w:t>
      </w:r>
    </w:p>
    <w:p w14:paraId="3B0BC6D0" w14:textId="7D1386FA" w:rsidR="0087426C" w:rsidRDefault="0087426C" w:rsidP="0087426C">
      <w:pPr>
        <w:pStyle w:val="ListParagraph"/>
        <w:numPr>
          <w:ilvl w:val="0"/>
          <w:numId w:val="15"/>
        </w:numPr>
        <w:rPr>
          <w:lang w:eastAsia="en-AU"/>
        </w:rPr>
      </w:pPr>
      <w:r w:rsidRPr="009A6111">
        <w:rPr>
          <w:lang w:eastAsia="en-AU"/>
        </w:rPr>
        <w:t xml:space="preserve">provide information to students and </w:t>
      </w:r>
      <w:r w:rsidR="004C3568">
        <w:rPr>
          <w:lang w:eastAsia="en-AU"/>
        </w:rPr>
        <w:t xml:space="preserve">their </w:t>
      </w:r>
      <w:r w:rsidRPr="009A6111">
        <w:rPr>
          <w:lang w:eastAsia="en-AU"/>
        </w:rPr>
        <w:t xml:space="preserve">parents regarding </w:t>
      </w:r>
      <w:r w:rsidR="004C3568">
        <w:rPr>
          <w:lang w:eastAsia="en-AU"/>
        </w:rPr>
        <w:t xml:space="preserve">compulsory attendance </w:t>
      </w:r>
      <w:r w:rsidRPr="009A6111">
        <w:rPr>
          <w:lang w:eastAsia="en-AU"/>
        </w:rPr>
        <w:t xml:space="preserve">requirements and the consequences of </w:t>
      </w:r>
      <w:proofErr w:type="gramStart"/>
      <w:r w:rsidRPr="009A6111">
        <w:rPr>
          <w:lang w:eastAsia="en-AU"/>
        </w:rPr>
        <w:t>non-attendance</w:t>
      </w:r>
      <w:proofErr w:type="gramEnd"/>
    </w:p>
    <w:p w14:paraId="4DD6FE1E" w14:textId="16C2C677" w:rsidR="0087426C" w:rsidRDefault="0087426C" w:rsidP="0087426C">
      <w:pPr>
        <w:pStyle w:val="ListParagraph"/>
        <w:numPr>
          <w:ilvl w:val="0"/>
          <w:numId w:val="15"/>
        </w:numPr>
        <w:rPr>
          <w:lang w:eastAsia="en-AU"/>
        </w:rPr>
      </w:pPr>
      <w:r w:rsidRPr="00843941">
        <w:rPr>
          <w:lang w:eastAsia="en-AU"/>
        </w:rPr>
        <w:t xml:space="preserve">manage the passive form and work with </w:t>
      </w:r>
      <w:r w:rsidR="0005209B">
        <w:rPr>
          <w:lang w:eastAsia="en-AU"/>
        </w:rPr>
        <w:t>colleagues, students and families</w:t>
      </w:r>
      <w:r w:rsidRPr="00843941">
        <w:rPr>
          <w:lang w:eastAsia="en-AU"/>
        </w:rPr>
        <w:t xml:space="preserve"> </w:t>
      </w:r>
      <w:r w:rsidR="00507E70">
        <w:rPr>
          <w:lang w:eastAsia="en-AU"/>
        </w:rPr>
        <w:t xml:space="preserve">regarding student transition between years of </w:t>
      </w:r>
      <w:proofErr w:type="gramStart"/>
      <w:r w:rsidR="00507E70">
        <w:rPr>
          <w:lang w:eastAsia="en-AU"/>
        </w:rPr>
        <w:t>schooling</w:t>
      </w:r>
      <w:proofErr w:type="gramEnd"/>
      <w:r w:rsidR="00507E70">
        <w:rPr>
          <w:lang w:eastAsia="en-AU"/>
        </w:rPr>
        <w:t xml:space="preserve"> </w:t>
      </w:r>
    </w:p>
    <w:p w14:paraId="4BDF9599" w14:textId="35F09172" w:rsidR="0087426C" w:rsidRDefault="0087426C" w:rsidP="0087426C">
      <w:pPr>
        <w:pStyle w:val="ListParagraph"/>
        <w:numPr>
          <w:ilvl w:val="0"/>
          <w:numId w:val="15"/>
        </w:numPr>
        <w:rPr>
          <w:lang w:eastAsia="en-AU"/>
        </w:rPr>
      </w:pPr>
      <w:r>
        <w:rPr>
          <w:lang w:eastAsia="en-AU"/>
        </w:rPr>
        <w:t>prioritise participation at compulsory conferences to assist in the development of a</w:t>
      </w:r>
      <w:r w:rsidR="00566B45">
        <w:rPr>
          <w:lang w:eastAsia="en-AU"/>
        </w:rPr>
        <w:t xml:space="preserve">n engagement </w:t>
      </w:r>
      <w:proofErr w:type="gramStart"/>
      <w:r>
        <w:rPr>
          <w:lang w:eastAsia="en-AU"/>
        </w:rPr>
        <w:t>plan</w:t>
      </w:r>
      <w:proofErr w:type="gramEnd"/>
    </w:p>
    <w:p w14:paraId="0CA2ABA4" w14:textId="77777777" w:rsidR="00E87488" w:rsidRDefault="0087426C" w:rsidP="0087426C">
      <w:pPr>
        <w:pStyle w:val="ListParagraph"/>
        <w:numPr>
          <w:ilvl w:val="0"/>
          <w:numId w:val="15"/>
        </w:numPr>
        <w:rPr>
          <w:lang w:eastAsia="en-AU"/>
        </w:rPr>
      </w:pPr>
      <w:r w:rsidRPr="00843941">
        <w:rPr>
          <w:lang w:eastAsia="en-AU"/>
        </w:rPr>
        <w:t xml:space="preserve">implement </w:t>
      </w:r>
      <w:r w:rsidR="00E87488">
        <w:rPr>
          <w:lang w:eastAsia="en-AU"/>
        </w:rPr>
        <w:t xml:space="preserve">the engagement plan and monitor its </w:t>
      </w:r>
      <w:proofErr w:type="gramStart"/>
      <w:r w:rsidR="00E87488">
        <w:rPr>
          <w:lang w:eastAsia="en-AU"/>
        </w:rPr>
        <w:t>implementation</w:t>
      </w:r>
      <w:proofErr w:type="gramEnd"/>
    </w:p>
    <w:p w14:paraId="193A9756" w14:textId="190701C3" w:rsidR="00E87488" w:rsidRDefault="00BF68F3" w:rsidP="0087426C">
      <w:pPr>
        <w:pStyle w:val="ListParagraph"/>
        <w:numPr>
          <w:ilvl w:val="0"/>
          <w:numId w:val="15"/>
        </w:numPr>
        <w:rPr>
          <w:lang w:eastAsia="en-AU"/>
        </w:rPr>
      </w:pPr>
      <w:r>
        <w:rPr>
          <w:lang w:eastAsia="en-AU"/>
        </w:rPr>
        <w:t xml:space="preserve">notify an authorised person if non-attendance continues or if there is a change in family circumstances that affects </w:t>
      </w:r>
      <w:proofErr w:type="gramStart"/>
      <w:r>
        <w:rPr>
          <w:lang w:eastAsia="en-AU"/>
        </w:rPr>
        <w:t>attendance</w:t>
      </w:r>
      <w:proofErr w:type="gramEnd"/>
    </w:p>
    <w:p w14:paraId="40BFC429" w14:textId="7A2B1B76" w:rsidR="00D10C54" w:rsidRDefault="0087426C" w:rsidP="0087426C">
      <w:pPr>
        <w:pStyle w:val="ListParagraph"/>
        <w:numPr>
          <w:ilvl w:val="0"/>
          <w:numId w:val="15"/>
        </w:numPr>
        <w:rPr>
          <w:lang w:eastAsia="en-AU"/>
        </w:rPr>
      </w:pPr>
      <w:r w:rsidRPr="00843941">
        <w:rPr>
          <w:lang w:eastAsia="en-AU"/>
        </w:rPr>
        <w:t>manage student re-entry</w:t>
      </w:r>
      <w:r w:rsidR="00D10C54">
        <w:rPr>
          <w:lang w:eastAsia="en-AU"/>
        </w:rPr>
        <w:t>, including ensuring appropriate support is in place to facilitate the re-entry process</w:t>
      </w:r>
      <w:r w:rsidR="00327381">
        <w:rPr>
          <w:lang w:eastAsia="en-AU"/>
        </w:rPr>
        <w:t>,</w:t>
      </w:r>
      <w:r w:rsidR="00D10C54">
        <w:rPr>
          <w:lang w:eastAsia="en-AU"/>
        </w:rPr>
        <w:t xml:space="preserve"> such as engagement strategies or flexible education </w:t>
      </w:r>
      <w:proofErr w:type="gramStart"/>
      <w:r w:rsidR="00D10C54">
        <w:rPr>
          <w:lang w:eastAsia="en-AU"/>
        </w:rPr>
        <w:t>arrangements</w:t>
      </w:r>
      <w:proofErr w:type="gramEnd"/>
    </w:p>
    <w:p w14:paraId="75EABAE6" w14:textId="1CA733B0" w:rsidR="00D10C54" w:rsidRDefault="00D10C54" w:rsidP="00F95A8D">
      <w:pPr>
        <w:pStyle w:val="ListParagraph"/>
        <w:numPr>
          <w:ilvl w:val="0"/>
          <w:numId w:val="15"/>
        </w:numPr>
        <w:spacing w:after="200"/>
        <w:ind w:left="714" w:hanging="357"/>
        <w:rPr>
          <w:lang w:eastAsia="en-AU"/>
        </w:rPr>
      </w:pPr>
      <w:r>
        <w:rPr>
          <w:lang w:eastAsia="en-AU"/>
        </w:rPr>
        <w:t xml:space="preserve">consider referring the case to Student Engagement Programs and Services when sustained efforts have been exhausted to satisfactorily achieve compulsory attendance. </w:t>
      </w:r>
    </w:p>
    <w:p w14:paraId="5576A5A7" w14:textId="1645F8E5" w:rsidR="00F95A8D" w:rsidRDefault="00F95A8D" w:rsidP="00F95A8D">
      <w:pPr>
        <w:rPr>
          <w:lang w:eastAsia="en-AU"/>
        </w:rPr>
      </w:pPr>
      <w:r>
        <w:rPr>
          <w:lang w:eastAsia="en-AU"/>
        </w:rPr>
        <w:t>For information regarding enforcement powers, go to</w:t>
      </w:r>
      <w:r w:rsidR="00327381">
        <w:rPr>
          <w:lang w:eastAsia="en-AU"/>
        </w:rPr>
        <w:t xml:space="preserve"> the department’s Enrolment webpage.</w:t>
      </w:r>
    </w:p>
    <w:p w14:paraId="1247349A" w14:textId="1D146C8A" w:rsidR="00A426E1" w:rsidRDefault="00327381" w:rsidP="00F81F84">
      <w:pPr>
        <w:pStyle w:val="Heading3"/>
        <w:rPr>
          <w:lang w:val="en-US"/>
        </w:rPr>
      </w:pPr>
      <w:r>
        <w:rPr>
          <w:lang w:val="en-US"/>
        </w:rPr>
        <w:t>R</w:t>
      </w:r>
      <w:r w:rsidRPr="00A426E1">
        <w:rPr>
          <w:lang w:val="en-US"/>
        </w:rPr>
        <w:t>efer</w:t>
      </w:r>
      <w:r>
        <w:rPr>
          <w:lang w:val="en-US"/>
        </w:rPr>
        <w:t>ral of</w:t>
      </w:r>
      <w:r w:rsidR="00A426E1" w:rsidRPr="00A426E1">
        <w:rPr>
          <w:lang w:val="en-US"/>
        </w:rPr>
        <w:t xml:space="preserve"> cases to Student Engagement Programs and Services</w:t>
      </w:r>
    </w:p>
    <w:p w14:paraId="56BE4D46" w14:textId="0A55DE23" w:rsidR="00F81F84" w:rsidRPr="00347D18" w:rsidRDefault="00F81F84" w:rsidP="00347D18">
      <w:pPr>
        <w:rPr>
          <w:lang w:val="en-US"/>
        </w:rPr>
      </w:pPr>
      <w:r w:rsidRPr="00A426E1">
        <w:rPr>
          <w:lang w:val="en-US"/>
        </w:rPr>
        <w:t xml:space="preserve">To refer cases to Student Engagement Programs and Services, principals or </w:t>
      </w:r>
      <w:r w:rsidR="009845A7">
        <w:rPr>
          <w:lang w:val="en-US"/>
        </w:rPr>
        <w:t xml:space="preserve">nominated staff members </w:t>
      </w:r>
      <w:r>
        <w:rPr>
          <w:lang w:val="en-US"/>
        </w:rPr>
        <w:t>must</w:t>
      </w:r>
      <w:r w:rsidRPr="00A426E1">
        <w:rPr>
          <w:lang w:val="en-US"/>
        </w:rPr>
        <w:t>:</w:t>
      </w:r>
    </w:p>
    <w:p w14:paraId="45A0683A" w14:textId="19ACBBAC" w:rsidR="00D06FA3" w:rsidRPr="006C67E1" w:rsidRDefault="008E3CC8" w:rsidP="00D21E56">
      <w:pPr>
        <w:pStyle w:val="ListParagraph"/>
        <w:numPr>
          <w:ilvl w:val="1"/>
          <w:numId w:val="12"/>
        </w:numPr>
        <w:spacing w:after="200"/>
        <w:ind w:left="714" w:hanging="357"/>
        <w:rPr>
          <w:lang w:val="en-US"/>
        </w:rPr>
      </w:pPr>
      <w:r>
        <w:rPr>
          <w:lang w:val="en-US"/>
        </w:rPr>
        <w:t>e</w:t>
      </w:r>
      <w:r w:rsidR="00D06FA3" w:rsidRPr="006C67E1">
        <w:rPr>
          <w:lang w:val="en-US"/>
        </w:rPr>
        <w:t xml:space="preserve">nsure the following criteria are met prior to </w:t>
      </w:r>
      <w:r w:rsidR="00466275">
        <w:rPr>
          <w:lang w:val="en-US"/>
        </w:rPr>
        <w:t>making a referral to Student Engagement Programs and Services:</w:t>
      </w:r>
    </w:p>
    <w:p w14:paraId="3BB5803C" w14:textId="6C1825AC" w:rsidR="00D06FA3" w:rsidRPr="00D06FA3" w:rsidRDefault="00D06FA3" w:rsidP="00347D18">
      <w:pPr>
        <w:pStyle w:val="ListParagraph"/>
        <w:numPr>
          <w:ilvl w:val="0"/>
          <w:numId w:val="28"/>
        </w:numPr>
        <w:rPr>
          <w:lang w:eastAsia="en-AU"/>
        </w:rPr>
      </w:pPr>
      <w:r w:rsidRPr="00D06FA3">
        <w:rPr>
          <w:lang w:eastAsia="en-AU"/>
        </w:rPr>
        <w:lastRenderedPageBreak/>
        <w:t xml:space="preserve">the student has five or more full school days recorded as an Un-notified Absence or Unacceptable Reason within a five-week school </w:t>
      </w:r>
      <w:proofErr w:type="gramStart"/>
      <w:r w:rsidRPr="00D06FA3">
        <w:rPr>
          <w:lang w:eastAsia="en-AU"/>
        </w:rPr>
        <w:t>period</w:t>
      </w:r>
      <w:proofErr w:type="gramEnd"/>
    </w:p>
    <w:p w14:paraId="3D054B59" w14:textId="5E16E6FC" w:rsidR="00D06FA3" w:rsidRDefault="00D06FA3" w:rsidP="00347D18">
      <w:pPr>
        <w:pStyle w:val="ListParagraph"/>
        <w:numPr>
          <w:ilvl w:val="0"/>
          <w:numId w:val="28"/>
        </w:numPr>
        <w:rPr>
          <w:lang w:eastAsia="en-AU"/>
        </w:rPr>
      </w:pPr>
      <w:r w:rsidRPr="00D06FA3">
        <w:rPr>
          <w:lang w:eastAsia="en-AU"/>
        </w:rPr>
        <w:t xml:space="preserve">the student has demonstrated a pattern of Un-notified Absence or Unacceptable Reason </w:t>
      </w:r>
    </w:p>
    <w:p w14:paraId="2FA844A3" w14:textId="3068530B" w:rsidR="009A0B7D" w:rsidRPr="00D06FA3" w:rsidRDefault="009A0B7D" w:rsidP="00347D18">
      <w:pPr>
        <w:pStyle w:val="ListParagraph"/>
        <w:numPr>
          <w:ilvl w:val="0"/>
          <w:numId w:val="28"/>
        </w:numPr>
        <w:spacing w:after="200"/>
        <w:rPr>
          <w:lang w:eastAsia="en-AU"/>
        </w:rPr>
      </w:pPr>
      <w:r>
        <w:rPr>
          <w:lang w:eastAsia="en-AU"/>
        </w:rPr>
        <w:t>reasonable</w:t>
      </w:r>
      <w:r w:rsidR="00A169A7">
        <w:rPr>
          <w:lang w:eastAsia="en-AU"/>
        </w:rPr>
        <w:t xml:space="preserve"> and</w:t>
      </w:r>
      <w:r>
        <w:rPr>
          <w:lang w:eastAsia="en-AU"/>
        </w:rPr>
        <w:t xml:space="preserve"> sustained</w:t>
      </w:r>
      <w:r w:rsidRPr="00D06FA3">
        <w:rPr>
          <w:lang w:eastAsia="en-AU"/>
        </w:rPr>
        <w:t xml:space="preserve"> effort</w:t>
      </w:r>
      <w:r>
        <w:rPr>
          <w:lang w:eastAsia="en-AU"/>
        </w:rPr>
        <w:t>s</w:t>
      </w:r>
      <w:r w:rsidRPr="00D06FA3">
        <w:rPr>
          <w:lang w:eastAsia="en-AU"/>
        </w:rPr>
        <w:t xml:space="preserve"> ha</w:t>
      </w:r>
      <w:r>
        <w:rPr>
          <w:lang w:eastAsia="en-AU"/>
        </w:rPr>
        <w:t>ve</w:t>
      </w:r>
      <w:r w:rsidRPr="00D06FA3">
        <w:rPr>
          <w:lang w:eastAsia="en-AU"/>
        </w:rPr>
        <w:t xml:space="preserve"> been made </w:t>
      </w:r>
      <w:r w:rsidR="00A169A7">
        <w:rPr>
          <w:lang w:eastAsia="en-AU"/>
        </w:rPr>
        <w:t xml:space="preserve">by the school </w:t>
      </w:r>
      <w:r>
        <w:rPr>
          <w:lang w:eastAsia="en-AU"/>
        </w:rPr>
        <w:t xml:space="preserve">to improve </w:t>
      </w:r>
      <w:proofErr w:type="gramStart"/>
      <w:r>
        <w:rPr>
          <w:lang w:eastAsia="en-AU"/>
        </w:rPr>
        <w:t>attendance</w:t>
      </w:r>
      <w:proofErr w:type="gramEnd"/>
    </w:p>
    <w:p w14:paraId="4A6CFAB5" w14:textId="6DB42E7A" w:rsidR="00D21E56" w:rsidRPr="001D5267" w:rsidRDefault="00A169A7" w:rsidP="00237046">
      <w:pPr>
        <w:pStyle w:val="ListParagraph"/>
        <w:numPr>
          <w:ilvl w:val="1"/>
          <w:numId w:val="12"/>
        </w:numPr>
        <w:ind w:left="714" w:hanging="357"/>
        <w:rPr>
          <w:rFonts w:eastAsia="Calibri"/>
          <w:lang w:val="en-US"/>
        </w:rPr>
      </w:pPr>
      <w:r>
        <w:rPr>
          <w:lang w:val="en-US"/>
        </w:rPr>
        <w:t>make</w:t>
      </w:r>
      <w:r w:rsidR="006C67E1">
        <w:rPr>
          <w:lang w:val="en-US"/>
        </w:rPr>
        <w:t xml:space="preserve"> </w:t>
      </w:r>
      <w:r w:rsidR="006C67E1" w:rsidRPr="006C67E1">
        <w:rPr>
          <w:lang w:val="en-US"/>
        </w:rPr>
        <w:t xml:space="preserve">a </w:t>
      </w:r>
      <w:r>
        <w:rPr>
          <w:lang w:val="en-US"/>
        </w:rPr>
        <w:t>formal referral</w:t>
      </w:r>
      <w:r w:rsidR="006C67E1" w:rsidRPr="006C67E1">
        <w:rPr>
          <w:lang w:val="en-US"/>
        </w:rPr>
        <w:t xml:space="preserve"> to Student Engagement </w:t>
      </w:r>
      <w:r w:rsidR="009A0B7D">
        <w:rPr>
          <w:lang w:val="en-US"/>
        </w:rPr>
        <w:t>Programs and Services</w:t>
      </w:r>
      <w:r w:rsidR="006C67E1">
        <w:rPr>
          <w:lang w:val="en-US"/>
        </w:rPr>
        <w:t xml:space="preserve">. </w:t>
      </w:r>
    </w:p>
    <w:p w14:paraId="149FE650" w14:textId="693DA65F" w:rsidR="004629A9" w:rsidRDefault="00243182" w:rsidP="00F81F84">
      <w:pPr>
        <w:pStyle w:val="Heading3"/>
        <w:rPr>
          <w:lang w:val="en-US"/>
        </w:rPr>
      </w:pPr>
      <w:r>
        <w:rPr>
          <w:lang w:val="en-US"/>
        </w:rPr>
        <w:t xml:space="preserve">Children in early </w:t>
      </w:r>
      <w:r w:rsidR="008F76CE">
        <w:rPr>
          <w:lang w:val="en-US"/>
        </w:rPr>
        <w:t>childhood education</w:t>
      </w:r>
      <w:r>
        <w:rPr>
          <w:lang w:val="en-US"/>
        </w:rPr>
        <w:t xml:space="preserve"> programs </w:t>
      </w:r>
    </w:p>
    <w:p w14:paraId="65A0043E" w14:textId="1F3A6A02" w:rsidR="00FF0F01" w:rsidRPr="00347D18" w:rsidRDefault="00FF0F01" w:rsidP="00347D18">
      <w:pPr>
        <w:rPr>
          <w:lang w:val="en-US"/>
        </w:rPr>
      </w:pPr>
      <w:r w:rsidRPr="00237046">
        <w:rPr>
          <w:lang w:val="en-US"/>
        </w:rPr>
        <w:t xml:space="preserve">In relation to </w:t>
      </w:r>
      <w:r w:rsidR="00243182">
        <w:rPr>
          <w:lang w:val="en-US"/>
        </w:rPr>
        <w:t>children enrolled in schools</w:t>
      </w:r>
      <w:r w:rsidR="00826C60">
        <w:rPr>
          <w:lang w:val="en-US"/>
        </w:rPr>
        <w:t>’</w:t>
      </w:r>
      <w:r w:rsidR="00243182">
        <w:rPr>
          <w:lang w:val="en-US"/>
        </w:rPr>
        <w:t xml:space="preserve"> early </w:t>
      </w:r>
      <w:r w:rsidR="008F76CE">
        <w:rPr>
          <w:lang w:val="en-US"/>
        </w:rPr>
        <w:t>childhood education</w:t>
      </w:r>
      <w:r w:rsidR="00243182">
        <w:rPr>
          <w:lang w:val="en-US"/>
        </w:rPr>
        <w:t xml:space="preserve"> programs</w:t>
      </w:r>
      <w:r>
        <w:rPr>
          <w:lang w:val="en-US"/>
        </w:rPr>
        <w:t>, school staff will:</w:t>
      </w:r>
    </w:p>
    <w:p w14:paraId="409C842F" w14:textId="5BABC264" w:rsidR="00AB0288" w:rsidRPr="00574EA9" w:rsidRDefault="00AB0288" w:rsidP="00574EA9">
      <w:pPr>
        <w:pStyle w:val="Heading2"/>
        <w:numPr>
          <w:ilvl w:val="0"/>
          <w:numId w:val="18"/>
        </w:numPr>
        <w:spacing w:before="120" w:after="120"/>
        <w:ind w:left="714" w:hanging="357"/>
        <w:rPr>
          <w:rFonts w:ascii="Lato" w:eastAsia="Arial" w:hAnsi="Lato"/>
          <w:color w:val="auto"/>
          <w:sz w:val="22"/>
          <w:szCs w:val="22"/>
          <w:lang w:val="en-US"/>
        </w:rPr>
      </w:pPr>
      <w:r>
        <w:rPr>
          <w:rFonts w:ascii="Lato" w:eastAsia="Arial" w:hAnsi="Lato"/>
          <w:color w:val="auto"/>
          <w:sz w:val="22"/>
          <w:szCs w:val="22"/>
          <w:lang w:val="en-US"/>
        </w:rPr>
        <w:t xml:space="preserve">discuss with </w:t>
      </w:r>
      <w:r w:rsidR="001D5267">
        <w:rPr>
          <w:rFonts w:ascii="Lato" w:eastAsia="Arial" w:hAnsi="Lato"/>
          <w:color w:val="auto"/>
          <w:sz w:val="22"/>
          <w:szCs w:val="22"/>
          <w:lang w:val="en-US"/>
        </w:rPr>
        <w:t>parents</w:t>
      </w:r>
      <w:r>
        <w:rPr>
          <w:rFonts w:ascii="Lato" w:eastAsia="Arial" w:hAnsi="Lato"/>
          <w:color w:val="auto"/>
          <w:sz w:val="22"/>
          <w:szCs w:val="22"/>
          <w:lang w:val="en-US"/>
        </w:rPr>
        <w:t xml:space="preserve"> </w:t>
      </w:r>
      <w:r w:rsidR="001D5267">
        <w:rPr>
          <w:rFonts w:ascii="Lato" w:eastAsia="Arial" w:hAnsi="Lato"/>
          <w:color w:val="auto"/>
          <w:sz w:val="22"/>
          <w:szCs w:val="22"/>
          <w:lang w:val="en-US"/>
        </w:rPr>
        <w:t>regarding</w:t>
      </w:r>
      <w:r>
        <w:rPr>
          <w:rFonts w:ascii="Lato" w:eastAsia="Arial" w:hAnsi="Lato"/>
          <w:color w:val="auto"/>
          <w:sz w:val="22"/>
          <w:szCs w:val="22"/>
          <w:lang w:val="en-US"/>
        </w:rPr>
        <w:t xml:space="preserve"> ongoing </w:t>
      </w:r>
      <w:proofErr w:type="gramStart"/>
      <w:r>
        <w:rPr>
          <w:rFonts w:ascii="Lato" w:eastAsia="Arial" w:hAnsi="Lato"/>
          <w:color w:val="auto"/>
          <w:sz w:val="22"/>
          <w:szCs w:val="22"/>
          <w:lang w:val="en-US"/>
        </w:rPr>
        <w:t>absenteeism</w:t>
      </w:r>
      <w:proofErr w:type="gramEnd"/>
      <w:r>
        <w:rPr>
          <w:rFonts w:ascii="Lato" w:eastAsia="Arial" w:hAnsi="Lato"/>
          <w:color w:val="auto"/>
          <w:sz w:val="22"/>
          <w:szCs w:val="22"/>
          <w:lang w:val="en-US"/>
        </w:rPr>
        <w:t xml:space="preserve"> </w:t>
      </w:r>
    </w:p>
    <w:p w14:paraId="6CE98039" w14:textId="310FDC44" w:rsidR="003F4968" w:rsidRDefault="00C600FB" w:rsidP="000A582A">
      <w:pPr>
        <w:pStyle w:val="ListParagraph"/>
        <w:numPr>
          <w:ilvl w:val="0"/>
          <w:numId w:val="18"/>
        </w:numPr>
        <w:rPr>
          <w:lang w:val="en-US"/>
        </w:rPr>
      </w:pPr>
      <w:r w:rsidRPr="00E77A48">
        <w:rPr>
          <w:lang w:val="en-US"/>
        </w:rPr>
        <w:t xml:space="preserve">seek </w:t>
      </w:r>
      <w:r w:rsidR="001D5267" w:rsidRPr="00E77A48">
        <w:rPr>
          <w:lang w:val="en-US"/>
        </w:rPr>
        <w:t xml:space="preserve">advice and </w:t>
      </w:r>
      <w:r w:rsidRPr="00E77A48">
        <w:rPr>
          <w:lang w:val="en-US"/>
        </w:rPr>
        <w:t xml:space="preserve">assistance from </w:t>
      </w:r>
      <w:r w:rsidR="001D5267" w:rsidRPr="001D5267">
        <w:t>authorised</w:t>
      </w:r>
      <w:r w:rsidR="001D5267" w:rsidRPr="00E77A48">
        <w:rPr>
          <w:lang w:val="en-US"/>
        </w:rPr>
        <w:t xml:space="preserve"> persons</w:t>
      </w:r>
      <w:r w:rsidRPr="00E77A48">
        <w:rPr>
          <w:lang w:val="en-US"/>
        </w:rPr>
        <w:t xml:space="preserve"> regarding </w:t>
      </w:r>
      <w:r w:rsidR="00E77A48" w:rsidRPr="00E77A48">
        <w:rPr>
          <w:lang w:val="en-US"/>
        </w:rPr>
        <w:t xml:space="preserve">engagement </w:t>
      </w:r>
      <w:r w:rsidRPr="00E77A48">
        <w:rPr>
          <w:lang w:val="en-US"/>
        </w:rPr>
        <w:t>strategies</w:t>
      </w:r>
      <w:r w:rsidR="00E77A48">
        <w:rPr>
          <w:lang w:val="en-US"/>
        </w:rPr>
        <w:t xml:space="preserve">. </w:t>
      </w:r>
    </w:p>
    <w:p w14:paraId="5FBEB298" w14:textId="1C5B1679" w:rsidR="00EA2449" w:rsidRDefault="00EA2449" w:rsidP="00EA2449">
      <w:pPr>
        <w:pStyle w:val="Heading1"/>
        <w:rPr>
          <w:lang w:eastAsia="en-AU"/>
        </w:rPr>
      </w:pPr>
      <w:r>
        <w:rPr>
          <w:lang w:eastAsia="en-AU"/>
        </w:rPr>
        <w:t>Related legislation</w:t>
      </w:r>
      <w:r w:rsidR="00F81F84">
        <w:rPr>
          <w:lang w:eastAsia="en-AU"/>
        </w:rPr>
        <w:t>,</w:t>
      </w:r>
      <w:r>
        <w:rPr>
          <w:lang w:eastAsia="en-AU"/>
        </w:rPr>
        <w:t xml:space="preserve"> policy</w:t>
      </w:r>
      <w:r w:rsidR="00F81F84">
        <w:rPr>
          <w:lang w:eastAsia="en-AU"/>
        </w:rPr>
        <w:t xml:space="preserve"> and resources</w:t>
      </w:r>
      <w:r>
        <w:rPr>
          <w:lang w:eastAsia="en-AU"/>
        </w:rPr>
        <w:t xml:space="preserve"> </w:t>
      </w:r>
    </w:p>
    <w:p w14:paraId="08C1C551" w14:textId="77777777" w:rsidR="00EA2449" w:rsidRPr="003D226C" w:rsidRDefault="00EA2449" w:rsidP="003D226C">
      <w:pPr>
        <w:pStyle w:val="ListParagraph"/>
        <w:numPr>
          <w:ilvl w:val="0"/>
          <w:numId w:val="31"/>
        </w:numPr>
        <w:rPr>
          <w:rFonts w:cs="Arial"/>
        </w:rPr>
      </w:pPr>
      <w:r w:rsidRPr="003D226C">
        <w:rPr>
          <w:i/>
        </w:rPr>
        <w:t>Education</w:t>
      </w:r>
      <w:hyperlink r:id="rId9">
        <w:r w:rsidRPr="003D226C">
          <w:rPr>
            <w:i/>
          </w:rPr>
          <w:t xml:space="preserve"> </w:t>
        </w:r>
      </w:hyperlink>
      <w:hyperlink r:id="rId10">
        <w:r w:rsidRPr="003D226C">
          <w:rPr>
            <w:i/>
          </w:rPr>
          <w:t>Act</w:t>
        </w:r>
      </w:hyperlink>
      <w:r w:rsidRPr="003D226C">
        <w:rPr>
          <w:i/>
        </w:rPr>
        <w:t xml:space="preserve"> 2015</w:t>
      </w:r>
      <w:hyperlink r:id="rId11">
        <w:r w:rsidRPr="002D62BE">
          <w:t xml:space="preserve"> </w:t>
        </w:r>
      </w:hyperlink>
      <w:r w:rsidRPr="003D226C">
        <w:rPr>
          <w:rFonts w:cs="Arial"/>
          <w:i/>
        </w:rPr>
        <w:t xml:space="preserve">– </w:t>
      </w:r>
      <w:hyperlink r:id="rId12" w:history="1">
        <w:r w:rsidRPr="003D226C">
          <w:rPr>
            <w:rStyle w:val="Hyperlink"/>
            <w:rFonts w:cs="Arial"/>
          </w:rPr>
          <w:t>https://legislation.nt.gov.au/Legislation/EDUCATION-ACT-2015</w:t>
        </w:r>
      </w:hyperlink>
    </w:p>
    <w:p w14:paraId="0425D3B7" w14:textId="3EDB4C4E" w:rsidR="00F81F84" w:rsidRPr="003D226C" w:rsidRDefault="00F81F84" w:rsidP="003D226C">
      <w:pPr>
        <w:pStyle w:val="ListParagraph"/>
        <w:numPr>
          <w:ilvl w:val="0"/>
          <w:numId w:val="31"/>
        </w:numPr>
        <w:spacing w:before="120"/>
        <w:rPr>
          <w:lang w:val="en-US"/>
        </w:rPr>
      </w:pPr>
      <w:r w:rsidRPr="003D226C">
        <w:rPr>
          <w:lang w:val="en-US"/>
        </w:rPr>
        <w:t xml:space="preserve">Enrolment – </w:t>
      </w:r>
      <w:hyperlink r:id="rId13" w:history="1">
        <w:r w:rsidR="009845A7" w:rsidRPr="003D226C">
          <w:rPr>
            <w:rStyle w:val="Hyperlink"/>
            <w:lang w:val="en-US"/>
          </w:rPr>
          <w:t>https://education.nt.gov.au/policies/student-enrolment/enrolment</w:t>
        </w:r>
      </w:hyperlink>
      <w:r w:rsidR="009845A7" w:rsidRPr="003D226C">
        <w:rPr>
          <w:lang w:val="en-US"/>
        </w:rPr>
        <w:t xml:space="preserve"> </w:t>
      </w:r>
    </w:p>
    <w:p w14:paraId="195FF0FD" w14:textId="3E31CEA1" w:rsidR="00EA2449" w:rsidRPr="003D226C" w:rsidRDefault="00EA2449" w:rsidP="003D226C">
      <w:pPr>
        <w:pStyle w:val="ListParagraph"/>
        <w:numPr>
          <w:ilvl w:val="0"/>
          <w:numId w:val="31"/>
        </w:numPr>
        <w:rPr>
          <w:lang w:val="en-US"/>
        </w:rPr>
      </w:pPr>
      <w:r w:rsidRPr="003D226C">
        <w:rPr>
          <w:lang w:val="en-US"/>
        </w:rPr>
        <w:t xml:space="preserve">Enrolment and attendance enforcement procedures – </w:t>
      </w:r>
      <w:hyperlink r:id="rId14" w:history="1">
        <w:r w:rsidRPr="003D226C">
          <w:rPr>
            <w:rStyle w:val="Hyperlink"/>
            <w:lang w:val="en-US"/>
          </w:rPr>
          <w:t>https://education.nt.gov.au/policies/student-enrolment/enrolment</w:t>
        </w:r>
      </w:hyperlink>
      <w:r w:rsidRPr="003D226C">
        <w:rPr>
          <w:lang w:val="en-US"/>
        </w:rPr>
        <w:t xml:space="preserve"> </w:t>
      </w:r>
    </w:p>
    <w:p w14:paraId="0D12DEE7" w14:textId="77777777" w:rsidR="00543488" w:rsidRPr="003D226C" w:rsidRDefault="00543488" w:rsidP="003D226C">
      <w:pPr>
        <w:pStyle w:val="ListParagraph"/>
        <w:numPr>
          <w:ilvl w:val="0"/>
          <w:numId w:val="31"/>
        </w:numPr>
        <w:rPr>
          <w:rFonts w:asciiTheme="minorHAnsi" w:hAnsiTheme="minorHAnsi"/>
          <w:lang w:eastAsia="en-AU"/>
        </w:rPr>
      </w:pPr>
      <w:r>
        <w:t xml:space="preserve">Families as First Teachers policy, procedures and guidelines - </w:t>
      </w:r>
      <w:hyperlink r:id="rId15" w:history="1">
        <w:r w:rsidRPr="002E4D8D">
          <w:rPr>
            <w:rStyle w:val="Hyperlink"/>
          </w:rPr>
          <w:t>https://education.nt.gov.au/policies/early-childhood-education-and-care</w:t>
        </w:r>
      </w:hyperlink>
    </w:p>
    <w:p w14:paraId="534B2368" w14:textId="77777777" w:rsidR="00543488" w:rsidRPr="003D226C" w:rsidRDefault="00543488" w:rsidP="003D226C">
      <w:pPr>
        <w:pStyle w:val="ListParagraph"/>
        <w:numPr>
          <w:ilvl w:val="0"/>
          <w:numId w:val="31"/>
        </w:numPr>
        <w:rPr>
          <w:rFonts w:asciiTheme="minorHAnsi" w:hAnsiTheme="minorHAnsi"/>
          <w:lang w:eastAsia="en-AU"/>
        </w:rPr>
      </w:pPr>
      <w:r>
        <w:rPr>
          <w:lang w:eastAsia="en-AU"/>
        </w:rPr>
        <w:t xml:space="preserve">Preschool Reform Agreement - </w:t>
      </w:r>
      <w:hyperlink r:id="rId16" w:history="1">
        <w:r w:rsidRPr="00D941F4">
          <w:rPr>
            <w:rStyle w:val="Hyperlink"/>
          </w:rPr>
          <w:t>https://federalfinancialrelations.gov.au/agreements/preschool-reform-agreement</w:t>
        </w:r>
      </w:hyperlink>
    </w:p>
    <w:p w14:paraId="1773EA0A" w14:textId="77777777" w:rsidR="00EB0D76" w:rsidRDefault="00EB0D76" w:rsidP="00EB0D76">
      <w:pPr>
        <w:rPr>
          <w:lang w:eastAsia="en-AU"/>
        </w:rPr>
      </w:pPr>
    </w:p>
    <w:tbl>
      <w:tblPr>
        <w:tblStyle w:val="NTGtable1"/>
        <w:tblW w:w="10348" w:type="dxa"/>
        <w:tblLook w:val="0480" w:firstRow="0" w:lastRow="0" w:firstColumn="1" w:lastColumn="0" w:noHBand="0" w:noVBand="1"/>
      </w:tblPr>
      <w:tblGrid>
        <w:gridCol w:w="2410"/>
        <w:gridCol w:w="7938"/>
      </w:tblGrid>
      <w:tr w:rsidR="00EB0D76" w14:paraId="375A6860" w14:textId="77777777" w:rsidTr="00DD351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4E63362" w14:textId="77777777" w:rsidR="00EB0D76" w:rsidRPr="0054507C" w:rsidRDefault="00EB0D76" w:rsidP="00DD3518">
            <w:pPr>
              <w:rPr>
                <w:b/>
              </w:rPr>
            </w:pPr>
            <w:r w:rsidRPr="0054507C">
              <w:rPr>
                <w:b/>
              </w:rPr>
              <w:t>Document title</w:t>
            </w:r>
          </w:p>
        </w:tc>
        <w:tc>
          <w:tcPr>
            <w:tcW w:w="7938" w:type="dxa"/>
          </w:tcPr>
          <w:p w14:paraId="1E4E27D2" w14:textId="3BAEA620" w:rsidR="00EB0D76" w:rsidRPr="006145BB" w:rsidRDefault="00EC7C8E" w:rsidP="00DD3518">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90BB6FAD12BE494F9EBC29EA61501E1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15EF">
                  <w:t>Attendance – procedures</w:t>
                </w:r>
              </w:sdtContent>
            </w:sdt>
          </w:p>
        </w:tc>
      </w:tr>
      <w:tr w:rsidR="00EB0D76" w14:paraId="3953AD14" w14:textId="77777777" w:rsidTr="00DD35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62F07C" w14:textId="77777777" w:rsidR="00EB0D76" w:rsidRPr="0054507C" w:rsidRDefault="00EB0D76" w:rsidP="00DD3518">
            <w:pPr>
              <w:rPr>
                <w:b/>
              </w:rPr>
            </w:pPr>
            <w:r w:rsidRPr="0054507C">
              <w:rPr>
                <w:b/>
              </w:rPr>
              <w:t>Contact details</w:t>
            </w:r>
          </w:p>
        </w:tc>
        <w:tc>
          <w:tcPr>
            <w:tcW w:w="7938" w:type="dxa"/>
          </w:tcPr>
          <w:p w14:paraId="48B09512" w14:textId="416533F8" w:rsidR="00EB0D76" w:rsidRPr="006145BB" w:rsidRDefault="005D41BD" w:rsidP="00DD3518">
            <w:pPr>
              <w:cnfStyle w:val="000000010000" w:firstRow="0" w:lastRow="0" w:firstColumn="0" w:lastColumn="0" w:oddVBand="0" w:evenVBand="0" w:oddHBand="0" w:evenHBand="1" w:firstRowFirstColumn="0" w:firstRowLastColumn="0" w:lastRowFirstColumn="0" w:lastRowLastColumn="0"/>
            </w:pPr>
            <w:r>
              <w:t xml:space="preserve">Inclusion and Engagement Services, Student Engagement Programs and Services, </w:t>
            </w:r>
            <w:hyperlink r:id="rId17" w:history="1">
              <w:r w:rsidR="0074460F">
                <w:rPr>
                  <w:rStyle w:val="Hyperlink"/>
                </w:rPr>
                <w:t>enrolattend.policy@education.nt.gov.au</w:t>
              </w:r>
            </w:hyperlink>
          </w:p>
        </w:tc>
      </w:tr>
      <w:tr w:rsidR="00EB0D76" w14:paraId="3A0525AF" w14:textId="77777777" w:rsidTr="00DD3518">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A23B46D" w14:textId="77777777" w:rsidR="00EB0D76" w:rsidRPr="0054507C" w:rsidRDefault="00EB0D76" w:rsidP="00DD3518">
            <w:pPr>
              <w:rPr>
                <w:b/>
              </w:rPr>
            </w:pPr>
            <w:r w:rsidRPr="0054507C">
              <w:rPr>
                <w:b/>
              </w:rPr>
              <w:t>Approved by</w:t>
            </w:r>
          </w:p>
        </w:tc>
        <w:tc>
          <w:tcPr>
            <w:tcW w:w="7938" w:type="dxa"/>
          </w:tcPr>
          <w:p w14:paraId="26CDA379" w14:textId="03964D0C" w:rsidR="00EB0D76" w:rsidRPr="006145BB" w:rsidRDefault="000564D1" w:rsidP="00DD3518">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EB0D76" w14:paraId="34EFC640" w14:textId="77777777" w:rsidTr="00DD3518">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2838469" w14:textId="77777777" w:rsidR="00EB0D76" w:rsidRPr="0054507C" w:rsidRDefault="00EB0D76" w:rsidP="00DD3518">
            <w:pPr>
              <w:rPr>
                <w:b/>
              </w:rPr>
            </w:pPr>
            <w:r w:rsidRPr="0054507C">
              <w:rPr>
                <w:b/>
              </w:rPr>
              <w:t>Date approved</w:t>
            </w:r>
          </w:p>
        </w:tc>
        <w:tc>
          <w:tcPr>
            <w:tcW w:w="7938" w:type="dxa"/>
          </w:tcPr>
          <w:p w14:paraId="3A7BA82E" w14:textId="68A05CB5" w:rsidR="00EB0D76" w:rsidRPr="006145BB" w:rsidRDefault="003D226C" w:rsidP="00DD3518">
            <w:pPr>
              <w:cnfStyle w:val="000000010000" w:firstRow="0" w:lastRow="0" w:firstColumn="0" w:lastColumn="0" w:oddVBand="0" w:evenVBand="0" w:oddHBand="0" w:evenHBand="1" w:firstRowFirstColumn="0" w:firstRowLastColumn="0" w:lastRowFirstColumn="0" w:lastRowLastColumn="0"/>
            </w:pPr>
            <w:r>
              <w:t>28 April 2023</w:t>
            </w:r>
          </w:p>
        </w:tc>
      </w:tr>
      <w:tr w:rsidR="00EB0D76" w14:paraId="6700039E" w14:textId="77777777" w:rsidTr="00DD3518">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D956169" w14:textId="77777777" w:rsidR="00EB0D76" w:rsidRPr="0054507C" w:rsidRDefault="00EB0D76" w:rsidP="00DD3518">
            <w:pPr>
              <w:rPr>
                <w:b/>
              </w:rPr>
            </w:pPr>
            <w:r w:rsidRPr="0054507C">
              <w:rPr>
                <w:b/>
              </w:rPr>
              <w:t>TRM number</w:t>
            </w:r>
          </w:p>
        </w:tc>
        <w:tc>
          <w:tcPr>
            <w:tcW w:w="7938" w:type="dxa"/>
          </w:tcPr>
          <w:p w14:paraId="16C6E305" w14:textId="6BFF8432" w:rsidR="00EB0D76" w:rsidRPr="006145BB" w:rsidRDefault="00EB0D76" w:rsidP="00DD3518">
            <w:pPr>
              <w:cnfStyle w:val="000000000000" w:firstRow="0" w:lastRow="0" w:firstColumn="0" w:lastColumn="0" w:oddVBand="0" w:evenVBand="0" w:oddHBand="0" w:evenHBand="0" w:firstRowFirstColumn="0" w:firstRowLastColumn="0" w:lastRowFirstColumn="0" w:lastRowLastColumn="0"/>
            </w:pPr>
            <w:r>
              <w:t>50:D23:2683</w:t>
            </w:r>
          </w:p>
        </w:tc>
      </w:tr>
    </w:tbl>
    <w:p w14:paraId="0697A536" w14:textId="77777777" w:rsidR="00EB0D76" w:rsidRDefault="00EB0D76" w:rsidP="00EB0D76">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EB0D76" w:rsidRPr="00E87DE1" w14:paraId="2AFD0613" w14:textId="77777777" w:rsidTr="00DD3518">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02A9AFCF" w14:textId="77777777" w:rsidR="00EB0D76" w:rsidRPr="00E87DE1" w:rsidRDefault="00EB0D76" w:rsidP="00DD3518">
            <w:r w:rsidRPr="00E87DE1">
              <w:rPr>
                <w:w w:val="105"/>
              </w:rPr>
              <w:t>Version</w:t>
            </w:r>
          </w:p>
        </w:tc>
        <w:tc>
          <w:tcPr>
            <w:tcW w:w="2268" w:type="dxa"/>
          </w:tcPr>
          <w:p w14:paraId="42CA4B9A" w14:textId="77777777" w:rsidR="00EB0D76" w:rsidRPr="00E87DE1" w:rsidRDefault="00EB0D76" w:rsidP="00DD3518">
            <w:r w:rsidRPr="00E87DE1">
              <w:rPr>
                <w:w w:val="105"/>
              </w:rPr>
              <w:t>Date</w:t>
            </w:r>
          </w:p>
        </w:tc>
        <w:tc>
          <w:tcPr>
            <w:tcW w:w="2552" w:type="dxa"/>
          </w:tcPr>
          <w:p w14:paraId="65C31DA6" w14:textId="77777777" w:rsidR="00EB0D76" w:rsidRPr="00E87DE1" w:rsidRDefault="00EB0D76" w:rsidP="00DD3518">
            <w:r w:rsidRPr="00E87DE1">
              <w:rPr>
                <w:w w:val="105"/>
              </w:rPr>
              <w:t>Author</w:t>
            </w:r>
          </w:p>
        </w:tc>
        <w:tc>
          <w:tcPr>
            <w:tcW w:w="4394" w:type="dxa"/>
          </w:tcPr>
          <w:p w14:paraId="09555DD2" w14:textId="77777777" w:rsidR="00EB0D76" w:rsidRPr="00E87DE1" w:rsidRDefault="00EB0D76" w:rsidP="00DD3518">
            <w:r w:rsidRPr="00E87DE1">
              <w:t>Changes made</w:t>
            </w:r>
          </w:p>
        </w:tc>
      </w:tr>
      <w:tr w:rsidR="000564D1" w:rsidRPr="00E87DE1" w14:paraId="6A2BCEF6" w14:textId="77777777" w:rsidTr="00DD3518">
        <w:trPr>
          <w:trHeight w:val="431"/>
        </w:trPr>
        <w:tc>
          <w:tcPr>
            <w:tcW w:w="1129" w:type="dxa"/>
          </w:tcPr>
          <w:p w14:paraId="4B7BE537" w14:textId="213D7554" w:rsidR="000564D1" w:rsidRDefault="000564D1" w:rsidP="000564D1">
            <w:r>
              <w:t>1</w:t>
            </w:r>
          </w:p>
        </w:tc>
        <w:tc>
          <w:tcPr>
            <w:tcW w:w="2268" w:type="dxa"/>
          </w:tcPr>
          <w:p w14:paraId="6B155182" w14:textId="4DCAEB5C" w:rsidR="000564D1" w:rsidRDefault="000564D1" w:rsidP="000564D1">
            <w:r>
              <w:t>January 2022</w:t>
            </w:r>
          </w:p>
        </w:tc>
        <w:tc>
          <w:tcPr>
            <w:tcW w:w="2552" w:type="dxa"/>
          </w:tcPr>
          <w:p w14:paraId="2BE4E2F6" w14:textId="7CB40C13" w:rsidR="000564D1" w:rsidRDefault="000564D1" w:rsidP="000564D1">
            <w:r>
              <w:t xml:space="preserve">Student Engagement Programs and Services </w:t>
            </w:r>
          </w:p>
        </w:tc>
        <w:tc>
          <w:tcPr>
            <w:tcW w:w="4394" w:type="dxa"/>
          </w:tcPr>
          <w:p w14:paraId="06E3BF3A" w14:textId="2286D6CF" w:rsidR="000564D1" w:rsidRDefault="003D226C" w:rsidP="000564D1">
            <w:r>
              <w:t>First version</w:t>
            </w:r>
          </w:p>
        </w:tc>
      </w:tr>
      <w:tr w:rsidR="00EB0D76" w:rsidRPr="00E87DE1" w14:paraId="62C8DDD8" w14:textId="77777777" w:rsidTr="00DD3518">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7DED700" w14:textId="209FFB42" w:rsidR="00EB0D76" w:rsidRPr="006145BB" w:rsidRDefault="00EB0D76" w:rsidP="00DD3518">
            <w:r>
              <w:t>2</w:t>
            </w:r>
          </w:p>
        </w:tc>
        <w:tc>
          <w:tcPr>
            <w:tcW w:w="2268" w:type="dxa"/>
          </w:tcPr>
          <w:p w14:paraId="4AEAFB82" w14:textId="2672F79E" w:rsidR="00EB0D76" w:rsidRPr="006145BB" w:rsidRDefault="003D226C" w:rsidP="00DD3518">
            <w:r>
              <w:t>May 2023</w:t>
            </w:r>
          </w:p>
        </w:tc>
        <w:tc>
          <w:tcPr>
            <w:tcW w:w="2552" w:type="dxa"/>
          </w:tcPr>
          <w:p w14:paraId="33BF8245" w14:textId="77777777" w:rsidR="00EB0D76" w:rsidRPr="006145BB" w:rsidRDefault="00EB0D76" w:rsidP="00DD3518">
            <w:r>
              <w:t xml:space="preserve">Student Engagement Programs and Services </w:t>
            </w:r>
          </w:p>
        </w:tc>
        <w:tc>
          <w:tcPr>
            <w:tcW w:w="4394" w:type="dxa"/>
          </w:tcPr>
          <w:p w14:paraId="54F554F3" w14:textId="39672B76" w:rsidR="00EB0D76" w:rsidRPr="006145BB" w:rsidRDefault="00EB0D76" w:rsidP="00DD3518">
            <w:r>
              <w:t>Template and information updated</w:t>
            </w:r>
          </w:p>
        </w:tc>
      </w:tr>
    </w:tbl>
    <w:p w14:paraId="3858C27C" w14:textId="77777777" w:rsidR="00EB0D76" w:rsidRPr="00EB0D76" w:rsidRDefault="00EB0D76" w:rsidP="00EB0D76">
      <w:pPr>
        <w:rPr>
          <w:lang w:val="en-US"/>
        </w:rPr>
      </w:pPr>
    </w:p>
    <w:sectPr w:rsidR="00EB0D76" w:rsidRPr="00EB0D76" w:rsidSect="00A567EE">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B3F9" w14:textId="77777777" w:rsidR="00ED6D74" w:rsidRDefault="00ED6D74" w:rsidP="007332FF">
      <w:r>
        <w:separator/>
      </w:r>
    </w:p>
  </w:endnote>
  <w:endnote w:type="continuationSeparator" w:id="0">
    <w:p w14:paraId="2F940BB5" w14:textId="77777777" w:rsidR="00ED6D74" w:rsidRDefault="00ED6D7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2827"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E3846AB" w14:textId="77777777" w:rsidTr="00D47DC7">
      <w:trPr>
        <w:cantSplit/>
        <w:trHeight w:hRule="exact" w:val="850"/>
      </w:trPr>
      <w:tc>
        <w:tcPr>
          <w:tcW w:w="10318" w:type="dxa"/>
          <w:vAlign w:val="bottom"/>
        </w:tcPr>
        <w:p w14:paraId="74481FC7" w14:textId="53AED356" w:rsidR="00D47DC7" w:rsidRDefault="00D47DC7" w:rsidP="00D47DC7">
          <w:pPr>
            <w:spacing w:after="0"/>
            <w:rPr>
              <w:rStyle w:val="PageNumber"/>
              <w:b/>
            </w:rPr>
          </w:pPr>
          <w:r>
            <w:rPr>
              <w:rStyle w:val="PageNumber"/>
            </w:rPr>
            <w:t>Department of</w:t>
          </w:r>
          <w:r w:rsidR="00D21D7B">
            <w:rPr>
              <w:rStyle w:val="PageNumber"/>
            </w:rPr>
            <w:t xml:space="preserve"> </w:t>
          </w:r>
          <w:r w:rsidR="00D21D7B" w:rsidRPr="00F844FB">
            <w:rPr>
              <w:rStyle w:val="PageNumber"/>
              <w:b/>
            </w:rPr>
            <w:t>Education</w:t>
          </w:r>
          <w:r w:rsidR="00F844FB">
            <w:rPr>
              <w:rStyle w:val="PageNumber"/>
              <w:b/>
            </w:rPr>
            <w:t xml:space="preserve"> – </w:t>
          </w:r>
          <w:r w:rsidR="00F844FB" w:rsidRPr="00CE7711">
            <w:rPr>
              <w:rStyle w:val="PageNumber"/>
              <w:bCs/>
            </w:rPr>
            <w:t>Enrolment and attendance policy suite</w:t>
          </w:r>
        </w:p>
        <w:p w14:paraId="0DF81DAA" w14:textId="00EE552C" w:rsidR="00D47DC7" w:rsidRPr="00CE6614" w:rsidRDefault="00EC7C8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01T00:00:00Z">
                <w:dateFormat w:val="d MMMM yyyy"/>
                <w:lid w:val="en-AU"/>
                <w:storeMappedDataAs w:val="dateTime"/>
                <w:calendar w:val="gregorian"/>
              </w:date>
            </w:sdtPr>
            <w:sdtEndPr>
              <w:rPr>
                <w:rStyle w:val="PageNumber"/>
              </w:rPr>
            </w:sdtEndPr>
            <w:sdtContent>
              <w:r w:rsidR="004418B6">
                <w:rPr>
                  <w:rStyle w:val="PageNumber"/>
                </w:rPr>
                <w:t>1 May 2023</w:t>
              </w:r>
            </w:sdtContent>
          </w:sdt>
        </w:p>
        <w:p w14:paraId="0296CCB7" w14:textId="250D5335"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01EE">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01EE">
            <w:rPr>
              <w:rStyle w:val="PageNumber"/>
              <w:noProof/>
            </w:rPr>
            <w:t>4</w:t>
          </w:r>
          <w:r w:rsidRPr="00AC4488">
            <w:rPr>
              <w:rStyle w:val="PageNumber"/>
            </w:rPr>
            <w:fldChar w:fldCharType="end"/>
          </w:r>
        </w:p>
      </w:tc>
    </w:tr>
  </w:tbl>
  <w:p w14:paraId="7FFC052E"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7195"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D2FB647" w14:textId="77777777" w:rsidTr="008921B4">
      <w:trPr>
        <w:cantSplit/>
        <w:trHeight w:hRule="exact" w:val="1134"/>
      </w:trPr>
      <w:tc>
        <w:tcPr>
          <w:tcW w:w="7767" w:type="dxa"/>
          <w:vAlign w:val="bottom"/>
        </w:tcPr>
        <w:p w14:paraId="3C89580A" w14:textId="7A509594" w:rsidR="00D47DC7" w:rsidRDefault="00D47DC7" w:rsidP="00D47DC7">
          <w:pPr>
            <w:spacing w:after="0"/>
            <w:rPr>
              <w:rStyle w:val="PageNumber"/>
              <w:b/>
            </w:rPr>
          </w:pPr>
          <w:r>
            <w:rPr>
              <w:rStyle w:val="PageNumber"/>
            </w:rPr>
            <w:t>Department of</w:t>
          </w:r>
          <w:r w:rsidR="009B589B">
            <w:rPr>
              <w:rStyle w:val="PageNumber"/>
            </w:rPr>
            <w:t xml:space="preserve"> </w:t>
          </w:r>
          <w:r w:rsidR="009B589B" w:rsidRPr="00F844FB">
            <w:rPr>
              <w:rStyle w:val="PageNumber"/>
              <w:b/>
            </w:rPr>
            <w:t>Education</w:t>
          </w:r>
          <w:r w:rsidR="00F844FB">
            <w:rPr>
              <w:rStyle w:val="PageNumber"/>
              <w:b/>
            </w:rPr>
            <w:t xml:space="preserve"> – </w:t>
          </w:r>
          <w:r w:rsidR="00F844FB" w:rsidRPr="00CE7711">
            <w:rPr>
              <w:rStyle w:val="PageNumber"/>
              <w:bCs/>
            </w:rPr>
            <w:t>Enrolment and attendance policy suite</w:t>
          </w:r>
        </w:p>
        <w:p w14:paraId="53CB43B6" w14:textId="77777777" w:rsidR="004418B6" w:rsidRDefault="004418B6" w:rsidP="00D47DC7">
          <w:pPr>
            <w:spacing w:after="0"/>
            <w:rPr>
              <w:sz w:val="19"/>
            </w:rPr>
          </w:pPr>
          <w:r w:rsidRPr="004B24E8">
            <w:rPr>
              <w:sz w:val="19"/>
            </w:rPr>
            <w:t xml:space="preserve">Published </w:t>
          </w:r>
          <w:r>
            <w:rPr>
              <w:sz w:val="19"/>
            </w:rPr>
            <w:t>May</w:t>
          </w:r>
          <w:r w:rsidRPr="004B24E8">
            <w:rPr>
              <w:sz w:val="19"/>
            </w:rPr>
            <w:t xml:space="preserve"> 2023</w:t>
          </w:r>
        </w:p>
        <w:p w14:paraId="27E04F0B" w14:textId="5C9B7B05"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01E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01EE">
            <w:rPr>
              <w:rStyle w:val="PageNumber"/>
              <w:noProof/>
            </w:rPr>
            <w:t>4</w:t>
          </w:r>
          <w:r w:rsidRPr="00AC4488">
            <w:rPr>
              <w:rStyle w:val="PageNumber"/>
            </w:rPr>
            <w:fldChar w:fldCharType="end"/>
          </w:r>
        </w:p>
      </w:tc>
      <w:tc>
        <w:tcPr>
          <w:tcW w:w="2551" w:type="dxa"/>
          <w:vAlign w:val="bottom"/>
        </w:tcPr>
        <w:p w14:paraId="63451B28" w14:textId="77777777" w:rsidR="0071700C" w:rsidRPr="001E14EB" w:rsidRDefault="0071700C" w:rsidP="0071700C">
          <w:pPr>
            <w:spacing w:after="0"/>
            <w:jc w:val="right"/>
          </w:pPr>
          <w:r>
            <w:rPr>
              <w:noProof/>
              <w:lang w:eastAsia="en-AU"/>
            </w:rPr>
            <w:drawing>
              <wp:inline distT="0" distB="0" distL="0" distR="0" wp14:anchorId="09410095" wp14:editId="1DBFFE8A">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A70BF7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DC3B" w14:textId="77777777" w:rsidR="00ED6D74" w:rsidRDefault="00ED6D74" w:rsidP="007332FF">
      <w:r>
        <w:separator/>
      </w:r>
    </w:p>
  </w:footnote>
  <w:footnote w:type="continuationSeparator" w:id="0">
    <w:p w14:paraId="1F8B5E50" w14:textId="77777777" w:rsidR="00ED6D74" w:rsidRDefault="00ED6D7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C18A" w14:textId="6910D5A8" w:rsidR="00983000" w:rsidRPr="00162207" w:rsidRDefault="00EC7C8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D15EF">
          <w:t>Attendance – procedures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23B2" w14:textId="45E17283" w:rsidR="00E54F9E" w:rsidRDefault="00EC7C8E" w:rsidP="00F419E7">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D15EF">
          <w:rPr>
            <w:rStyle w:val="TitleChar"/>
          </w:rPr>
          <w:t>Attendance – procedures</w:t>
        </w:r>
      </w:sdtContent>
    </w:sdt>
    <w:r w:rsidR="00877208">
      <w:rPr>
        <w:rStyle w:val="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960E84"/>
    <w:multiLevelType w:val="hybridMultilevel"/>
    <w:tmpl w:val="FECC63F6"/>
    <w:lvl w:ilvl="0" w:tplc="B5A2B6E6">
      <w:start w:val="1"/>
      <w:numFmt w:val="bullet"/>
      <w:lvlText w:val="-"/>
      <w:lvlJc w:val="left"/>
      <w:pPr>
        <w:ind w:left="1434" w:hanging="360"/>
      </w:pPr>
      <w:rPr>
        <w:rFonts w:ascii="Lato" w:hAnsi="Lato"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0D5C44E4"/>
    <w:multiLevelType w:val="hybridMultilevel"/>
    <w:tmpl w:val="9CEC9088"/>
    <w:lvl w:ilvl="0" w:tplc="381279C8">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7957E1"/>
    <w:multiLevelType w:val="hybridMultilevel"/>
    <w:tmpl w:val="819A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E52610A"/>
    <w:multiLevelType w:val="hybridMultilevel"/>
    <w:tmpl w:val="A25AE54E"/>
    <w:lvl w:ilvl="0" w:tplc="9CE6AAF0">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67456BD"/>
    <w:multiLevelType w:val="hybridMultilevel"/>
    <w:tmpl w:val="AD32037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E85F0A"/>
    <w:multiLevelType w:val="hybridMultilevel"/>
    <w:tmpl w:val="901E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7E11F89"/>
    <w:multiLevelType w:val="hybridMultilevel"/>
    <w:tmpl w:val="CB24A8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331046"/>
    <w:multiLevelType w:val="hybridMultilevel"/>
    <w:tmpl w:val="E8A471D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02B254D"/>
    <w:multiLevelType w:val="hybridMultilevel"/>
    <w:tmpl w:val="BEAECDBC"/>
    <w:lvl w:ilvl="0" w:tplc="0C09000F">
      <w:start w:val="1"/>
      <w:numFmt w:val="decimal"/>
      <w:lvlText w:val="%1."/>
      <w:lvlJc w:val="left"/>
      <w:pPr>
        <w:ind w:left="720" w:hanging="360"/>
      </w:pPr>
      <w:rPr>
        <w:rFonts w:hint="default"/>
        <w:color w:val="auto"/>
      </w:r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4584CC2"/>
    <w:multiLevelType w:val="hybridMultilevel"/>
    <w:tmpl w:val="1EB0C48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55820DC"/>
    <w:multiLevelType w:val="hybridMultilevel"/>
    <w:tmpl w:val="AB22AAFE"/>
    <w:lvl w:ilvl="0" w:tplc="0C090001">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491FB0"/>
    <w:multiLevelType w:val="hybridMultilevel"/>
    <w:tmpl w:val="E67829A4"/>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09462A"/>
    <w:multiLevelType w:val="hybridMultilevel"/>
    <w:tmpl w:val="D3C4C1FE"/>
    <w:lvl w:ilvl="0" w:tplc="0C090001">
      <w:start w:val="1"/>
      <w:numFmt w:val="bullet"/>
      <w:lvlText w:val=""/>
      <w:lvlJc w:val="left"/>
      <w:pPr>
        <w:ind w:left="720" w:hanging="360"/>
      </w:pPr>
      <w:rPr>
        <w:rFonts w:ascii="Symbol" w:hAnsi="Symbol" w:hint="default"/>
        <w:color w:val="auto"/>
      </w:rPr>
    </w:lvl>
    <w:lvl w:ilvl="1" w:tplc="0C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C0843BC"/>
    <w:multiLevelType w:val="hybridMultilevel"/>
    <w:tmpl w:val="DBF0400A"/>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29D3B97"/>
    <w:multiLevelType w:val="hybridMultilevel"/>
    <w:tmpl w:val="972C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21E41"/>
    <w:multiLevelType w:val="hybridMultilevel"/>
    <w:tmpl w:val="113A1CD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4FED0466"/>
    <w:multiLevelType w:val="hybridMultilevel"/>
    <w:tmpl w:val="E23A8A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BD5013"/>
    <w:multiLevelType w:val="hybridMultilevel"/>
    <w:tmpl w:val="8410E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5EB9297F"/>
    <w:multiLevelType w:val="hybridMultilevel"/>
    <w:tmpl w:val="7AA44152"/>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2161FD5"/>
    <w:multiLevelType w:val="hybridMultilevel"/>
    <w:tmpl w:val="55169D32"/>
    <w:lvl w:ilvl="0" w:tplc="2DF8F0D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32D7562"/>
    <w:multiLevelType w:val="hybridMultilevel"/>
    <w:tmpl w:val="1CA4325C"/>
    <w:lvl w:ilvl="0" w:tplc="5E44B2D4">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262556"/>
    <w:multiLevelType w:val="multilevel"/>
    <w:tmpl w:val="3E5E177A"/>
    <w:name w:val="NTG Table Bullet List3322222222222222"/>
    <w:numStyleLink w:val="Tablenumberlist"/>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6700157"/>
    <w:multiLevelType w:val="hybridMultilevel"/>
    <w:tmpl w:val="C218C01C"/>
    <w:lvl w:ilvl="0" w:tplc="0C090001">
      <w:start w:val="1"/>
      <w:numFmt w:val="bullet"/>
      <w:lvlText w:val=""/>
      <w:lvlJc w:val="left"/>
      <w:pPr>
        <w:ind w:left="720" w:hanging="360"/>
      </w:pPr>
      <w:rPr>
        <w:rFonts w:ascii="Symbol" w:hAnsi="Symbol" w:hint="default"/>
        <w:color w:val="auto"/>
      </w:rPr>
    </w:lvl>
    <w:lvl w:ilvl="1" w:tplc="0320544C">
      <w:start w:val="1"/>
      <w:numFmt w:val="decimal"/>
      <w:lvlText w:val="%2."/>
      <w:lvlJc w:val="left"/>
      <w:pPr>
        <w:ind w:left="72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7EFF3E31"/>
    <w:multiLevelType w:val="hybridMultilevel"/>
    <w:tmpl w:val="2EE4396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1603408">
    <w:abstractNumId w:val="30"/>
  </w:num>
  <w:num w:numId="2" w16cid:durableId="1655791446">
    <w:abstractNumId w:val="15"/>
  </w:num>
  <w:num w:numId="3" w16cid:durableId="1081870381">
    <w:abstractNumId w:val="55"/>
  </w:num>
  <w:num w:numId="4" w16cid:durableId="522404524">
    <w:abstractNumId w:val="38"/>
  </w:num>
  <w:num w:numId="5" w16cid:durableId="1175343455">
    <w:abstractNumId w:val="22"/>
  </w:num>
  <w:num w:numId="6" w16cid:durableId="489712385">
    <w:abstractNumId w:val="10"/>
  </w:num>
  <w:num w:numId="7" w16cid:durableId="424352382">
    <w:abstractNumId w:val="41"/>
  </w:num>
  <w:num w:numId="8" w16cid:durableId="1115633643">
    <w:abstractNumId w:val="20"/>
  </w:num>
  <w:num w:numId="9" w16cid:durableId="465859977">
    <w:abstractNumId w:val="2"/>
  </w:num>
  <w:num w:numId="10" w16cid:durableId="1515415206">
    <w:abstractNumId w:val="50"/>
  </w:num>
  <w:num w:numId="11" w16cid:durableId="2127188288">
    <w:abstractNumId w:val="32"/>
  </w:num>
  <w:num w:numId="12" w16cid:durableId="606620300">
    <w:abstractNumId w:val="54"/>
  </w:num>
  <w:num w:numId="13" w16cid:durableId="713966874">
    <w:abstractNumId w:val="29"/>
  </w:num>
  <w:num w:numId="14" w16cid:durableId="481585403">
    <w:abstractNumId w:val="26"/>
  </w:num>
  <w:num w:numId="15" w16cid:durableId="289553070">
    <w:abstractNumId w:val="14"/>
  </w:num>
  <w:num w:numId="16" w16cid:durableId="710105770">
    <w:abstractNumId w:val="34"/>
  </w:num>
  <w:num w:numId="17" w16cid:durableId="317805136">
    <w:abstractNumId w:val="23"/>
  </w:num>
  <w:num w:numId="18" w16cid:durableId="1016613821">
    <w:abstractNumId w:val="49"/>
  </w:num>
  <w:num w:numId="19" w16cid:durableId="188032833">
    <w:abstractNumId w:val="37"/>
  </w:num>
  <w:num w:numId="20" w16cid:durableId="794982631">
    <w:abstractNumId w:val="31"/>
  </w:num>
  <w:num w:numId="21" w16cid:durableId="347216839">
    <w:abstractNumId w:val="28"/>
  </w:num>
  <w:num w:numId="22" w16cid:durableId="45682454">
    <w:abstractNumId w:val="48"/>
  </w:num>
  <w:num w:numId="23" w16cid:durableId="1476025767">
    <w:abstractNumId w:val="40"/>
  </w:num>
  <w:num w:numId="24" w16cid:durableId="286274955">
    <w:abstractNumId w:val="57"/>
  </w:num>
  <w:num w:numId="25" w16cid:durableId="316421231">
    <w:abstractNumId w:val="3"/>
  </w:num>
  <w:num w:numId="26" w16cid:durableId="471874832">
    <w:abstractNumId w:val="21"/>
  </w:num>
  <w:num w:numId="27" w16cid:durableId="996151059">
    <w:abstractNumId w:val="17"/>
  </w:num>
  <w:num w:numId="28" w16cid:durableId="1446080290">
    <w:abstractNumId w:val="1"/>
  </w:num>
  <w:num w:numId="29" w16cid:durableId="1415279915">
    <w:abstractNumId w:val="16"/>
  </w:num>
  <w:num w:numId="30" w16cid:durableId="1583181130">
    <w:abstractNumId w:val="43"/>
  </w:num>
  <w:num w:numId="31" w16cid:durableId="147817936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37"/>
    <w:rsid w:val="00001DDF"/>
    <w:rsid w:val="00002A76"/>
    <w:rsid w:val="00003227"/>
    <w:rsid w:val="0000322D"/>
    <w:rsid w:val="00007670"/>
    <w:rsid w:val="000100AC"/>
    <w:rsid w:val="00010665"/>
    <w:rsid w:val="00017D7C"/>
    <w:rsid w:val="0002393A"/>
    <w:rsid w:val="00027DB8"/>
    <w:rsid w:val="00031A96"/>
    <w:rsid w:val="00040BF3"/>
    <w:rsid w:val="0004211C"/>
    <w:rsid w:val="00046C59"/>
    <w:rsid w:val="00051362"/>
    <w:rsid w:val="00051F45"/>
    <w:rsid w:val="0005209B"/>
    <w:rsid w:val="00052953"/>
    <w:rsid w:val="0005341A"/>
    <w:rsid w:val="000564D1"/>
    <w:rsid w:val="00056DEF"/>
    <w:rsid w:val="00056EDC"/>
    <w:rsid w:val="00063587"/>
    <w:rsid w:val="00063D76"/>
    <w:rsid w:val="0006635A"/>
    <w:rsid w:val="00067F17"/>
    <w:rsid w:val="000720BE"/>
    <w:rsid w:val="0007259C"/>
    <w:rsid w:val="00077E8C"/>
    <w:rsid w:val="000801B3"/>
    <w:rsid w:val="00080202"/>
    <w:rsid w:val="00080DCD"/>
    <w:rsid w:val="00080E22"/>
    <w:rsid w:val="00081FE2"/>
    <w:rsid w:val="00082573"/>
    <w:rsid w:val="000840A3"/>
    <w:rsid w:val="00085062"/>
    <w:rsid w:val="00086A5F"/>
    <w:rsid w:val="000911EF"/>
    <w:rsid w:val="000962C5"/>
    <w:rsid w:val="0009684F"/>
    <w:rsid w:val="00097865"/>
    <w:rsid w:val="000A08AC"/>
    <w:rsid w:val="000A4317"/>
    <w:rsid w:val="000A559C"/>
    <w:rsid w:val="000A5690"/>
    <w:rsid w:val="000B2CA1"/>
    <w:rsid w:val="000D1F29"/>
    <w:rsid w:val="000D3F90"/>
    <w:rsid w:val="000D5337"/>
    <w:rsid w:val="000D633D"/>
    <w:rsid w:val="000E1249"/>
    <w:rsid w:val="000E342B"/>
    <w:rsid w:val="000E3ED2"/>
    <w:rsid w:val="000E5DD2"/>
    <w:rsid w:val="000F2958"/>
    <w:rsid w:val="000F3850"/>
    <w:rsid w:val="000F604F"/>
    <w:rsid w:val="00104E7F"/>
    <w:rsid w:val="001137EC"/>
    <w:rsid w:val="001152F5"/>
    <w:rsid w:val="00117743"/>
    <w:rsid w:val="00117BF8"/>
    <w:rsid w:val="00117F5B"/>
    <w:rsid w:val="00132658"/>
    <w:rsid w:val="00132B16"/>
    <w:rsid w:val="00137182"/>
    <w:rsid w:val="00141218"/>
    <w:rsid w:val="001413F6"/>
    <w:rsid w:val="0014220F"/>
    <w:rsid w:val="0014414A"/>
    <w:rsid w:val="00150DC0"/>
    <w:rsid w:val="0015223C"/>
    <w:rsid w:val="0015394D"/>
    <w:rsid w:val="00156CD4"/>
    <w:rsid w:val="00157A9E"/>
    <w:rsid w:val="0016153B"/>
    <w:rsid w:val="00162207"/>
    <w:rsid w:val="00164A3E"/>
    <w:rsid w:val="00166FF6"/>
    <w:rsid w:val="00171A60"/>
    <w:rsid w:val="00176123"/>
    <w:rsid w:val="00181620"/>
    <w:rsid w:val="00187130"/>
    <w:rsid w:val="001957AD"/>
    <w:rsid w:val="00196F8E"/>
    <w:rsid w:val="001A2B7F"/>
    <w:rsid w:val="001A3AFD"/>
    <w:rsid w:val="001A496C"/>
    <w:rsid w:val="001A576A"/>
    <w:rsid w:val="001B28DA"/>
    <w:rsid w:val="001B2B6C"/>
    <w:rsid w:val="001B46DF"/>
    <w:rsid w:val="001B4D64"/>
    <w:rsid w:val="001C714A"/>
    <w:rsid w:val="001D01C4"/>
    <w:rsid w:val="001D4F99"/>
    <w:rsid w:val="001D5267"/>
    <w:rsid w:val="001D52B0"/>
    <w:rsid w:val="001D5A18"/>
    <w:rsid w:val="001D7CA4"/>
    <w:rsid w:val="001E057F"/>
    <w:rsid w:val="001E14EB"/>
    <w:rsid w:val="001E5135"/>
    <w:rsid w:val="001F59E6"/>
    <w:rsid w:val="00203F1C"/>
    <w:rsid w:val="00206936"/>
    <w:rsid w:val="00206A16"/>
    <w:rsid w:val="00206C6F"/>
    <w:rsid w:val="00206FBD"/>
    <w:rsid w:val="00207746"/>
    <w:rsid w:val="00211BC6"/>
    <w:rsid w:val="00221BDA"/>
    <w:rsid w:val="00230031"/>
    <w:rsid w:val="00234460"/>
    <w:rsid w:val="0023544E"/>
    <w:rsid w:val="00235C01"/>
    <w:rsid w:val="00236043"/>
    <w:rsid w:val="00237046"/>
    <w:rsid w:val="00243182"/>
    <w:rsid w:val="00247343"/>
    <w:rsid w:val="002518B1"/>
    <w:rsid w:val="00264DF8"/>
    <w:rsid w:val="00265C56"/>
    <w:rsid w:val="002716CD"/>
    <w:rsid w:val="002717C3"/>
    <w:rsid w:val="00274D4B"/>
    <w:rsid w:val="00275E87"/>
    <w:rsid w:val="002806F5"/>
    <w:rsid w:val="00281577"/>
    <w:rsid w:val="00287AF2"/>
    <w:rsid w:val="00287D73"/>
    <w:rsid w:val="002926BC"/>
    <w:rsid w:val="00293A72"/>
    <w:rsid w:val="002A0160"/>
    <w:rsid w:val="002A30C3"/>
    <w:rsid w:val="002A6F6A"/>
    <w:rsid w:val="002A7712"/>
    <w:rsid w:val="002B38F7"/>
    <w:rsid w:val="002B3EC6"/>
    <w:rsid w:val="002B4F50"/>
    <w:rsid w:val="002B5591"/>
    <w:rsid w:val="002B6AA4"/>
    <w:rsid w:val="002C1FE9"/>
    <w:rsid w:val="002C352E"/>
    <w:rsid w:val="002D22B0"/>
    <w:rsid w:val="002D3A57"/>
    <w:rsid w:val="002D6524"/>
    <w:rsid w:val="002D7D05"/>
    <w:rsid w:val="002E20C8"/>
    <w:rsid w:val="002E3595"/>
    <w:rsid w:val="002E4290"/>
    <w:rsid w:val="002E66A6"/>
    <w:rsid w:val="002F0DB1"/>
    <w:rsid w:val="002F2570"/>
    <w:rsid w:val="002F2885"/>
    <w:rsid w:val="002F45A1"/>
    <w:rsid w:val="0030203D"/>
    <w:rsid w:val="003037F9"/>
    <w:rsid w:val="0030583E"/>
    <w:rsid w:val="003065FF"/>
    <w:rsid w:val="00307FE1"/>
    <w:rsid w:val="003164BA"/>
    <w:rsid w:val="003258E6"/>
    <w:rsid w:val="00327381"/>
    <w:rsid w:val="00337240"/>
    <w:rsid w:val="00342283"/>
    <w:rsid w:val="00343A87"/>
    <w:rsid w:val="00344A36"/>
    <w:rsid w:val="003456F4"/>
    <w:rsid w:val="00347D18"/>
    <w:rsid w:val="00347FB6"/>
    <w:rsid w:val="003504FD"/>
    <w:rsid w:val="00350881"/>
    <w:rsid w:val="00357040"/>
    <w:rsid w:val="00357D55"/>
    <w:rsid w:val="00363513"/>
    <w:rsid w:val="003657E5"/>
    <w:rsid w:val="0036589C"/>
    <w:rsid w:val="00367BCA"/>
    <w:rsid w:val="00371312"/>
    <w:rsid w:val="00371DC7"/>
    <w:rsid w:val="00377B21"/>
    <w:rsid w:val="00382A7F"/>
    <w:rsid w:val="00385CC1"/>
    <w:rsid w:val="00386991"/>
    <w:rsid w:val="00390862"/>
    <w:rsid w:val="00390CE3"/>
    <w:rsid w:val="00394876"/>
    <w:rsid w:val="00394AAF"/>
    <w:rsid w:val="00394AEA"/>
    <w:rsid w:val="00394CE5"/>
    <w:rsid w:val="003A30B4"/>
    <w:rsid w:val="003A6341"/>
    <w:rsid w:val="003B10D3"/>
    <w:rsid w:val="003B1B7B"/>
    <w:rsid w:val="003B67FD"/>
    <w:rsid w:val="003B6A61"/>
    <w:rsid w:val="003C2198"/>
    <w:rsid w:val="003C4941"/>
    <w:rsid w:val="003D096D"/>
    <w:rsid w:val="003D0F63"/>
    <w:rsid w:val="003D1E1F"/>
    <w:rsid w:val="003D226C"/>
    <w:rsid w:val="003D3C4E"/>
    <w:rsid w:val="003D42C0"/>
    <w:rsid w:val="003D4A8F"/>
    <w:rsid w:val="003D5B29"/>
    <w:rsid w:val="003D7818"/>
    <w:rsid w:val="003E0DE4"/>
    <w:rsid w:val="003E2445"/>
    <w:rsid w:val="003E3BB2"/>
    <w:rsid w:val="003F4841"/>
    <w:rsid w:val="003F4968"/>
    <w:rsid w:val="003F4A2B"/>
    <w:rsid w:val="003F52EA"/>
    <w:rsid w:val="003F5B58"/>
    <w:rsid w:val="003F73B7"/>
    <w:rsid w:val="0040222A"/>
    <w:rsid w:val="00404690"/>
    <w:rsid w:val="004047BC"/>
    <w:rsid w:val="004100F7"/>
    <w:rsid w:val="00414CB3"/>
    <w:rsid w:val="0041563D"/>
    <w:rsid w:val="00420657"/>
    <w:rsid w:val="00422001"/>
    <w:rsid w:val="00426E25"/>
    <w:rsid w:val="00427D9C"/>
    <w:rsid w:val="00427E7E"/>
    <w:rsid w:val="0043465D"/>
    <w:rsid w:val="00435082"/>
    <w:rsid w:val="004418B6"/>
    <w:rsid w:val="00443B6E"/>
    <w:rsid w:val="00450636"/>
    <w:rsid w:val="0045420A"/>
    <w:rsid w:val="004547DF"/>
    <w:rsid w:val="004554D4"/>
    <w:rsid w:val="00461744"/>
    <w:rsid w:val="004625A0"/>
    <w:rsid w:val="004629A9"/>
    <w:rsid w:val="00465733"/>
    <w:rsid w:val="00466185"/>
    <w:rsid w:val="00466275"/>
    <w:rsid w:val="00466303"/>
    <w:rsid w:val="004668A7"/>
    <w:rsid w:val="00466D96"/>
    <w:rsid w:val="00467747"/>
    <w:rsid w:val="00470017"/>
    <w:rsid w:val="0047105A"/>
    <w:rsid w:val="00473329"/>
    <w:rsid w:val="00473C98"/>
    <w:rsid w:val="00474965"/>
    <w:rsid w:val="00477D3A"/>
    <w:rsid w:val="00482DF8"/>
    <w:rsid w:val="004864DE"/>
    <w:rsid w:val="00487BDE"/>
    <w:rsid w:val="00494BE5"/>
    <w:rsid w:val="004A0EBA"/>
    <w:rsid w:val="004A2538"/>
    <w:rsid w:val="004A331E"/>
    <w:rsid w:val="004B0C15"/>
    <w:rsid w:val="004B24E8"/>
    <w:rsid w:val="004B35EA"/>
    <w:rsid w:val="004B69E4"/>
    <w:rsid w:val="004C3568"/>
    <w:rsid w:val="004C65B2"/>
    <w:rsid w:val="004C6AF4"/>
    <w:rsid w:val="004C6C39"/>
    <w:rsid w:val="004D01EE"/>
    <w:rsid w:val="004D075F"/>
    <w:rsid w:val="004D1B76"/>
    <w:rsid w:val="004D344E"/>
    <w:rsid w:val="004D464A"/>
    <w:rsid w:val="004D529A"/>
    <w:rsid w:val="004E019E"/>
    <w:rsid w:val="004E06EC"/>
    <w:rsid w:val="004E0A3F"/>
    <w:rsid w:val="004E2CB7"/>
    <w:rsid w:val="004E44A4"/>
    <w:rsid w:val="004F016A"/>
    <w:rsid w:val="004F05A6"/>
    <w:rsid w:val="00500872"/>
    <w:rsid w:val="00500F94"/>
    <w:rsid w:val="00501423"/>
    <w:rsid w:val="00502FB3"/>
    <w:rsid w:val="00503DE9"/>
    <w:rsid w:val="0050530C"/>
    <w:rsid w:val="00505805"/>
    <w:rsid w:val="00505DEA"/>
    <w:rsid w:val="00507782"/>
    <w:rsid w:val="00507E70"/>
    <w:rsid w:val="0051234E"/>
    <w:rsid w:val="00512A04"/>
    <w:rsid w:val="00515F3A"/>
    <w:rsid w:val="00520499"/>
    <w:rsid w:val="005249F5"/>
    <w:rsid w:val="005260F7"/>
    <w:rsid w:val="0052748B"/>
    <w:rsid w:val="00531191"/>
    <w:rsid w:val="0053433D"/>
    <w:rsid w:val="00535E82"/>
    <w:rsid w:val="00543488"/>
    <w:rsid w:val="00543BD1"/>
    <w:rsid w:val="00543EF7"/>
    <w:rsid w:val="00545064"/>
    <w:rsid w:val="00552570"/>
    <w:rsid w:val="005538DA"/>
    <w:rsid w:val="00556113"/>
    <w:rsid w:val="0055616B"/>
    <w:rsid w:val="00564C12"/>
    <w:rsid w:val="005654B8"/>
    <w:rsid w:val="00566B45"/>
    <w:rsid w:val="00567C18"/>
    <w:rsid w:val="00570D94"/>
    <w:rsid w:val="005745E3"/>
    <w:rsid w:val="00574EA9"/>
    <w:rsid w:val="005762CC"/>
    <w:rsid w:val="00582D3D"/>
    <w:rsid w:val="00590040"/>
    <w:rsid w:val="0059009D"/>
    <w:rsid w:val="00595386"/>
    <w:rsid w:val="00597234"/>
    <w:rsid w:val="005A1F69"/>
    <w:rsid w:val="005A4AC0"/>
    <w:rsid w:val="005A539B"/>
    <w:rsid w:val="005A5FDF"/>
    <w:rsid w:val="005B0FB7"/>
    <w:rsid w:val="005B122A"/>
    <w:rsid w:val="005B1FCB"/>
    <w:rsid w:val="005B5AC2"/>
    <w:rsid w:val="005C2833"/>
    <w:rsid w:val="005C6B37"/>
    <w:rsid w:val="005C74D5"/>
    <w:rsid w:val="005D41BD"/>
    <w:rsid w:val="005D6EB8"/>
    <w:rsid w:val="005E144D"/>
    <w:rsid w:val="005E1500"/>
    <w:rsid w:val="005E3A43"/>
    <w:rsid w:val="005F0B17"/>
    <w:rsid w:val="005F6602"/>
    <w:rsid w:val="005F77C7"/>
    <w:rsid w:val="00615396"/>
    <w:rsid w:val="00616CA5"/>
    <w:rsid w:val="00620675"/>
    <w:rsid w:val="00622910"/>
    <w:rsid w:val="00624339"/>
    <w:rsid w:val="006254B6"/>
    <w:rsid w:val="00627FC8"/>
    <w:rsid w:val="006369E2"/>
    <w:rsid w:val="006433C3"/>
    <w:rsid w:val="006467B0"/>
    <w:rsid w:val="00650D51"/>
    <w:rsid w:val="00650D81"/>
    <w:rsid w:val="00650F5B"/>
    <w:rsid w:val="00662EF4"/>
    <w:rsid w:val="006670D7"/>
    <w:rsid w:val="006719EA"/>
    <w:rsid w:val="00671F13"/>
    <w:rsid w:val="0067400A"/>
    <w:rsid w:val="006847AD"/>
    <w:rsid w:val="006904FB"/>
    <w:rsid w:val="0069114B"/>
    <w:rsid w:val="006932B6"/>
    <w:rsid w:val="006944C1"/>
    <w:rsid w:val="00695259"/>
    <w:rsid w:val="006A6C4B"/>
    <w:rsid w:val="006A756A"/>
    <w:rsid w:val="006C033B"/>
    <w:rsid w:val="006C0EC2"/>
    <w:rsid w:val="006C2BE1"/>
    <w:rsid w:val="006C67E1"/>
    <w:rsid w:val="006D66F7"/>
    <w:rsid w:val="006E385D"/>
    <w:rsid w:val="006E6B1C"/>
    <w:rsid w:val="00705C9D"/>
    <w:rsid w:val="00705F13"/>
    <w:rsid w:val="0070624C"/>
    <w:rsid w:val="00712E96"/>
    <w:rsid w:val="00714F1D"/>
    <w:rsid w:val="00715225"/>
    <w:rsid w:val="00715892"/>
    <w:rsid w:val="007162F4"/>
    <w:rsid w:val="0071700C"/>
    <w:rsid w:val="00720662"/>
    <w:rsid w:val="00720CC6"/>
    <w:rsid w:val="00722DDB"/>
    <w:rsid w:val="00724728"/>
    <w:rsid w:val="00724F98"/>
    <w:rsid w:val="00730B9B"/>
    <w:rsid w:val="0073182E"/>
    <w:rsid w:val="007332FF"/>
    <w:rsid w:val="007408F5"/>
    <w:rsid w:val="00741EAE"/>
    <w:rsid w:val="0074253A"/>
    <w:rsid w:val="0074460F"/>
    <w:rsid w:val="00752018"/>
    <w:rsid w:val="00755248"/>
    <w:rsid w:val="0076190B"/>
    <w:rsid w:val="0076355D"/>
    <w:rsid w:val="00763A2D"/>
    <w:rsid w:val="00765ACB"/>
    <w:rsid w:val="007676A4"/>
    <w:rsid w:val="00771372"/>
    <w:rsid w:val="00771F4A"/>
    <w:rsid w:val="00777795"/>
    <w:rsid w:val="00780229"/>
    <w:rsid w:val="00783A57"/>
    <w:rsid w:val="00784C92"/>
    <w:rsid w:val="007859CD"/>
    <w:rsid w:val="00785C24"/>
    <w:rsid w:val="007907E4"/>
    <w:rsid w:val="00796461"/>
    <w:rsid w:val="007A64E0"/>
    <w:rsid w:val="007A6A4F"/>
    <w:rsid w:val="007B03F5"/>
    <w:rsid w:val="007B3ECB"/>
    <w:rsid w:val="007B5C09"/>
    <w:rsid w:val="007B5DA2"/>
    <w:rsid w:val="007C0966"/>
    <w:rsid w:val="007C123B"/>
    <w:rsid w:val="007C19E7"/>
    <w:rsid w:val="007C4566"/>
    <w:rsid w:val="007C5CFD"/>
    <w:rsid w:val="007C6D9F"/>
    <w:rsid w:val="007D00C4"/>
    <w:rsid w:val="007D4893"/>
    <w:rsid w:val="007E5E4F"/>
    <w:rsid w:val="007E687F"/>
    <w:rsid w:val="007E70CF"/>
    <w:rsid w:val="007E74A4"/>
    <w:rsid w:val="007F1B6F"/>
    <w:rsid w:val="007F263F"/>
    <w:rsid w:val="008015A8"/>
    <w:rsid w:val="0080766E"/>
    <w:rsid w:val="00811169"/>
    <w:rsid w:val="00815297"/>
    <w:rsid w:val="00815AD0"/>
    <w:rsid w:val="008170DB"/>
    <w:rsid w:val="00817BA1"/>
    <w:rsid w:val="00823022"/>
    <w:rsid w:val="00823AD4"/>
    <w:rsid w:val="00824ADF"/>
    <w:rsid w:val="0082634E"/>
    <w:rsid w:val="008263B8"/>
    <w:rsid w:val="00826C60"/>
    <w:rsid w:val="008313C4"/>
    <w:rsid w:val="00835434"/>
    <w:rsid w:val="008358C0"/>
    <w:rsid w:val="00842838"/>
    <w:rsid w:val="00843941"/>
    <w:rsid w:val="00844FC9"/>
    <w:rsid w:val="0085212C"/>
    <w:rsid w:val="008543D6"/>
    <w:rsid w:val="00854EC1"/>
    <w:rsid w:val="0085717D"/>
    <w:rsid w:val="0085797F"/>
    <w:rsid w:val="00861B38"/>
    <w:rsid w:val="00861DC3"/>
    <w:rsid w:val="00862F00"/>
    <w:rsid w:val="00866FC7"/>
    <w:rsid w:val="00867019"/>
    <w:rsid w:val="00867ACD"/>
    <w:rsid w:val="00872EF1"/>
    <w:rsid w:val="00872F21"/>
    <w:rsid w:val="008735A9"/>
    <w:rsid w:val="0087426C"/>
    <w:rsid w:val="00877208"/>
    <w:rsid w:val="00877BC5"/>
    <w:rsid w:val="00877D20"/>
    <w:rsid w:val="00881C48"/>
    <w:rsid w:val="00885B80"/>
    <w:rsid w:val="00885C30"/>
    <w:rsid w:val="00885E9B"/>
    <w:rsid w:val="0089368E"/>
    <w:rsid w:val="00893C96"/>
    <w:rsid w:val="0089500A"/>
    <w:rsid w:val="00897C94"/>
    <w:rsid w:val="008A4B30"/>
    <w:rsid w:val="008A7C12"/>
    <w:rsid w:val="008B03CE"/>
    <w:rsid w:val="008B314F"/>
    <w:rsid w:val="008B3A94"/>
    <w:rsid w:val="008B529E"/>
    <w:rsid w:val="008C17FB"/>
    <w:rsid w:val="008C70BB"/>
    <w:rsid w:val="008D15EF"/>
    <w:rsid w:val="008D1B00"/>
    <w:rsid w:val="008D5184"/>
    <w:rsid w:val="008D57B8"/>
    <w:rsid w:val="008E03FC"/>
    <w:rsid w:val="008E1A67"/>
    <w:rsid w:val="008E3CC8"/>
    <w:rsid w:val="008E47A6"/>
    <w:rsid w:val="008E510B"/>
    <w:rsid w:val="008F411B"/>
    <w:rsid w:val="008F76CE"/>
    <w:rsid w:val="00902B13"/>
    <w:rsid w:val="00905497"/>
    <w:rsid w:val="00911941"/>
    <w:rsid w:val="009142A8"/>
    <w:rsid w:val="00914B13"/>
    <w:rsid w:val="00915AF6"/>
    <w:rsid w:val="0092024D"/>
    <w:rsid w:val="00925146"/>
    <w:rsid w:val="00925F0F"/>
    <w:rsid w:val="00927952"/>
    <w:rsid w:val="00927A02"/>
    <w:rsid w:val="00930FA4"/>
    <w:rsid w:val="00931985"/>
    <w:rsid w:val="00932F6B"/>
    <w:rsid w:val="009444F0"/>
    <w:rsid w:val="009459D7"/>
    <w:rsid w:val="009468BC"/>
    <w:rsid w:val="00947FAE"/>
    <w:rsid w:val="009616DF"/>
    <w:rsid w:val="0096542F"/>
    <w:rsid w:val="00967FA7"/>
    <w:rsid w:val="00971645"/>
    <w:rsid w:val="00977919"/>
    <w:rsid w:val="00980A9C"/>
    <w:rsid w:val="00983000"/>
    <w:rsid w:val="009845A7"/>
    <w:rsid w:val="00985FAB"/>
    <w:rsid w:val="009870FA"/>
    <w:rsid w:val="00991428"/>
    <w:rsid w:val="009921C3"/>
    <w:rsid w:val="00993A22"/>
    <w:rsid w:val="009941B9"/>
    <w:rsid w:val="0099551D"/>
    <w:rsid w:val="009A0B7D"/>
    <w:rsid w:val="009A5897"/>
    <w:rsid w:val="009A5F24"/>
    <w:rsid w:val="009A6111"/>
    <w:rsid w:val="009A780B"/>
    <w:rsid w:val="009B0B3E"/>
    <w:rsid w:val="009B1913"/>
    <w:rsid w:val="009B589B"/>
    <w:rsid w:val="009B6657"/>
    <w:rsid w:val="009B6966"/>
    <w:rsid w:val="009C0577"/>
    <w:rsid w:val="009C4AD4"/>
    <w:rsid w:val="009D05B2"/>
    <w:rsid w:val="009D0EB5"/>
    <w:rsid w:val="009D14F9"/>
    <w:rsid w:val="009D2B74"/>
    <w:rsid w:val="009D5754"/>
    <w:rsid w:val="009D63FF"/>
    <w:rsid w:val="009E175D"/>
    <w:rsid w:val="009E3CC2"/>
    <w:rsid w:val="009E4684"/>
    <w:rsid w:val="009F06BD"/>
    <w:rsid w:val="009F2A4D"/>
    <w:rsid w:val="00A00828"/>
    <w:rsid w:val="00A03290"/>
    <w:rsid w:val="00A0387E"/>
    <w:rsid w:val="00A05BFD"/>
    <w:rsid w:val="00A07490"/>
    <w:rsid w:val="00A10655"/>
    <w:rsid w:val="00A12B64"/>
    <w:rsid w:val="00A169A7"/>
    <w:rsid w:val="00A22C38"/>
    <w:rsid w:val="00A25193"/>
    <w:rsid w:val="00A2550A"/>
    <w:rsid w:val="00A25617"/>
    <w:rsid w:val="00A26E80"/>
    <w:rsid w:val="00A31AE8"/>
    <w:rsid w:val="00A3739D"/>
    <w:rsid w:val="00A37DDA"/>
    <w:rsid w:val="00A408D2"/>
    <w:rsid w:val="00A426E1"/>
    <w:rsid w:val="00A45005"/>
    <w:rsid w:val="00A53CA6"/>
    <w:rsid w:val="00A567EE"/>
    <w:rsid w:val="00A67E4B"/>
    <w:rsid w:val="00A70DD8"/>
    <w:rsid w:val="00A76790"/>
    <w:rsid w:val="00A77F76"/>
    <w:rsid w:val="00A827CB"/>
    <w:rsid w:val="00A85D0C"/>
    <w:rsid w:val="00A925EC"/>
    <w:rsid w:val="00A929AA"/>
    <w:rsid w:val="00A92B6B"/>
    <w:rsid w:val="00AA0973"/>
    <w:rsid w:val="00AA4C8C"/>
    <w:rsid w:val="00AA541E"/>
    <w:rsid w:val="00AA5DFB"/>
    <w:rsid w:val="00AB0288"/>
    <w:rsid w:val="00AB1A56"/>
    <w:rsid w:val="00AB5DA6"/>
    <w:rsid w:val="00AB6D26"/>
    <w:rsid w:val="00AB7469"/>
    <w:rsid w:val="00AC46AF"/>
    <w:rsid w:val="00AD0DA4"/>
    <w:rsid w:val="00AD4169"/>
    <w:rsid w:val="00AE25C6"/>
    <w:rsid w:val="00AE306C"/>
    <w:rsid w:val="00AE3E7F"/>
    <w:rsid w:val="00AE431E"/>
    <w:rsid w:val="00AF28C1"/>
    <w:rsid w:val="00B02EF1"/>
    <w:rsid w:val="00B047F4"/>
    <w:rsid w:val="00B07C97"/>
    <w:rsid w:val="00B11C67"/>
    <w:rsid w:val="00B14257"/>
    <w:rsid w:val="00B15754"/>
    <w:rsid w:val="00B16002"/>
    <w:rsid w:val="00B2046E"/>
    <w:rsid w:val="00B20E8B"/>
    <w:rsid w:val="00B257E1"/>
    <w:rsid w:val="00B2599A"/>
    <w:rsid w:val="00B27AC4"/>
    <w:rsid w:val="00B343CC"/>
    <w:rsid w:val="00B46B7F"/>
    <w:rsid w:val="00B5084A"/>
    <w:rsid w:val="00B54583"/>
    <w:rsid w:val="00B606A1"/>
    <w:rsid w:val="00B614F7"/>
    <w:rsid w:val="00B61B26"/>
    <w:rsid w:val="00B64EFA"/>
    <w:rsid w:val="00B65A3B"/>
    <w:rsid w:val="00B65E6B"/>
    <w:rsid w:val="00B675B2"/>
    <w:rsid w:val="00B743CF"/>
    <w:rsid w:val="00B74E69"/>
    <w:rsid w:val="00B75F71"/>
    <w:rsid w:val="00B7785C"/>
    <w:rsid w:val="00B81261"/>
    <w:rsid w:val="00B8223E"/>
    <w:rsid w:val="00B832AE"/>
    <w:rsid w:val="00B84AD6"/>
    <w:rsid w:val="00B86678"/>
    <w:rsid w:val="00B87DE3"/>
    <w:rsid w:val="00B92F9B"/>
    <w:rsid w:val="00B941B3"/>
    <w:rsid w:val="00B96513"/>
    <w:rsid w:val="00BA0630"/>
    <w:rsid w:val="00BA1D47"/>
    <w:rsid w:val="00BA66F0"/>
    <w:rsid w:val="00BB0867"/>
    <w:rsid w:val="00BB2239"/>
    <w:rsid w:val="00BB2AE7"/>
    <w:rsid w:val="00BB36E9"/>
    <w:rsid w:val="00BB6464"/>
    <w:rsid w:val="00BC1BB8"/>
    <w:rsid w:val="00BC3E94"/>
    <w:rsid w:val="00BC521B"/>
    <w:rsid w:val="00BD4BA7"/>
    <w:rsid w:val="00BD7FE1"/>
    <w:rsid w:val="00BE1F5A"/>
    <w:rsid w:val="00BE37CA"/>
    <w:rsid w:val="00BE4B80"/>
    <w:rsid w:val="00BE5975"/>
    <w:rsid w:val="00BE6144"/>
    <w:rsid w:val="00BE635A"/>
    <w:rsid w:val="00BE680A"/>
    <w:rsid w:val="00BF17E9"/>
    <w:rsid w:val="00BF235F"/>
    <w:rsid w:val="00BF2ABB"/>
    <w:rsid w:val="00BF5099"/>
    <w:rsid w:val="00BF545C"/>
    <w:rsid w:val="00BF68F3"/>
    <w:rsid w:val="00C02A5F"/>
    <w:rsid w:val="00C105D9"/>
    <w:rsid w:val="00C10B5E"/>
    <w:rsid w:val="00C10F10"/>
    <w:rsid w:val="00C15D4D"/>
    <w:rsid w:val="00C175DC"/>
    <w:rsid w:val="00C176C4"/>
    <w:rsid w:val="00C30171"/>
    <w:rsid w:val="00C309D8"/>
    <w:rsid w:val="00C31B7A"/>
    <w:rsid w:val="00C3718C"/>
    <w:rsid w:val="00C421AD"/>
    <w:rsid w:val="00C43519"/>
    <w:rsid w:val="00C44E55"/>
    <w:rsid w:val="00C45263"/>
    <w:rsid w:val="00C454C2"/>
    <w:rsid w:val="00C51508"/>
    <w:rsid w:val="00C51537"/>
    <w:rsid w:val="00C52BC3"/>
    <w:rsid w:val="00C562C3"/>
    <w:rsid w:val="00C57B6A"/>
    <w:rsid w:val="00C600FB"/>
    <w:rsid w:val="00C61AFA"/>
    <w:rsid w:val="00C61D64"/>
    <w:rsid w:val="00C62099"/>
    <w:rsid w:val="00C62A34"/>
    <w:rsid w:val="00C64EA3"/>
    <w:rsid w:val="00C71730"/>
    <w:rsid w:val="00C72867"/>
    <w:rsid w:val="00C72D21"/>
    <w:rsid w:val="00C739A0"/>
    <w:rsid w:val="00C7470D"/>
    <w:rsid w:val="00C75E81"/>
    <w:rsid w:val="00C80F9E"/>
    <w:rsid w:val="00C832B9"/>
    <w:rsid w:val="00C83BB6"/>
    <w:rsid w:val="00C86609"/>
    <w:rsid w:val="00C8789C"/>
    <w:rsid w:val="00C92B4C"/>
    <w:rsid w:val="00C954F6"/>
    <w:rsid w:val="00CA36A0"/>
    <w:rsid w:val="00CA3A6A"/>
    <w:rsid w:val="00CA6BC5"/>
    <w:rsid w:val="00CC571B"/>
    <w:rsid w:val="00CC61CD"/>
    <w:rsid w:val="00CC6C02"/>
    <w:rsid w:val="00CC737B"/>
    <w:rsid w:val="00CD5011"/>
    <w:rsid w:val="00CD5D6E"/>
    <w:rsid w:val="00CD7B3C"/>
    <w:rsid w:val="00CE640F"/>
    <w:rsid w:val="00CE76BC"/>
    <w:rsid w:val="00CF540E"/>
    <w:rsid w:val="00D02F07"/>
    <w:rsid w:val="00D06FA3"/>
    <w:rsid w:val="00D10C54"/>
    <w:rsid w:val="00D11541"/>
    <w:rsid w:val="00D15D88"/>
    <w:rsid w:val="00D16CA8"/>
    <w:rsid w:val="00D21D7B"/>
    <w:rsid w:val="00D21E56"/>
    <w:rsid w:val="00D258F4"/>
    <w:rsid w:val="00D2790B"/>
    <w:rsid w:val="00D27D49"/>
    <w:rsid w:val="00D27EBE"/>
    <w:rsid w:val="00D36A49"/>
    <w:rsid w:val="00D43B55"/>
    <w:rsid w:val="00D44ECA"/>
    <w:rsid w:val="00D47DC7"/>
    <w:rsid w:val="00D5063F"/>
    <w:rsid w:val="00D517C6"/>
    <w:rsid w:val="00D569A8"/>
    <w:rsid w:val="00D647A9"/>
    <w:rsid w:val="00D64BE9"/>
    <w:rsid w:val="00D6517A"/>
    <w:rsid w:val="00D71D84"/>
    <w:rsid w:val="00D72464"/>
    <w:rsid w:val="00D72A57"/>
    <w:rsid w:val="00D768EB"/>
    <w:rsid w:val="00D77078"/>
    <w:rsid w:val="00D81E17"/>
    <w:rsid w:val="00D82D1E"/>
    <w:rsid w:val="00D832D9"/>
    <w:rsid w:val="00D90F00"/>
    <w:rsid w:val="00D96804"/>
    <w:rsid w:val="00D975C0"/>
    <w:rsid w:val="00DA5285"/>
    <w:rsid w:val="00DB191D"/>
    <w:rsid w:val="00DB38C3"/>
    <w:rsid w:val="00DB4F91"/>
    <w:rsid w:val="00DB6D0A"/>
    <w:rsid w:val="00DC06BE"/>
    <w:rsid w:val="00DC19A4"/>
    <w:rsid w:val="00DC1F0F"/>
    <w:rsid w:val="00DC2270"/>
    <w:rsid w:val="00DC3117"/>
    <w:rsid w:val="00DC4E2A"/>
    <w:rsid w:val="00DC5DD9"/>
    <w:rsid w:val="00DC6D2D"/>
    <w:rsid w:val="00DC72A1"/>
    <w:rsid w:val="00DD4E59"/>
    <w:rsid w:val="00DE0C4A"/>
    <w:rsid w:val="00DE33B5"/>
    <w:rsid w:val="00DE3586"/>
    <w:rsid w:val="00DE5E18"/>
    <w:rsid w:val="00DF0487"/>
    <w:rsid w:val="00DF5EA4"/>
    <w:rsid w:val="00E02681"/>
    <w:rsid w:val="00E02792"/>
    <w:rsid w:val="00E034D8"/>
    <w:rsid w:val="00E04CC0"/>
    <w:rsid w:val="00E15798"/>
    <w:rsid w:val="00E15816"/>
    <w:rsid w:val="00E160D5"/>
    <w:rsid w:val="00E20A5D"/>
    <w:rsid w:val="00E23827"/>
    <w:rsid w:val="00E239FF"/>
    <w:rsid w:val="00E26F1E"/>
    <w:rsid w:val="00E27D7B"/>
    <w:rsid w:val="00E30556"/>
    <w:rsid w:val="00E30981"/>
    <w:rsid w:val="00E33136"/>
    <w:rsid w:val="00E3419C"/>
    <w:rsid w:val="00E34D7C"/>
    <w:rsid w:val="00E3723D"/>
    <w:rsid w:val="00E41135"/>
    <w:rsid w:val="00E44C89"/>
    <w:rsid w:val="00E45522"/>
    <w:rsid w:val="00E457A6"/>
    <w:rsid w:val="00E46318"/>
    <w:rsid w:val="00E46E37"/>
    <w:rsid w:val="00E54F9E"/>
    <w:rsid w:val="00E5679C"/>
    <w:rsid w:val="00E61BA2"/>
    <w:rsid w:val="00E61C87"/>
    <w:rsid w:val="00E63864"/>
    <w:rsid w:val="00E6403F"/>
    <w:rsid w:val="00E66F9F"/>
    <w:rsid w:val="00E67922"/>
    <w:rsid w:val="00E67AC2"/>
    <w:rsid w:val="00E75451"/>
    <w:rsid w:val="00E75EA9"/>
    <w:rsid w:val="00E76AD6"/>
    <w:rsid w:val="00E770C4"/>
    <w:rsid w:val="00E77A48"/>
    <w:rsid w:val="00E8260C"/>
    <w:rsid w:val="00E8302F"/>
    <w:rsid w:val="00E84C5A"/>
    <w:rsid w:val="00E861DB"/>
    <w:rsid w:val="00E87488"/>
    <w:rsid w:val="00E908F1"/>
    <w:rsid w:val="00E93406"/>
    <w:rsid w:val="00E956C5"/>
    <w:rsid w:val="00E95C39"/>
    <w:rsid w:val="00E95F8F"/>
    <w:rsid w:val="00E97873"/>
    <w:rsid w:val="00EA10EF"/>
    <w:rsid w:val="00EA2449"/>
    <w:rsid w:val="00EA2C39"/>
    <w:rsid w:val="00EB0A3C"/>
    <w:rsid w:val="00EB0A96"/>
    <w:rsid w:val="00EB0D76"/>
    <w:rsid w:val="00EB77F9"/>
    <w:rsid w:val="00EC2CB8"/>
    <w:rsid w:val="00EC5769"/>
    <w:rsid w:val="00EC7C8E"/>
    <w:rsid w:val="00EC7D00"/>
    <w:rsid w:val="00ED0304"/>
    <w:rsid w:val="00ED4FF7"/>
    <w:rsid w:val="00ED5B7B"/>
    <w:rsid w:val="00ED6D74"/>
    <w:rsid w:val="00ED6FE9"/>
    <w:rsid w:val="00EE2971"/>
    <w:rsid w:val="00EE2ABA"/>
    <w:rsid w:val="00EE38FA"/>
    <w:rsid w:val="00EE3E2C"/>
    <w:rsid w:val="00EE58C1"/>
    <w:rsid w:val="00EE5D23"/>
    <w:rsid w:val="00EE750D"/>
    <w:rsid w:val="00EF3CA4"/>
    <w:rsid w:val="00EF40D3"/>
    <w:rsid w:val="00EF49A8"/>
    <w:rsid w:val="00EF4C5D"/>
    <w:rsid w:val="00EF5D55"/>
    <w:rsid w:val="00EF7859"/>
    <w:rsid w:val="00F014DA"/>
    <w:rsid w:val="00F02591"/>
    <w:rsid w:val="00F028BD"/>
    <w:rsid w:val="00F20BCF"/>
    <w:rsid w:val="00F30AE1"/>
    <w:rsid w:val="00F419BD"/>
    <w:rsid w:val="00F419E7"/>
    <w:rsid w:val="00F474D0"/>
    <w:rsid w:val="00F5051F"/>
    <w:rsid w:val="00F5696E"/>
    <w:rsid w:val="00F60EFF"/>
    <w:rsid w:val="00F64B01"/>
    <w:rsid w:val="00F67D2D"/>
    <w:rsid w:val="00F73335"/>
    <w:rsid w:val="00F81F84"/>
    <w:rsid w:val="00F844FB"/>
    <w:rsid w:val="00F855EA"/>
    <w:rsid w:val="00F858F2"/>
    <w:rsid w:val="00F860CC"/>
    <w:rsid w:val="00F94398"/>
    <w:rsid w:val="00F95A8D"/>
    <w:rsid w:val="00FA4FB2"/>
    <w:rsid w:val="00FB2B56"/>
    <w:rsid w:val="00FB55D5"/>
    <w:rsid w:val="00FC12BF"/>
    <w:rsid w:val="00FC2C60"/>
    <w:rsid w:val="00FC2F8E"/>
    <w:rsid w:val="00FC766B"/>
    <w:rsid w:val="00FD227F"/>
    <w:rsid w:val="00FD3E6F"/>
    <w:rsid w:val="00FD51B9"/>
    <w:rsid w:val="00FD5849"/>
    <w:rsid w:val="00FD7DEA"/>
    <w:rsid w:val="00FE03E4"/>
    <w:rsid w:val="00FE2A39"/>
    <w:rsid w:val="00FF0F01"/>
    <w:rsid w:val="00FF2E4E"/>
    <w:rsid w:val="00FF39CF"/>
    <w:rsid w:val="00FF3DD7"/>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4E7CE"/>
  <w15:docId w15:val="{84A4196B-FF51-BD48-899F-5073C2E7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5538DA"/>
    <w:rPr>
      <w:sz w:val="16"/>
      <w:szCs w:val="16"/>
    </w:rPr>
  </w:style>
  <w:style w:type="paragraph" w:styleId="CommentText">
    <w:name w:val="annotation text"/>
    <w:basedOn w:val="Normal"/>
    <w:link w:val="CommentTextChar"/>
    <w:uiPriority w:val="99"/>
    <w:unhideWhenUsed/>
    <w:rsid w:val="005538DA"/>
    <w:rPr>
      <w:sz w:val="20"/>
      <w:szCs w:val="20"/>
    </w:rPr>
  </w:style>
  <w:style w:type="character" w:customStyle="1" w:styleId="CommentTextChar">
    <w:name w:val="Comment Text Char"/>
    <w:basedOn w:val="DefaultParagraphFont"/>
    <w:link w:val="CommentText"/>
    <w:uiPriority w:val="99"/>
    <w:rsid w:val="005538D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538DA"/>
    <w:rPr>
      <w:b/>
      <w:bCs/>
    </w:rPr>
  </w:style>
  <w:style w:type="character" w:customStyle="1" w:styleId="CommentSubjectChar">
    <w:name w:val="Comment Subject Char"/>
    <w:basedOn w:val="CommentTextChar"/>
    <w:link w:val="CommentSubject"/>
    <w:uiPriority w:val="99"/>
    <w:semiHidden/>
    <w:rsid w:val="005538DA"/>
    <w:rPr>
      <w:rFonts w:ascii="Lato" w:hAnsi="Lato"/>
      <w:b/>
      <w:bCs/>
      <w:sz w:val="20"/>
      <w:szCs w:val="20"/>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9142A8"/>
    <w:rPr>
      <w:rFonts w:ascii="Lato" w:eastAsiaTheme="minorEastAsia" w:hAnsi="Lato"/>
      <w:iCs/>
    </w:rPr>
  </w:style>
  <w:style w:type="paragraph" w:styleId="Revision">
    <w:name w:val="Revision"/>
    <w:hidden/>
    <w:uiPriority w:val="99"/>
    <w:semiHidden/>
    <w:rsid w:val="00337240"/>
    <w:pPr>
      <w:spacing w:after="0"/>
    </w:pPr>
    <w:rPr>
      <w:rFonts w:ascii="Lato" w:hAnsi="Lato"/>
    </w:rPr>
  </w:style>
  <w:style w:type="table" w:customStyle="1" w:styleId="NTGtable1">
    <w:name w:val="NTG table 1"/>
    <w:basedOn w:val="TableNormal"/>
    <w:uiPriority w:val="99"/>
    <w:rsid w:val="00EB0D76"/>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customStyle="1" w:styleId="UnresolvedMention1">
    <w:name w:val="Unresolved Mention1"/>
    <w:basedOn w:val="DefaultParagraphFont"/>
    <w:uiPriority w:val="99"/>
    <w:semiHidden/>
    <w:unhideWhenUsed/>
    <w:rsid w:val="00EA2449"/>
    <w:rPr>
      <w:color w:val="605E5C"/>
      <w:shd w:val="clear" w:color="auto" w:fill="E1DFDD"/>
    </w:rPr>
  </w:style>
  <w:style w:type="character" w:styleId="FollowedHyperlink">
    <w:name w:val="FollowedHyperlink"/>
    <w:basedOn w:val="DefaultParagraphFont"/>
    <w:uiPriority w:val="99"/>
    <w:semiHidden/>
    <w:unhideWhenUsed/>
    <w:rsid w:val="00DC72A1"/>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1922159">
      <w:bodyDiv w:val="1"/>
      <w:marLeft w:val="0"/>
      <w:marRight w:val="0"/>
      <w:marTop w:val="0"/>
      <w:marBottom w:val="0"/>
      <w:divBdr>
        <w:top w:val="none" w:sz="0" w:space="0" w:color="auto"/>
        <w:left w:val="none" w:sz="0" w:space="0" w:color="auto"/>
        <w:bottom w:val="none" w:sz="0" w:space="0" w:color="auto"/>
        <w:right w:val="none" w:sz="0" w:space="0" w:color="auto"/>
      </w:divBdr>
    </w:div>
    <w:div w:id="5462595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student-enrolment/enrolmen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egislation.nt.gov.au/Legislation/EDUCATION-ACT-2015" TargetMode="External"/><Relationship Id="rId17" Type="http://schemas.openxmlformats.org/officeDocument/2006/relationships/hyperlink" Target="mailto:enrolattend.policy@education.nt.gov.au" TargetMode="External"/><Relationship Id="rId2" Type="http://schemas.openxmlformats.org/officeDocument/2006/relationships/customXml" Target="../customXml/item2.xml"/><Relationship Id="rId16" Type="http://schemas.openxmlformats.org/officeDocument/2006/relationships/hyperlink" Target="https://federalfinancialrelations.gov.au/agreements/preschool-reform-agree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ducation.nt.gov.au/policies/early-childhood-education-and-care" TargetMode="External"/><Relationship Id="rId23" Type="http://schemas.openxmlformats.org/officeDocument/2006/relationships/glossaryDocument" Target="glossary/document.xml"/><Relationship Id="rId10" Type="http://schemas.openxmlformats.org/officeDocument/2006/relationships/hyperlink" Target="https://education.nt.gov.au/education/reviews-and-consultations/education-ac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s://education.nt.gov.au/policies/student-enrolment/enrol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B6FAD12BE494F9EBC29EA61501E1F"/>
        <w:category>
          <w:name w:val="General"/>
          <w:gallery w:val="placeholder"/>
        </w:category>
        <w:types>
          <w:type w:val="bbPlcHdr"/>
        </w:types>
        <w:behaviors>
          <w:behavior w:val="content"/>
        </w:behaviors>
        <w:guid w:val="{7852444A-4F43-470C-A3ED-AB3F34C06082}"/>
      </w:docPartPr>
      <w:docPartBody>
        <w:p w:rsidR="00E05F7C" w:rsidRDefault="00AB5589" w:rsidP="00AB5589">
          <w:pPr>
            <w:pStyle w:val="90BB6FAD12BE494F9EBC29EA61501E1F"/>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89"/>
    <w:rsid w:val="000500A7"/>
    <w:rsid w:val="00093485"/>
    <w:rsid w:val="001363FB"/>
    <w:rsid w:val="001801BE"/>
    <w:rsid w:val="001F72A8"/>
    <w:rsid w:val="0024253F"/>
    <w:rsid w:val="00301CB5"/>
    <w:rsid w:val="0048529C"/>
    <w:rsid w:val="004F6C2D"/>
    <w:rsid w:val="00743669"/>
    <w:rsid w:val="0074559F"/>
    <w:rsid w:val="00914200"/>
    <w:rsid w:val="00A4482F"/>
    <w:rsid w:val="00A83169"/>
    <w:rsid w:val="00AB5589"/>
    <w:rsid w:val="00AC07D7"/>
    <w:rsid w:val="00BB3566"/>
    <w:rsid w:val="00C45071"/>
    <w:rsid w:val="00C6080A"/>
    <w:rsid w:val="00C72786"/>
    <w:rsid w:val="00CB65EE"/>
    <w:rsid w:val="00E05F7C"/>
    <w:rsid w:val="00E830E6"/>
    <w:rsid w:val="00F13185"/>
    <w:rsid w:val="00F75F3D"/>
    <w:rsid w:val="00F91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589"/>
    <w:rPr>
      <w:color w:val="808080"/>
    </w:rPr>
  </w:style>
  <w:style w:type="paragraph" w:customStyle="1" w:styleId="90BB6FAD12BE494F9EBC29EA61501E1F">
    <w:name w:val="90BB6FAD12BE494F9EBC29EA61501E1F"/>
    <w:rsid w:val="00AB5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34E4F-9363-4A0B-A9A8-531E9710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Attendance – procedures</vt:lpstr>
    </vt:vector>
  </TitlesOfParts>
  <Company>&lt;NAME&gt;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 procedures</dc:title>
  <dc:creator>Northern Territory Government</dc:creator>
  <cp:lastModifiedBy>Kathy Bochow</cp:lastModifiedBy>
  <cp:revision>2</cp:revision>
  <cp:lastPrinted>2019-07-29T01:45:00Z</cp:lastPrinted>
  <dcterms:created xsi:type="dcterms:W3CDTF">2023-05-21T23:11:00Z</dcterms:created>
  <dcterms:modified xsi:type="dcterms:W3CDTF">2023-05-21T23:11:00Z</dcterms:modified>
</cp:coreProperties>
</file>