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Arial"/>
        </w:rPr>
        <w:alias w:val="Title"/>
        <w:tag w:val="Title"/>
        <w:id w:val="-509987125"/>
        <w:lock w:val="sdtLocked"/>
        <w:placeholder>
          <w:docPart w:val="D08C95842F7E49DC90C916378C63A5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49FD44AA" w14:textId="0A391248" w:rsidR="00886C9D" w:rsidRPr="00886C9D" w:rsidRDefault="00DA5643" w:rsidP="00886C9D">
          <w:pPr>
            <w:pStyle w:val="Title"/>
          </w:pPr>
          <w:r w:rsidRPr="00DA5643">
            <w:rPr>
              <w:rFonts w:cs="Arial"/>
            </w:rPr>
            <w:t xml:space="preserve">Codes of conduct for education sites and workplace participants </w:t>
          </w:r>
          <w:r w:rsidR="00294317">
            <w:rPr>
              <w:rFonts w:cs="Arial"/>
            </w:rPr>
            <w:t>–</w:t>
          </w:r>
          <w:r w:rsidRPr="00DA5643">
            <w:rPr>
              <w:rFonts w:cs="Arial"/>
            </w:rPr>
            <w:t xml:space="preserve"> p</w:t>
          </w:r>
          <w:r w:rsidR="00C37148">
            <w:rPr>
              <w:rFonts w:cs="Arial"/>
            </w:rPr>
            <w:t>rocedures</w:t>
          </w:r>
        </w:p>
      </w:sdtContent>
    </w:sdt>
    <w:p w14:paraId="77C6865F" w14:textId="77777777" w:rsidR="00964B22" w:rsidRDefault="00964B22" w:rsidP="00DD64C2">
      <w:pPr>
        <w:tabs>
          <w:tab w:val="center" w:pos="4819"/>
        </w:tabs>
      </w:pPr>
    </w:p>
    <w:p w14:paraId="161DE1BA" w14:textId="77777777" w:rsidR="007761D8" w:rsidRPr="00DD64C2" w:rsidRDefault="007761D8" w:rsidP="00885590">
      <w:pPr>
        <w:sectPr w:rsidR="007761D8" w:rsidRPr="00DD64C2" w:rsidSect="00702D61">
          <w:headerReference w:type="default" r:id="rId9"/>
          <w:headerReference w:type="first" r:id="rId10"/>
          <w:footerReference w:type="first" r:id="rId11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6B7EA1E7" w14:textId="77777777" w:rsidR="00964B22" w:rsidRPr="00422874" w:rsidRDefault="00964B22" w:rsidP="00074573">
          <w:pPr>
            <w:pStyle w:val="TOCHeading"/>
            <w:tabs>
              <w:tab w:val="left" w:pos="9444"/>
            </w:tabs>
            <w:rPr>
              <w:lang w:eastAsia="ja-JP"/>
            </w:rPr>
          </w:pPr>
          <w:r w:rsidRPr="00422874">
            <w:t>Contents</w:t>
          </w:r>
        </w:p>
        <w:p w14:paraId="55D040AE" w14:textId="0548B1E6" w:rsidR="000853CB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"1-4"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133400947" w:history="1">
            <w:r w:rsidR="000853CB" w:rsidRPr="00C53C5D">
              <w:rPr>
                <w:rStyle w:val="Hyperlink"/>
                <w:noProof/>
              </w:rPr>
              <w:t>1. Introduction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_Toc133400947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 w:rsidR="00B15D49">
              <w:rPr>
                <w:noProof/>
                <w:webHidden/>
              </w:rPr>
              <w:t>3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314E4541" w14:textId="2FD74B19" w:rsidR="000853CB" w:rsidRDefault="00B15D4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33400948" w:history="1">
            <w:r w:rsidR="000853CB" w:rsidRPr="00C53C5D">
              <w:rPr>
                <w:rStyle w:val="Hyperlink"/>
                <w:noProof/>
              </w:rPr>
              <w:t>2. Procedures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_Toc133400948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22C393A0" w14:textId="5BBDA699" w:rsidR="000853CB" w:rsidRDefault="00B15D49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49" w:history="1">
            <w:r w:rsidR="000853CB" w:rsidRPr="00C53C5D">
              <w:rPr>
                <w:rStyle w:val="Hyperlink"/>
                <w:noProof/>
              </w:rPr>
              <w:t>2.1. Process for developing and approving a code of conduct for education sites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_Toc133400949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44031FC4" w14:textId="2E718702" w:rsidR="000853CB" w:rsidRDefault="00B15D49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50" w:history="1">
            <w:r w:rsidR="000853CB" w:rsidRPr="00C53C5D">
              <w:rPr>
                <w:rStyle w:val="Hyperlink"/>
                <w:noProof/>
              </w:rPr>
              <w:t>Step 1 – Gather information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_Toc133400950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46E67659" w14:textId="615030E2" w:rsidR="000853CB" w:rsidRDefault="00B15D49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51" w:history="1">
            <w:r w:rsidR="000853CB" w:rsidRPr="00C53C5D">
              <w:rPr>
                <w:rStyle w:val="Hyperlink"/>
                <w:noProof/>
              </w:rPr>
              <w:t>Step 2 – Create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_Toc133400951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12570D80" w14:textId="58D27687" w:rsidR="000853CB" w:rsidRDefault="00B15D49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52" w:history="1">
            <w:r w:rsidR="000853CB" w:rsidRPr="00C53C5D">
              <w:rPr>
                <w:rStyle w:val="Hyperlink"/>
                <w:noProof/>
              </w:rPr>
              <w:t>Step 3 – Finalise and ratify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_Toc133400952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30ADA0D2" w14:textId="097BC346" w:rsidR="000853CB" w:rsidRDefault="00B15D49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53" w:history="1">
            <w:r w:rsidR="000853CB" w:rsidRPr="00C53C5D">
              <w:rPr>
                <w:rStyle w:val="Hyperlink"/>
                <w:noProof/>
              </w:rPr>
              <w:t>Step 4 – Publish and communicate with the school community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_Toc133400953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0FFF7068" w14:textId="33940D4C" w:rsidR="000853CB" w:rsidRDefault="00B15D49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54" w:history="1">
            <w:r w:rsidR="000853CB" w:rsidRPr="00C53C5D">
              <w:rPr>
                <w:rStyle w:val="Hyperlink"/>
                <w:noProof/>
              </w:rPr>
              <w:t>Step 5 – Implement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_Toc133400954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558810A2" w14:textId="09E301B2" w:rsidR="000853CB" w:rsidRDefault="00B15D49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55" w:history="1">
            <w:r w:rsidR="000853CB" w:rsidRPr="00C53C5D">
              <w:rPr>
                <w:rStyle w:val="Hyperlink"/>
                <w:noProof/>
              </w:rPr>
              <w:t>Step 6 – Review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_Toc133400955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5FF3024C" w14:textId="6D4500F8" w:rsidR="000853CB" w:rsidRDefault="00B15D49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56" w:history="1">
            <w:r w:rsidR="000853CB" w:rsidRPr="00C53C5D">
              <w:rPr>
                <w:rStyle w:val="Hyperlink"/>
                <w:noProof/>
                <w:lang w:val="en-US"/>
              </w:rPr>
              <w:t>2.2. Process for modifying and implementing the Code of conduct for workplace participants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_Toc133400956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08AC0996" w14:textId="27679DA3" w:rsidR="000853CB" w:rsidRDefault="00B15D49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57" w:history="1">
            <w:r w:rsidR="000853CB" w:rsidRPr="00C53C5D">
              <w:rPr>
                <w:rStyle w:val="Hyperlink"/>
                <w:noProof/>
                <w:lang w:val="en-US"/>
              </w:rPr>
              <w:t>2.3. Strategies for implementing the Code of conduct for education sites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_Toc133400957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4AF86927" w14:textId="12361CF6" w:rsidR="000853CB" w:rsidRDefault="00B15D49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58" w:history="1">
            <w:r w:rsidR="000853CB" w:rsidRPr="00C53C5D">
              <w:rPr>
                <w:rStyle w:val="Hyperlink"/>
                <w:noProof/>
                <w:lang w:val="en-US"/>
              </w:rPr>
              <w:t>2.3.1. Proactive strategies - school level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_Toc133400958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36E6D6B5" w14:textId="79A5686C" w:rsidR="000853CB" w:rsidRDefault="00B15D49">
          <w:pPr>
            <w:pStyle w:val="TOC4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59" w:history="1">
            <w:r w:rsidR="000853CB" w:rsidRPr="00C53C5D">
              <w:rPr>
                <w:rStyle w:val="Hyperlink"/>
                <w:noProof/>
                <w:lang w:val="en-US"/>
              </w:rPr>
              <w:t>2.3.1.1. School principal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_Toc133400959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50C7B9EA" w14:textId="0374E8B6" w:rsidR="000853CB" w:rsidRDefault="00B15D49">
          <w:pPr>
            <w:pStyle w:val="TOC4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60" w:history="1">
            <w:r w:rsidR="000853CB" w:rsidRPr="00C53C5D">
              <w:rPr>
                <w:rStyle w:val="Hyperlink"/>
                <w:noProof/>
              </w:rPr>
              <w:t>2.3.1.2. Department school staff and SRB or SMC employees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_Toc133400960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19342FE2" w14:textId="041068A6" w:rsidR="000853CB" w:rsidRDefault="00B15D49">
          <w:pPr>
            <w:pStyle w:val="TOC4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61" w:history="1">
            <w:r w:rsidR="000853CB" w:rsidRPr="00C53C5D">
              <w:rPr>
                <w:rStyle w:val="Hyperlink"/>
                <w:noProof/>
              </w:rPr>
              <w:t>2.3.1.3. Parents, visitors, volunteers, service providers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_Toc133400961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021DBDD5" w14:textId="6ECBD62A" w:rsidR="000853CB" w:rsidRDefault="00B15D49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62" w:history="1">
            <w:r w:rsidR="000853CB" w:rsidRPr="00C53C5D">
              <w:rPr>
                <w:rStyle w:val="Hyperlink"/>
                <w:noProof/>
                <w:lang w:val="en-US"/>
              </w:rPr>
              <w:t>2.3.2. Response strategies - school level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_Toc133400962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4A0847DB" w14:textId="72F86970" w:rsidR="000853CB" w:rsidRDefault="00B15D49">
          <w:pPr>
            <w:pStyle w:val="TOC4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63" w:history="1">
            <w:r w:rsidR="000853CB" w:rsidRPr="00C53C5D">
              <w:rPr>
                <w:rStyle w:val="Hyperlink"/>
                <w:noProof/>
              </w:rPr>
              <w:t>2.3.2.1. School principal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_Toc133400963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3AB96E3C" w14:textId="5F2F58F4" w:rsidR="000853CB" w:rsidRDefault="00B15D49">
          <w:pPr>
            <w:pStyle w:val="TOC4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64" w:history="1">
            <w:r w:rsidR="000853CB" w:rsidRPr="00C53C5D">
              <w:rPr>
                <w:rStyle w:val="Hyperlink"/>
                <w:noProof/>
              </w:rPr>
              <w:t>2.3.2.2. Department school staff and SRB or SMC employees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_Toc133400964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76C6BDD3" w14:textId="2DD84D7B" w:rsidR="000853CB" w:rsidRDefault="00B15D49">
          <w:pPr>
            <w:pStyle w:val="TOC4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65" w:history="1">
            <w:r w:rsidR="000853CB" w:rsidRPr="00C53C5D">
              <w:rPr>
                <w:rStyle w:val="Hyperlink"/>
                <w:noProof/>
              </w:rPr>
              <w:t>2.3.2.3. Parents, visitors, volunteers, service providers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_Toc133400965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416D332D" w14:textId="3B34F65D" w:rsidR="000853CB" w:rsidRDefault="00B15D49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66" w:history="1">
            <w:r w:rsidR="000853CB" w:rsidRPr="00C53C5D">
              <w:rPr>
                <w:rStyle w:val="Hyperlink"/>
                <w:noProof/>
                <w:lang w:val="en-US"/>
              </w:rPr>
              <w:t>2.3.3. Response strategies - department level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_Toc133400966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15511201" w14:textId="0CA4256A" w:rsidR="000853CB" w:rsidRDefault="00B15D49">
          <w:pPr>
            <w:pStyle w:val="TOC4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67" w:history="1">
            <w:r w:rsidR="000853CB" w:rsidRPr="00C53C5D">
              <w:rPr>
                <w:rStyle w:val="Hyperlink"/>
                <w:noProof/>
              </w:rPr>
              <w:t>2.3.3.1. School principal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_Toc133400967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622C5CDE" w14:textId="6AA27AAE" w:rsidR="000853CB" w:rsidRDefault="00B15D49">
          <w:pPr>
            <w:pStyle w:val="TOC4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68" w:history="1">
            <w:r w:rsidR="000853CB" w:rsidRPr="00C53C5D">
              <w:rPr>
                <w:rStyle w:val="Hyperlink"/>
                <w:noProof/>
              </w:rPr>
              <w:t>2.3.3.2. Department school staff and SRB or SMC employees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_Toc133400968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5AF3ACCE" w14:textId="782EEBE7" w:rsidR="000853CB" w:rsidRDefault="00B15D49">
          <w:pPr>
            <w:pStyle w:val="TOC4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69" w:history="1">
            <w:r w:rsidR="000853CB" w:rsidRPr="00C53C5D">
              <w:rPr>
                <w:rStyle w:val="Hyperlink"/>
                <w:noProof/>
              </w:rPr>
              <w:t>2.3.3.3. Parents, visitors, volunteers, service providers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_Toc133400969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513933DA" w14:textId="5FBA7BF1" w:rsidR="000853CB" w:rsidRDefault="00B15D4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33400970" w:history="1">
            <w:r w:rsidR="000853CB" w:rsidRPr="00C53C5D">
              <w:rPr>
                <w:rStyle w:val="Hyperlink"/>
                <w:noProof/>
              </w:rPr>
              <w:t>3. Records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_Toc133400970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1A8703F2" w14:textId="5DEE234C" w:rsidR="000853CB" w:rsidRDefault="00B15D4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33400971" w:history="1">
            <w:r w:rsidR="000853CB" w:rsidRPr="00C53C5D">
              <w:rPr>
                <w:rStyle w:val="Hyperlink"/>
                <w:noProof/>
              </w:rPr>
              <w:t>4.</w:t>
            </w:r>
            <w:r w:rsidR="000853CB" w:rsidRPr="00C53C5D">
              <w:rPr>
                <w:rStyle w:val="Hyperlink"/>
                <w:noProof/>
                <w:lang w:eastAsia="en-AU"/>
              </w:rPr>
              <w:t xml:space="preserve"> Definitions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_Toc133400971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48AF14E9" w14:textId="3B7F7248" w:rsidR="000853CB" w:rsidRDefault="00B15D4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33400972" w:history="1">
            <w:r w:rsidR="000853CB" w:rsidRPr="00C53C5D">
              <w:rPr>
                <w:rStyle w:val="Hyperlink"/>
                <w:noProof/>
              </w:rPr>
              <w:t>5. Related legislation, policy and resources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_Toc133400972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7FC1F8BF" w14:textId="51C85AB6" w:rsidR="000853CB" w:rsidRDefault="00B15D49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73" w:history="1">
            <w:r w:rsidR="000853CB" w:rsidRPr="00C53C5D">
              <w:rPr>
                <w:rStyle w:val="Hyperlink"/>
                <w:noProof/>
                <w:lang w:val="en-US"/>
              </w:rPr>
              <w:t>5.1. Legislation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_Toc133400973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4F70A9E0" w14:textId="370DB3EC" w:rsidR="000853CB" w:rsidRDefault="00B15D49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74" w:history="1">
            <w:r w:rsidR="000853CB" w:rsidRPr="00C53C5D">
              <w:rPr>
                <w:rStyle w:val="Hyperlink"/>
                <w:noProof/>
                <w:lang w:val="en-US"/>
              </w:rPr>
              <w:t>5.2. Policy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_Toc133400974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3031E532" w14:textId="07718250" w:rsidR="000853CB" w:rsidRDefault="00B15D49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33400975" w:history="1">
            <w:r w:rsidR="000853CB" w:rsidRPr="00C53C5D">
              <w:rPr>
                <w:rStyle w:val="Hyperlink"/>
                <w:noProof/>
                <w:lang w:val="en-US"/>
              </w:rPr>
              <w:t>5.3. Resources</w:t>
            </w:r>
            <w:r w:rsidR="000853CB">
              <w:rPr>
                <w:noProof/>
                <w:webHidden/>
              </w:rPr>
              <w:tab/>
            </w:r>
            <w:r w:rsidR="000853CB">
              <w:rPr>
                <w:noProof/>
                <w:webHidden/>
              </w:rPr>
              <w:fldChar w:fldCharType="begin"/>
            </w:r>
            <w:r w:rsidR="000853CB">
              <w:rPr>
                <w:noProof/>
                <w:webHidden/>
              </w:rPr>
              <w:instrText xml:space="preserve"> PAGEREF _Toc133400975 \h </w:instrText>
            </w:r>
            <w:r w:rsidR="000853CB">
              <w:rPr>
                <w:noProof/>
                <w:webHidden/>
              </w:rPr>
            </w:r>
            <w:r w:rsidR="000853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853CB">
              <w:rPr>
                <w:noProof/>
                <w:webHidden/>
              </w:rPr>
              <w:fldChar w:fldCharType="end"/>
            </w:r>
          </w:hyperlink>
        </w:p>
        <w:p w14:paraId="71AF4E6D" w14:textId="5B869A09" w:rsidR="00964B22" w:rsidRPr="002F2780" w:rsidRDefault="006747E0" w:rsidP="00964B22">
          <w:pPr>
            <w:rPr>
              <w:rFonts w:eastAsiaTheme="minorEastAsia" w:cs="Arial"/>
              <w:b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14:paraId="6D60AAF9" w14:textId="77777777" w:rsidR="00964B22" w:rsidRPr="002F2780" w:rsidRDefault="00964B22" w:rsidP="00964B22">
      <w:pPr>
        <w:sectPr w:rsidR="00964B22" w:rsidRPr="002F2780" w:rsidSect="00C800F1">
          <w:headerReference w:type="first" r:id="rId12"/>
          <w:footerReference w:type="first" r:id="rId13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662D0E21" w14:textId="53689B2D" w:rsidR="00DA5643" w:rsidRPr="002125E8" w:rsidRDefault="00DA5643" w:rsidP="00DA5643">
      <w:r>
        <w:lastRenderedPageBreak/>
        <w:t xml:space="preserve">This document should be read in conjunction with </w:t>
      </w:r>
      <w:r w:rsidRPr="002125E8">
        <w:t xml:space="preserve">the </w:t>
      </w:r>
      <w:r>
        <w:t xml:space="preserve">Codes of conduct for education sites and workplace participants </w:t>
      </w:r>
      <w:r w:rsidR="00C37148">
        <w:t>policy</w:t>
      </w:r>
      <w:r w:rsidRPr="002125E8">
        <w:t xml:space="preserve"> </w:t>
      </w:r>
      <w:r>
        <w:t>and the Family Engagement Charter.</w:t>
      </w:r>
    </w:p>
    <w:p w14:paraId="38C09999" w14:textId="77777777" w:rsidR="00C37148" w:rsidRPr="004402DE" w:rsidRDefault="00C37148" w:rsidP="004402DE">
      <w:pPr>
        <w:pStyle w:val="Heading1"/>
      </w:pPr>
      <w:bookmarkStart w:id="0" w:name="_Toc130389554"/>
      <w:bookmarkStart w:id="1" w:name="_Toc133400947"/>
      <w:r w:rsidRPr="004402DE">
        <w:t>Introduction</w:t>
      </w:r>
      <w:bookmarkEnd w:id="0"/>
      <w:bookmarkEnd w:id="1"/>
    </w:p>
    <w:p w14:paraId="4FD14BA3" w14:textId="1BA00394" w:rsidR="00C37148" w:rsidRDefault="00C37148" w:rsidP="00C37148">
      <w:pPr>
        <w:rPr>
          <w:lang w:eastAsia="en-AU"/>
        </w:rPr>
      </w:pPr>
      <w:r>
        <w:rPr>
          <w:lang w:eastAsia="en-AU"/>
        </w:rPr>
        <w:t xml:space="preserve">These procedures provide information for schools on how to implement the </w:t>
      </w:r>
      <w:r>
        <w:t>Codes of conduct for education sites and workplace participants policy.</w:t>
      </w:r>
    </w:p>
    <w:p w14:paraId="2B4F89E0" w14:textId="22658E8D" w:rsidR="00C37148" w:rsidRPr="00D37421" w:rsidRDefault="00C37148" w:rsidP="00C37148">
      <w:pPr>
        <w:rPr>
          <w:rFonts w:cs="Arial"/>
        </w:rPr>
      </w:pPr>
      <w:r w:rsidRPr="002D4610">
        <w:rPr>
          <w:rFonts w:cs="Arial"/>
        </w:rPr>
        <w:t xml:space="preserve">Implementation of the </w:t>
      </w:r>
      <w:r w:rsidRPr="002D4610">
        <w:t xml:space="preserve">Codes of conduct for education sites and workplace participants </w:t>
      </w:r>
      <w:r>
        <w:t xml:space="preserve">policy </w:t>
      </w:r>
      <w:r w:rsidRPr="002D4610">
        <w:t xml:space="preserve">and procedures </w:t>
      </w:r>
      <w:r w:rsidRPr="002D4610">
        <w:rPr>
          <w:rFonts w:cs="Arial"/>
        </w:rPr>
        <w:t>may support a whole</w:t>
      </w:r>
      <w:r w:rsidR="004402DE">
        <w:rPr>
          <w:rFonts w:cs="Arial"/>
        </w:rPr>
        <w:t xml:space="preserve"> </w:t>
      </w:r>
      <w:r w:rsidRPr="002D4610">
        <w:rPr>
          <w:rFonts w:cs="Arial"/>
        </w:rPr>
        <w:t xml:space="preserve">school approach to student wellbeing and behaviour as outlined in the Student wellbeing and positive behaviour policy. Implementing the </w:t>
      </w:r>
      <w:r w:rsidRPr="002D4610">
        <w:t xml:space="preserve">Codes of conduct for education sites and workplace participants policy </w:t>
      </w:r>
      <w:r w:rsidRPr="002D4610">
        <w:rPr>
          <w:rFonts w:cs="Arial"/>
        </w:rPr>
        <w:t xml:space="preserve">aligns to the partnerships element in the Australian </w:t>
      </w:r>
      <w:r>
        <w:rPr>
          <w:rFonts w:cs="Arial"/>
        </w:rPr>
        <w:t>s</w:t>
      </w:r>
      <w:r w:rsidRPr="002D4610">
        <w:rPr>
          <w:rFonts w:cs="Arial"/>
        </w:rPr>
        <w:t xml:space="preserve">tudent </w:t>
      </w:r>
      <w:r>
        <w:rPr>
          <w:rFonts w:cs="Arial"/>
        </w:rPr>
        <w:t>w</w:t>
      </w:r>
      <w:r w:rsidRPr="002D4610">
        <w:rPr>
          <w:rFonts w:cs="Arial"/>
        </w:rPr>
        <w:t xml:space="preserve">ellbeing </w:t>
      </w:r>
      <w:r>
        <w:rPr>
          <w:rFonts w:cs="Arial"/>
        </w:rPr>
        <w:t>f</w:t>
      </w:r>
      <w:r w:rsidRPr="002D4610">
        <w:rPr>
          <w:rFonts w:cs="Arial"/>
        </w:rPr>
        <w:t>ramework.</w:t>
      </w:r>
    </w:p>
    <w:p w14:paraId="2569322A" w14:textId="64B60C53" w:rsidR="00C37148" w:rsidRPr="004402DE" w:rsidRDefault="00C37148" w:rsidP="004402DE">
      <w:pPr>
        <w:pStyle w:val="Heading1"/>
      </w:pPr>
      <w:bookmarkStart w:id="2" w:name="_Toc117073386"/>
      <w:bookmarkStart w:id="3" w:name="_Toc117073423"/>
      <w:bookmarkStart w:id="4" w:name="_Toc117076618"/>
      <w:bookmarkStart w:id="5" w:name="_Toc117073387"/>
      <w:bookmarkStart w:id="6" w:name="_Toc117073424"/>
      <w:bookmarkStart w:id="7" w:name="_Toc117076619"/>
      <w:bookmarkStart w:id="8" w:name="_Toc117073388"/>
      <w:bookmarkStart w:id="9" w:name="_Toc117073425"/>
      <w:bookmarkStart w:id="10" w:name="_Toc117076620"/>
      <w:bookmarkStart w:id="11" w:name="_Toc26451571"/>
      <w:bookmarkStart w:id="12" w:name="_Toc26451572"/>
      <w:bookmarkStart w:id="13" w:name="_Toc26451573"/>
      <w:bookmarkStart w:id="14" w:name="_Toc25669273"/>
      <w:bookmarkStart w:id="15" w:name="_Toc25740686"/>
      <w:bookmarkStart w:id="16" w:name="_Toc25740819"/>
      <w:bookmarkStart w:id="17" w:name="_Toc25750074"/>
      <w:bookmarkStart w:id="18" w:name="_Toc25750296"/>
      <w:bookmarkStart w:id="19" w:name="_Toc25750425"/>
      <w:bookmarkStart w:id="20" w:name="_Toc25750554"/>
      <w:bookmarkStart w:id="21" w:name="_Toc25756259"/>
      <w:bookmarkStart w:id="22" w:name="_Toc25756395"/>
      <w:bookmarkStart w:id="23" w:name="_Toc25756525"/>
      <w:bookmarkStart w:id="24" w:name="_Toc25756661"/>
      <w:bookmarkStart w:id="25" w:name="_Toc25756797"/>
      <w:bookmarkStart w:id="26" w:name="_Toc25756939"/>
      <w:bookmarkStart w:id="27" w:name="_Toc25757069"/>
      <w:bookmarkStart w:id="28" w:name="_Toc25757199"/>
      <w:bookmarkStart w:id="29" w:name="_Toc25757328"/>
      <w:bookmarkStart w:id="30" w:name="_Toc25757457"/>
      <w:bookmarkStart w:id="31" w:name="_Toc25757586"/>
      <w:bookmarkStart w:id="32" w:name="_Toc25757714"/>
      <w:bookmarkStart w:id="33" w:name="_Toc25757842"/>
      <w:bookmarkStart w:id="34" w:name="_Toc26451574"/>
      <w:bookmarkStart w:id="35" w:name="_Toc25149989"/>
      <w:bookmarkStart w:id="36" w:name="_Toc25150146"/>
      <w:bookmarkStart w:id="37" w:name="_Toc25150249"/>
      <w:bookmarkStart w:id="38" w:name="_Toc25153712"/>
      <w:bookmarkStart w:id="39" w:name="_Toc25153758"/>
      <w:bookmarkStart w:id="40" w:name="_Toc25153813"/>
      <w:bookmarkStart w:id="41" w:name="_Toc25153935"/>
      <w:bookmarkStart w:id="42" w:name="_Toc25153981"/>
      <w:bookmarkStart w:id="43" w:name="_Toc25668395"/>
      <w:bookmarkStart w:id="44" w:name="_Toc25668968"/>
      <w:bookmarkStart w:id="45" w:name="_Toc25669069"/>
      <w:bookmarkStart w:id="46" w:name="_Toc25669174"/>
      <w:bookmarkStart w:id="47" w:name="_Toc25669274"/>
      <w:bookmarkStart w:id="48" w:name="_Toc25740687"/>
      <w:bookmarkStart w:id="49" w:name="_Toc25740820"/>
      <w:bookmarkStart w:id="50" w:name="_Toc25750075"/>
      <w:bookmarkStart w:id="51" w:name="_Toc25750297"/>
      <w:bookmarkStart w:id="52" w:name="_Toc25750426"/>
      <w:bookmarkStart w:id="53" w:name="_Toc25750555"/>
      <w:bookmarkStart w:id="54" w:name="_Toc25756260"/>
      <w:bookmarkStart w:id="55" w:name="_Toc25756396"/>
      <w:bookmarkStart w:id="56" w:name="_Toc25756526"/>
      <w:bookmarkStart w:id="57" w:name="_Toc25756662"/>
      <w:bookmarkStart w:id="58" w:name="_Toc25756798"/>
      <w:bookmarkStart w:id="59" w:name="_Toc25756940"/>
      <w:bookmarkStart w:id="60" w:name="_Toc25757070"/>
      <w:bookmarkStart w:id="61" w:name="_Toc25757200"/>
      <w:bookmarkStart w:id="62" w:name="_Toc25757329"/>
      <w:bookmarkStart w:id="63" w:name="_Toc25757458"/>
      <w:bookmarkStart w:id="64" w:name="_Toc25757587"/>
      <w:bookmarkStart w:id="65" w:name="_Toc25757715"/>
      <w:bookmarkStart w:id="66" w:name="_Toc25757843"/>
      <w:bookmarkStart w:id="67" w:name="_Toc26451575"/>
      <w:bookmarkStart w:id="68" w:name="_Toc25149990"/>
      <w:bookmarkStart w:id="69" w:name="_Toc25150147"/>
      <w:bookmarkStart w:id="70" w:name="_Toc25150250"/>
      <w:bookmarkStart w:id="71" w:name="_Toc25153713"/>
      <w:bookmarkStart w:id="72" w:name="_Toc25153759"/>
      <w:bookmarkStart w:id="73" w:name="_Toc25153814"/>
      <w:bookmarkStart w:id="74" w:name="_Toc25153936"/>
      <w:bookmarkStart w:id="75" w:name="_Toc25153982"/>
      <w:bookmarkStart w:id="76" w:name="_Toc25668396"/>
      <w:bookmarkStart w:id="77" w:name="_Toc25668969"/>
      <w:bookmarkStart w:id="78" w:name="_Toc25669070"/>
      <w:bookmarkStart w:id="79" w:name="_Toc25669175"/>
      <w:bookmarkStart w:id="80" w:name="_Toc25669275"/>
      <w:bookmarkStart w:id="81" w:name="_Toc25740688"/>
      <w:bookmarkStart w:id="82" w:name="_Toc25740821"/>
      <w:bookmarkStart w:id="83" w:name="_Toc25750076"/>
      <w:bookmarkStart w:id="84" w:name="_Toc25750298"/>
      <w:bookmarkStart w:id="85" w:name="_Toc25750427"/>
      <w:bookmarkStart w:id="86" w:name="_Toc25750556"/>
      <w:bookmarkStart w:id="87" w:name="_Toc25756261"/>
      <w:bookmarkStart w:id="88" w:name="_Toc25756397"/>
      <w:bookmarkStart w:id="89" w:name="_Toc25756527"/>
      <w:bookmarkStart w:id="90" w:name="_Toc25756663"/>
      <w:bookmarkStart w:id="91" w:name="_Toc25756799"/>
      <w:bookmarkStart w:id="92" w:name="_Toc25756941"/>
      <w:bookmarkStart w:id="93" w:name="_Toc25757071"/>
      <w:bookmarkStart w:id="94" w:name="_Toc25757201"/>
      <w:bookmarkStart w:id="95" w:name="_Toc25757330"/>
      <w:bookmarkStart w:id="96" w:name="_Toc25757459"/>
      <w:bookmarkStart w:id="97" w:name="_Toc25757588"/>
      <w:bookmarkStart w:id="98" w:name="_Toc25757716"/>
      <w:bookmarkStart w:id="99" w:name="_Toc25757844"/>
      <w:bookmarkStart w:id="100" w:name="_Toc26451576"/>
      <w:bookmarkStart w:id="101" w:name="_Toc25153815"/>
      <w:bookmarkStart w:id="102" w:name="_Toc25153937"/>
      <w:bookmarkStart w:id="103" w:name="_Toc25153983"/>
      <w:bookmarkStart w:id="104" w:name="_Toc46409191"/>
      <w:bookmarkStart w:id="105" w:name="_Toc46733870"/>
      <w:bookmarkStart w:id="106" w:name="_Toc46733873"/>
      <w:bookmarkStart w:id="107" w:name="_Toc26451581"/>
      <w:bookmarkStart w:id="108" w:name="_Toc25668401"/>
      <w:bookmarkStart w:id="109" w:name="_Toc25668974"/>
      <w:bookmarkStart w:id="110" w:name="_Toc25669075"/>
      <w:bookmarkStart w:id="111" w:name="_Toc25669180"/>
      <w:bookmarkStart w:id="112" w:name="_Toc25669280"/>
      <w:bookmarkStart w:id="113" w:name="_Toc25740693"/>
      <w:bookmarkStart w:id="114" w:name="_Toc25740826"/>
      <w:bookmarkStart w:id="115" w:name="_Toc25750082"/>
      <w:bookmarkStart w:id="116" w:name="_Toc25750304"/>
      <w:bookmarkStart w:id="117" w:name="_Toc25750433"/>
      <w:bookmarkStart w:id="118" w:name="_Toc25750562"/>
      <w:bookmarkStart w:id="119" w:name="_Toc25756267"/>
      <w:bookmarkStart w:id="120" w:name="_Toc25756403"/>
      <w:bookmarkStart w:id="121" w:name="_Toc25756533"/>
      <w:bookmarkStart w:id="122" w:name="_Toc25756669"/>
      <w:bookmarkStart w:id="123" w:name="_Toc25756805"/>
      <w:bookmarkStart w:id="124" w:name="_Toc25756947"/>
      <w:bookmarkStart w:id="125" w:name="_Toc25757077"/>
      <w:bookmarkStart w:id="126" w:name="_Toc25757207"/>
      <w:bookmarkStart w:id="127" w:name="_Toc25757336"/>
      <w:bookmarkStart w:id="128" w:name="_Toc25757465"/>
      <w:bookmarkStart w:id="129" w:name="_Toc25757594"/>
      <w:bookmarkStart w:id="130" w:name="_Toc25757722"/>
      <w:bookmarkStart w:id="131" w:name="_Toc25757850"/>
      <w:bookmarkStart w:id="132" w:name="_Toc26451583"/>
      <w:bookmarkStart w:id="133" w:name="_Toc25668402"/>
      <w:bookmarkStart w:id="134" w:name="_Toc25668975"/>
      <w:bookmarkStart w:id="135" w:name="_Toc25669076"/>
      <w:bookmarkStart w:id="136" w:name="_Toc25669181"/>
      <w:bookmarkStart w:id="137" w:name="_Toc25669281"/>
      <w:bookmarkStart w:id="138" w:name="_Toc25740694"/>
      <w:bookmarkStart w:id="139" w:name="_Toc25740827"/>
      <w:bookmarkStart w:id="140" w:name="_Toc25750083"/>
      <w:bookmarkStart w:id="141" w:name="_Toc25750305"/>
      <w:bookmarkStart w:id="142" w:name="_Toc25750434"/>
      <w:bookmarkStart w:id="143" w:name="_Toc25750563"/>
      <w:bookmarkStart w:id="144" w:name="_Toc25756268"/>
      <w:bookmarkStart w:id="145" w:name="_Toc25756404"/>
      <w:bookmarkStart w:id="146" w:name="_Toc25756534"/>
      <w:bookmarkStart w:id="147" w:name="_Toc25756670"/>
      <w:bookmarkStart w:id="148" w:name="_Toc25756806"/>
      <w:bookmarkStart w:id="149" w:name="_Toc25756948"/>
      <w:bookmarkStart w:id="150" w:name="_Toc25757078"/>
      <w:bookmarkStart w:id="151" w:name="_Toc25757208"/>
      <w:bookmarkStart w:id="152" w:name="_Toc25757337"/>
      <w:bookmarkStart w:id="153" w:name="_Toc25757466"/>
      <w:bookmarkStart w:id="154" w:name="_Toc25757595"/>
      <w:bookmarkStart w:id="155" w:name="_Toc25757723"/>
      <w:bookmarkStart w:id="156" w:name="_Toc25757851"/>
      <w:bookmarkStart w:id="157" w:name="_Toc26451584"/>
      <w:bookmarkStart w:id="158" w:name="_Toc25668403"/>
      <w:bookmarkStart w:id="159" w:name="_Toc25668976"/>
      <w:bookmarkStart w:id="160" w:name="_Toc25669077"/>
      <w:bookmarkStart w:id="161" w:name="_Toc25669182"/>
      <w:bookmarkStart w:id="162" w:name="_Toc25669282"/>
      <w:bookmarkStart w:id="163" w:name="_Toc25740695"/>
      <w:bookmarkStart w:id="164" w:name="_Toc25740828"/>
      <w:bookmarkStart w:id="165" w:name="_Toc25750084"/>
      <w:bookmarkStart w:id="166" w:name="_Toc25750306"/>
      <w:bookmarkStart w:id="167" w:name="_Toc25750435"/>
      <w:bookmarkStart w:id="168" w:name="_Toc25750564"/>
      <w:bookmarkStart w:id="169" w:name="_Toc25756269"/>
      <w:bookmarkStart w:id="170" w:name="_Toc25756405"/>
      <w:bookmarkStart w:id="171" w:name="_Toc25756535"/>
      <w:bookmarkStart w:id="172" w:name="_Toc25756671"/>
      <w:bookmarkStart w:id="173" w:name="_Toc25756807"/>
      <w:bookmarkStart w:id="174" w:name="_Toc25756949"/>
      <w:bookmarkStart w:id="175" w:name="_Toc25757079"/>
      <w:bookmarkStart w:id="176" w:name="_Toc25757209"/>
      <w:bookmarkStart w:id="177" w:name="_Toc25757338"/>
      <w:bookmarkStart w:id="178" w:name="_Toc25757467"/>
      <w:bookmarkStart w:id="179" w:name="_Toc25757596"/>
      <w:bookmarkStart w:id="180" w:name="_Toc25757724"/>
      <w:bookmarkStart w:id="181" w:name="_Toc25757852"/>
      <w:bookmarkStart w:id="182" w:name="_Toc26451585"/>
      <w:bookmarkStart w:id="183" w:name="_Toc25668404"/>
      <w:bookmarkStart w:id="184" w:name="_Toc25668977"/>
      <w:bookmarkStart w:id="185" w:name="_Toc25669078"/>
      <w:bookmarkStart w:id="186" w:name="_Toc25669183"/>
      <w:bookmarkStart w:id="187" w:name="_Toc25669283"/>
      <w:bookmarkStart w:id="188" w:name="_Toc25740696"/>
      <w:bookmarkStart w:id="189" w:name="_Toc25740829"/>
      <w:bookmarkStart w:id="190" w:name="_Toc25750085"/>
      <w:bookmarkStart w:id="191" w:name="_Toc25750307"/>
      <w:bookmarkStart w:id="192" w:name="_Toc25750436"/>
      <w:bookmarkStart w:id="193" w:name="_Toc25750565"/>
      <w:bookmarkStart w:id="194" w:name="_Toc25756270"/>
      <w:bookmarkStart w:id="195" w:name="_Toc25756406"/>
      <w:bookmarkStart w:id="196" w:name="_Toc25756536"/>
      <w:bookmarkStart w:id="197" w:name="_Toc25756672"/>
      <w:bookmarkStart w:id="198" w:name="_Toc25756808"/>
      <w:bookmarkStart w:id="199" w:name="_Toc25756950"/>
      <w:bookmarkStart w:id="200" w:name="_Toc25757080"/>
      <w:bookmarkStart w:id="201" w:name="_Toc25757210"/>
      <w:bookmarkStart w:id="202" w:name="_Toc25757339"/>
      <w:bookmarkStart w:id="203" w:name="_Toc25757468"/>
      <w:bookmarkStart w:id="204" w:name="_Toc25757597"/>
      <w:bookmarkStart w:id="205" w:name="_Toc25757725"/>
      <w:bookmarkStart w:id="206" w:name="_Toc25757853"/>
      <w:bookmarkStart w:id="207" w:name="_Toc26451586"/>
      <w:bookmarkStart w:id="208" w:name="_Toc25668405"/>
      <w:bookmarkStart w:id="209" w:name="_Toc25668978"/>
      <w:bookmarkStart w:id="210" w:name="_Toc25669079"/>
      <w:bookmarkStart w:id="211" w:name="_Toc25669184"/>
      <w:bookmarkStart w:id="212" w:name="_Toc25669284"/>
      <w:bookmarkStart w:id="213" w:name="_Toc25740697"/>
      <w:bookmarkStart w:id="214" w:name="_Toc25740830"/>
      <w:bookmarkStart w:id="215" w:name="_Toc25750086"/>
      <w:bookmarkStart w:id="216" w:name="_Toc25750308"/>
      <w:bookmarkStart w:id="217" w:name="_Toc25750437"/>
      <w:bookmarkStart w:id="218" w:name="_Toc25750566"/>
      <w:bookmarkStart w:id="219" w:name="_Toc25756271"/>
      <w:bookmarkStart w:id="220" w:name="_Toc25756407"/>
      <w:bookmarkStart w:id="221" w:name="_Toc25756537"/>
      <w:bookmarkStart w:id="222" w:name="_Toc25756673"/>
      <w:bookmarkStart w:id="223" w:name="_Toc25756809"/>
      <w:bookmarkStart w:id="224" w:name="_Toc25756951"/>
      <w:bookmarkStart w:id="225" w:name="_Toc25757081"/>
      <w:bookmarkStart w:id="226" w:name="_Toc25757211"/>
      <w:bookmarkStart w:id="227" w:name="_Toc25757340"/>
      <w:bookmarkStart w:id="228" w:name="_Toc25757469"/>
      <w:bookmarkStart w:id="229" w:name="_Toc25757598"/>
      <w:bookmarkStart w:id="230" w:name="_Toc25757726"/>
      <w:bookmarkStart w:id="231" w:name="_Toc25757854"/>
      <w:bookmarkStart w:id="232" w:name="_Toc26451587"/>
      <w:bookmarkStart w:id="233" w:name="_Toc25668406"/>
      <w:bookmarkStart w:id="234" w:name="_Toc25668979"/>
      <w:bookmarkStart w:id="235" w:name="_Toc25669080"/>
      <w:bookmarkStart w:id="236" w:name="_Toc25669185"/>
      <w:bookmarkStart w:id="237" w:name="_Toc25669285"/>
      <w:bookmarkStart w:id="238" w:name="_Toc25740698"/>
      <w:bookmarkStart w:id="239" w:name="_Toc25740831"/>
      <w:bookmarkStart w:id="240" w:name="_Toc25750087"/>
      <w:bookmarkStart w:id="241" w:name="_Toc25750309"/>
      <w:bookmarkStart w:id="242" w:name="_Toc25750438"/>
      <w:bookmarkStart w:id="243" w:name="_Toc25750567"/>
      <w:bookmarkStart w:id="244" w:name="_Toc25756272"/>
      <w:bookmarkStart w:id="245" w:name="_Toc25756408"/>
      <w:bookmarkStart w:id="246" w:name="_Toc25756538"/>
      <w:bookmarkStart w:id="247" w:name="_Toc25756674"/>
      <w:bookmarkStart w:id="248" w:name="_Toc25756810"/>
      <w:bookmarkStart w:id="249" w:name="_Toc25756952"/>
      <w:bookmarkStart w:id="250" w:name="_Toc25757082"/>
      <w:bookmarkStart w:id="251" w:name="_Toc25757212"/>
      <w:bookmarkStart w:id="252" w:name="_Toc25757341"/>
      <w:bookmarkStart w:id="253" w:name="_Toc25757470"/>
      <w:bookmarkStart w:id="254" w:name="_Toc25757599"/>
      <w:bookmarkStart w:id="255" w:name="_Toc25757727"/>
      <w:bookmarkStart w:id="256" w:name="_Toc25757855"/>
      <w:bookmarkStart w:id="257" w:name="_Toc26451588"/>
      <w:bookmarkStart w:id="258" w:name="_Toc25668407"/>
      <w:bookmarkStart w:id="259" w:name="_Toc25668980"/>
      <w:bookmarkStart w:id="260" w:name="_Toc25669081"/>
      <w:bookmarkStart w:id="261" w:name="_Toc25669186"/>
      <w:bookmarkStart w:id="262" w:name="_Toc25669286"/>
      <w:bookmarkStart w:id="263" w:name="_Toc25740699"/>
      <w:bookmarkStart w:id="264" w:name="_Toc25740832"/>
      <w:bookmarkStart w:id="265" w:name="_Toc25750088"/>
      <w:bookmarkStart w:id="266" w:name="_Toc25750310"/>
      <w:bookmarkStart w:id="267" w:name="_Toc25750439"/>
      <w:bookmarkStart w:id="268" w:name="_Toc25750568"/>
      <w:bookmarkStart w:id="269" w:name="_Toc25756273"/>
      <w:bookmarkStart w:id="270" w:name="_Toc25756409"/>
      <w:bookmarkStart w:id="271" w:name="_Toc25756539"/>
      <w:bookmarkStart w:id="272" w:name="_Toc25756675"/>
      <w:bookmarkStart w:id="273" w:name="_Toc25756811"/>
      <w:bookmarkStart w:id="274" w:name="_Toc25756953"/>
      <w:bookmarkStart w:id="275" w:name="_Toc25757083"/>
      <w:bookmarkStart w:id="276" w:name="_Toc25757213"/>
      <w:bookmarkStart w:id="277" w:name="_Toc25757342"/>
      <w:bookmarkStart w:id="278" w:name="_Toc25757471"/>
      <w:bookmarkStart w:id="279" w:name="_Toc25757600"/>
      <w:bookmarkStart w:id="280" w:name="_Toc25757728"/>
      <w:bookmarkStart w:id="281" w:name="_Toc25757856"/>
      <w:bookmarkStart w:id="282" w:name="_Toc26451589"/>
      <w:bookmarkStart w:id="283" w:name="_Toc25668408"/>
      <w:bookmarkStart w:id="284" w:name="_Toc25668981"/>
      <w:bookmarkStart w:id="285" w:name="_Toc25669082"/>
      <w:bookmarkStart w:id="286" w:name="_Toc25669187"/>
      <w:bookmarkStart w:id="287" w:name="_Toc25669287"/>
      <w:bookmarkStart w:id="288" w:name="_Toc25740700"/>
      <w:bookmarkStart w:id="289" w:name="_Toc25740833"/>
      <w:bookmarkStart w:id="290" w:name="_Toc25750089"/>
      <w:bookmarkStart w:id="291" w:name="_Toc25750311"/>
      <w:bookmarkStart w:id="292" w:name="_Toc25750440"/>
      <w:bookmarkStart w:id="293" w:name="_Toc25750569"/>
      <w:bookmarkStart w:id="294" w:name="_Toc25756274"/>
      <w:bookmarkStart w:id="295" w:name="_Toc25756410"/>
      <w:bookmarkStart w:id="296" w:name="_Toc25756540"/>
      <w:bookmarkStart w:id="297" w:name="_Toc25756676"/>
      <w:bookmarkStart w:id="298" w:name="_Toc25756812"/>
      <w:bookmarkStart w:id="299" w:name="_Toc25756954"/>
      <w:bookmarkStart w:id="300" w:name="_Toc25757084"/>
      <w:bookmarkStart w:id="301" w:name="_Toc25757214"/>
      <w:bookmarkStart w:id="302" w:name="_Toc25757343"/>
      <w:bookmarkStart w:id="303" w:name="_Toc25757472"/>
      <w:bookmarkStart w:id="304" w:name="_Toc25757601"/>
      <w:bookmarkStart w:id="305" w:name="_Toc25757729"/>
      <w:bookmarkStart w:id="306" w:name="_Toc25757857"/>
      <w:bookmarkStart w:id="307" w:name="_Toc26451590"/>
      <w:bookmarkStart w:id="308" w:name="_Toc25668409"/>
      <w:bookmarkStart w:id="309" w:name="_Toc25668982"/>
      <w:bookmarkStart w:id="310" w:name="_Toc25669083"/>
      <w:bookmarkStart w:id="311" w:name="_Toc25669188"/>
      <w:bookmarkStart w:id="312" w:name="_Toc25669288"/>
      <w:bookmarkStart w:id="313" w:name="_Toc25740701"/>
      <w:bookmarkStart w:id="314" w:name="_Toc25740834"/>
      <w:bookmarkStart w:id="315" w:name="_Toc25750090"/>
      <w:bookmarkStart w:id="316" w:name="_Toc25750312"/>
      <w:bookmarkStart w:id="317" w:name="_Toc25750441"/>
      <w:bookmarkStart w:id="318" w:name="_Toc25750570"/>
      <w:bookmarkStart w:id="319" w:name="_Toc25756275"/>
      <w:bookmarkStart w:id="320" w:name="_Toc25756411"/>
      <w:bookmarkStart w:id="321" w:name="_Toc25756541"/>
      <w:bookmarkStart w:id="322" w:name="_Toc25756677"/>
      <w:bookmarkStart w:id="323" w:name="_Toc25756813"/>
      <w:bookmarkStart w:id="324" w:name="_Toc25756955"/>
      <w:bookmarkStart w:id="325" w:name="_Toc25757085"/>
      <w:bookmarkStart w:id="326" w:name="_Toc25757215"/>
      <w:bookmarkStart w:id="327" w:name="_Toc25757344"/>
      <w:bookmarkStart w:id="328" w:name="_Toc25757473"/>
      <w:bookmarkStart w:id="329" w:name="_Toc25757602"/>
      <w:bookmarkStart w:id="330" w:name="_Toc25757730"/>
      <w:bookmarkStart w:id="331" w:name="_Toc25757858"/>
      <w:bookmarkStart w:id="332" w:name="_Toc26451591"/>
      <w:bookmarkStart w:id="333" w:name="_Toc25668410"/>
      <w:bookmarkStart w:id="334" w:name="_Toc25668983"/>
      <w:bookmarkStart w:id="335" w:name="_Toc25669084"/>
      <w:bookmarkStart w:id="336" w:name="_Toc25669189"/>
      <w:bookmarkStart w:id="337" w:name="_Toc25669289"/>
      <w:bookmarkStart w:id="338" w:name="_Toc25740702"/>
      <w:bookmarkStart w:id="339" w:name="_Toc25740835"/>
      <w:bookmarkStart w:id="340" w:name="_Toc25750091"/>
      <w:bookmarkStart w:id="341" w:name="_Toc25750313"/>
      <w:bookmarkStart w:id="342" w:name="_Toc25750442"/>
      <w:bookmarkStart w:id="343" w:name="_Toc25750571"/>
      <w:bookmarkStart w:id="344" w:name="_Toc25756276"/>
      <w:bookmarkStart w:id="345" w:name="_Toc25756412"/>
      <w:bookmarkStart w:id="346" w:name="_Toc25756542"/>
      <w:bookmarkStart w:id="347" w:name="_Toc25756678"/>
      <w:bookmarkStart w:id="348" w:name="_Toc25756814"/>
      <w:bookmarkStart w:id="349" w:name="_Toc25756956"/>
      <w:bookmarkStart w:id="350" w:name="_Toc25757086"/>
      <w:bookmarkStart w:id="351" w:name="_Toc25757216"/>
      <w:bookmarkStart w:id="352" w:name="_Toc25757345"/>
      <w:bookmarkStart w:id="353" w:name="_Toc25757474"/>
      <w:bookmarkStart w:id="354" w:name="_Toc25757603"/>
      <w:bookmarkStart w:id="355" w:name="_Toc25757731"/>
      <w:bookmarkStart w:id="356" w:name="_Toc25757859"/>
      <w:bookmarkStart w:id="357" w:name="_Toc26451592"/>
      <w:bookmarkStart w:id="358" w:name="_Toc25668411"/>
      <w:bookmarkStart w:id="359" w:name="_Toc25668984"/>
      <w:bookmarkStart w:id="360" w:name="_Toc25669085"/>
      <w:bookmarkStart w:id="361" w:name="_Toc25669190"/>
      <w:bookmarkStart w:id="362" w:name="_Toc25669290"/>
      <w:bookmarkStart w:id="363" w:name="_Toc25740703"/>
      <w:bookmarkStart w:id="364" w:name="_Toc25740836"/>
      <w:bookmarkStart w:id="365" w:name="_Toc25750092"/>
      <w:bookmarkStart w:id="366" w:name="_Toc25750314"/>
      <w:bookmarkStart w:id="367" w:name="_Toc25750443"/>
      <w:bookmarkStart w:id="368" w:name="_Toc25750572"/>
      <w:bookmarkStart w:id="369" w:name="_Toc25756277"/>
      <w:bookmarkStart w:id="370" w:name="_Toc25756413"/>
      <w:bookmarkStart w:id="371" w:name="_Toc25756543"/>
      <w:bookmarkStart w:id="372" w:name="_Toc25756679"/>
      <w:bookmarkStart w:id="373" w:name="_Toc25756815"/>
      <w:bookmarkStart w:id="374" w:name="_Toc25756957"/>
      <w:bookmarkStart w:id="375" w:name="_Toc25757087"/>
      <w:bookmarkStart w:id="376" w:name="_Toc25757217"/>
      <w:bookmarkStart w:id="377" w:name="_Toc25757346"/>
      <w:bookmarkStart w:id="378" w:name="_Toc25757475"/>
      <w:bookmarkStart w:id="379" w:name="_Toc25757604"/>
      <w:bookmarkStart w:id="380" w:name="_Toc25757732"/>
      <w:bookmarkStart w:id="381" w:name="_Toc25757860"/>
      <w:bookmarkStart w:id="382" w:name="_Toc26451593"/>
      <w:bookmarkStart w:id="383" w:name="_Toc25668412"/>
      <w:bookmarkStart w:id="384" w:name="_Toc25668985"/>
      <w:bookmarkStart w:id="385" w:name="_Toc25669086"/>
      <w:bookmarkStart w:id="386" w:name="_Toc25669191"/>
      <w:bookmarkStart w:id="387" w:name="_Toc25669291"/>
      <w:bookmarkStart w:id="388" w:name="_Toc25740704"/>
      <w:bookmarkStart w:id="389" w:name="_Toc25740837"/>
      <w:bookmarkStart w:id="390" w:name="_Toc25750093"/>
      <w:bookmarkStart w:id="391" w:name="_Toc25750315"/>
      <w:bookmarkStart w:id="392" w:name="_Toc25750444"/>
      <w:bookmarkStart w:id="393" w:name="_Toc25750573"/>
      <w:bookmarkStart w:id="394" w:name="_Toc25756278"/>
      <w:bookmarkStart w:id="395" w:name="_Toc25756414"/>
      <w:bookmarkStart w:id="396" w:name="_Toc25756544"/>
      <w:bookmarkStart w:id="397" w:name="_Toc25756680"/>
      <w:bookmarkStart w:id="398" w:name="_Toc25756816"/>
      <w:bookmarkStart w:id="399" w:name="_Toc25756958"/>
      <w:bookmarkStart w:id="400" w:name="_Toc25757088"/>
      <w:bookmarkStart w:id="401" w:name="_Toc25757218"/>
      <w:bookmarkStart w:id="402" w:name="_Toc25757347"/>
      <w:bookmarkStart w:id="403" w:name="_Toc25757476"/>
      <w:bookmarkStart w:id="404" w:name="_Toc25757605"/>
      <w:bookmarkStart w:id="405" w:name="_Toc25757733"/>
      <w:bookmarkStart w:id="406" w:name="_Toc25757861"/>
      <w:bookmarkStart w:id="407" w:name="_Toc26451594"/>
      <w:bookmarkStart w:id="408" w:name="_Toc25668413"/>
      <w:bookmarkStart w:id="409" w:name="_Toc25668986"/>
      <w:bookmarkStart w:id="410" w:name="_Toc25669087"/>
      <w:bookmarkStart w:id="411" w:name="_Toc25669192"/>
      <w:bookmarkStart w:id="412" w:name="_Toc25669292"/>
      <w:bookmarkStart w:id="413" w:name="_Toc25740705"/>
      <w:bookmarkStart w:id="414" w:name="_Toc25740838"/>
      <w:bookmarkStart w:id="415" w:name="_Toc25750094"/>
      <w:bookmarkStart w:id="416" w:name="_Toc25750316"/>
      <w:bookmarkStart w:id="417" w:name="_Toc25750445"/>
      <w:bookmarkStart w:id="418" w:name="_Toc25750574"/>
      <w:bookmarkStart w:id="419" w:name="_Toc25756279"/>
      <w:bookmarkStart w:id="420" w:name="_Toc25756415"/>
      <w:bookmarkStart w:id="421" w:name="_Toc25756545"/>
      <w:bookmarkStart w:id="422" w:name="_Toc25756681"/>
      <w:bookmarkStart w:id="423" w:name="_Toc25756817"/>
      <w:bookmarkStart w:id="424" w:name="_Toc25756959"/>
      <w:bookmarkStart w:id="425" w:name="_Toc25757089"/>
      <w:bookmarkStart w:id="426" w:name="_Toc25757219"/>
      <w:bookmarkStart w:id="427" w:name="_Toc25757348"/>
      <w:bookmarkStart w:id="428" w:name="_Toc25757477"/>
      <w:bookmarkStart w:id="429" w:name="_Toc25757606"/>
      <w:bookmarkStart w:id="430" w:name="_Toc25757734"/>
      <w:bookmarkStart w:id="431" w:name="_Toc25757862"/>
      <w:bookmarkStart w:id="432" w:name="_Toc26451595"/>
      <w:bookmarkStart w:id="433" w:name="_Toc25668414"/>
      <w:bookmarkStart w:id="434" w:name="_Toc25668987"/>
      <w:bookmarkStart w:id="435" w:name="_Toc25669088"/>
      <w:bookmarkStart w:id="436" w:name="_Toc25669193"/>
      <w:bookmarkStart w:id="437" w:name="_Toc25669293"/>
      <w:bookmarkStart w:id="438" w:name="_Toc25740706"/>
      <w:bookmarkStart w:id="439" w:name="_Toc25740839"/>
      <w:bookmarkStart w:id="440" w:name="_Toc25750095"/>
      <w:bookmarkStart w:id="441" w:name="_Toc25750317"/>
      <w:bookmarkStart w:id="442" w:name="_Toc25750446"/>
      <w:bookmarkStart w:id="443" w:name="_Toc25750575"/>
      <w:bookmarkStart w:id="444" w:name="_Toc25756280"/>
      <w:bookmarkStart w:id="445" w:name="_Toc25756416"/>
      <w:bookmarkStart w:id="446" w:name="_Toc25756546"/>
      <w:bookmarkStart w:id="447" w:name="_Toc25756682"/>
      <w:bookmarkStart w:id="448" w:name="_Toc25756818"/>
      <w:bookmarkStart w:id="449" w:name="_Toc25756960"/>
      <w:bookmarkStart w:id="450" w:name="_Toc25757090"/>
      <w:bookmarkStart w:id="451" w:name="_Toc25757220"/>
      <w:bookmarkStart w:id="452" w:name="_Toc25757349"/>
      <w:bookmarkStart w:id="453" w:name="_Toc25757478"/>
      <w:bookmarkStart w:id="454" w:name="_Toc25757607"/>
      <w:bookmarkStart w:id="455" w:name="_Toc25757735"/>
      <w:bookmarkStart w:id="456" w:name="_Toc25757863"/>
      <w:bookmarkStart w:id="457" w:name="_Toc26451596"/>
      <w:bookmarkStart w:id="458" w:name="_Toc25668415"/>
      <w:bookmarkStart w:id="459" w:name="_Toc25668988"/>
      <w:bookmarkStart w:id="460" w:name="_Toc25669089"/>
      <w:bookmarkStart w:id="461" w:name="_Toc25669194"/>
      <w:bookmarkStart w:id="462" w:name="_Toc25669294"/>
      <w:bookmarkStart w:id="463" w:name="_Toc25740707"/>
      <w:bookmarkStart w:id="464" w:name="_Toc25740840"/>
      <w:bookmarkStart w:id="465" w:name="_Toc25750096"/>
      <w:bookmarkStart w:id="466" w:name="_Toc25750318"/>
      <w:bookmarkStart w:id="467" w:name="_Toc25750447"/>
      <w:bookmarkStart w:id="468" w:name="_Toc25750576"/>
      <w:bookmarkStart w:id="469" w:name="_Toc25756281"/>
      <w:bookmarkStart w:id="470" w:name="_Toc25756417"/>
      <w:bookmarkStart w:id="471" w:name="_Toc25756547"/>
      <w:bookmarkStart w:id="472" w:name="_Toc25756683"/>
      <w:bookmarkStart w:id="473" w:name="_Toc25756819"/>
      <w:bookmarkStart w:id="474" w:name="_Toc25756961"/>
      <w:bookmarkStart w:id="475" w:name="_Toc25757091"/>
      <w:bookmarkStart w:id="476" w:name="_Toc25757221"/>
      <w:bookmarkStart w:id="477" w:name="_Toc25757350"/>
      <w:bookmarkStart w:id="478" w:name="_Toc25757479"/>
      <w:bookmarkStart w:id="479" w:name="_Toc25757608"/>
      <w:bookmarkStart w:id="480" w:name="_Toc25757736"/>
      <w:bookmarkStart w:id="481" w:name="_Toc25757864"/>
      <w:bookmarkStart w:id="482" w:name="_Toc26451597"/>
      <w:bookmarkStart w:id="483" w:name="_Toc117073389"/>
      <w:bookmarkStart w:id="484" w:name="_Toc117073426"/>
      <w:bookmarkStart w:id="485" w:name="_Toc117076621"/>
      <w:bookmarkStart w:id="486" w:name="_Toc72158077"/>
      <w:bookmarkStart w:id="487" w:name="_Toc130389555"/>
      <w:bookmarkStart w:id="488" w:name="_Toc13340094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r w:rsidRPr="004402DE">
        <w:t>Procedures</w:t>
      </w:r>
      <w:bookmarkEnd w:id="486"/>
      <w:bookmarkEnd w:id="487"/>
      <w:bookmarkEnd w:id="488"/>
    </w:p>
    <w:p w14:paraId="4FB63C4A" w14:textId="2D1A7796" w:rsidR="00C37148" w:rsidRPr="004402DE" w:rsidRDefault="00C37148" w:rsidP="004402DE">
      <w:pPr>
        <w:pStyle w:val="Heading2"/>
        <w:tabs>
          <w:tab w:val="left" w:pos="567"/>
        </w:tabs>
      </w:pPr>
      <w:bookmarkStart w:id="489" w:name="_Toc72158078"/>
      <w:bookmarkStart w:id="490" w:name="_Toc130389556"/>
      <w:bookmarkStart w:id="491" w:name="_Toc133400949"/>
      <w:r w:rsidRPr="004402DE">
        <w:t>Process for developing and approving a code of conduct for education sites</w:t>
      </w:r>
      <w:bookmarkEnd w:id="489"/>
      <w:bookmarkEnd w:id="490"/>
      <w:bookmarkEnd w:id="491"/>
    </w:p>
    <w:p w14:paraId="1D33C438" w14:textId="5988A109" w:rsidR="00C37148" w:rsidRDefault="00C37148" w:rsidP="00C37148">
      <w:pPr>
        <w:rPr>
          <w:rFonts w:cs="Arial"/>
        </w:rPr>
      </w:pPr>
      <w:r w:rsidRPr="00EC50BD">
        <w:t>The following</w:t>
      </w:r>
      <w:r>
        <w:t xml:space="preserve"> 6 steps show the recommended </w:t>
      </w:r>
      <w:r w:rsidRPr="00EC50BD">
        <w:t>process and considerations for develop</w:t>
      </w:r>
      <w:r>
        <w:t xml:space="preserve">ing and approving a code of conduct for education sites </w:t>
      </w:r>
      <w:r w:rsidRPr="00EC50BD">
        <w:t xml:space="preserve">for </w:t>
      </w:r>
      <w:r>
        <w:rPr>
          <w:rFonts w:cs="Arial"/>
        </w:rPr>
        <w:t>defined parties to which these procedures and associated policy apply</w:t>
      </w:r>
      <w:r w:rsidRPr="00EC50BD">
        <w:rPr>
          <w:rFonts w:cs="Arial"/>
        </w:rPr>
        <w:t>.</w:t>
      </w:r>
      <w:r>
        <w:rPr>
          <w:rFonts w:cs="Arial"/>
        </w:rPr>
        <w:t xml:space="preserve"> Best practice recommends that the school’s leadership, school community members and School </w:t>
      </w:r>
      <w:r w:rsidR="004402DE">
        <w:rPr>
          <w:rFonts w:cs="Arial"/>
        </w:rPr>
        <w:t xml:space="preserve">representative body </w:t>
      </w:r>
      <w:r>
        <w:rPr>
          <w:rFonts w:cs="Arial"/>
        </w:rPr>
        <w:t xml:space="preserve">(SRB) or School </w:t>
      </w:r>
      <w:r w:rsidR="004402DE">
        <w:rPr>
          <w:rFonts w:cs="Arial"/>
        </w:rPr>
        <w:t xml:space="preserve">management council </w:t>
      </w:r>
      <w:r>
        <w:rPr>
          <w:rFonts w:cs="Arial"/>
        </w:rPr>
        <w:t>(SMC) teams work through the process together to co-design context specific artefacts.</w:t>
      </w:r>
    </w:p>
    <w:p w14:paraId="65FB49F2" w14:textId="6996BAD2" w:rsidR="00C37148" w:rsidRDefault="00C37148" w:rsidP="00C37148">
      <w:pPr>
        <w:rPr>
          <w:rFonts w:cs="Arial"/>
        </w:rPr>
      </w:pPr>
      <w:r>
        <w:rPr>
          <w:rFonts w:cs="Arial"/>
        </w:rPr>
        <w:t xml:space="preserve">To support this process, </w:t>
      </w:r>
      <w:r>
        <w:t xml:space="preserve">a Code of conduct for education sites template </w:t>
      </w:r>
      <w:r>
        <w:rPr>
          <w:rFonts w:cs="Arial"/>
        </w:rPr>
        <w:t>is provided.</w:t>
      </w:r>
    </w:p>
    <w:p w14:paraId="7450AC31" w14:textId="77777777" w:rsidR="00C37148" w:rsidRDefault="00C37148" w:rsidP="00C37148">
      <w:pPr>
        <w:pStyle w:val="Heading3"/>
        <w:numPr>
          <w:ilvl w:val="0"/>
          <w:numId w:val="0"/>
        </w:numPr>
        <w:rPr>
          <w:noProof/>
        </w:rPr>
      </w:pPr>
      <w:bookmarkStart w:id="492" w:name="_Toc130389557"/>
      <w:bookmarkStart w:id="493" w:name="_Toc133400950"/>
      <w:r>
        <w:rPr>
          <w:noProof/>
        </w:rPr>
        <w:t>Step 1 – Gather information</w:t>
      </w:r>
      <w:bookmarkEnd w:id="492"/>
      <w:bookmarkEnd w:id="493"/>
    </w:p>
    <w:p w14:paraId="55EAC77D" w14:textId="77777777" w:rsidR="00C37148" w:rsidRDefault="00C37148" w:rsidP="004402DE">
      <w:pPr>
        <w:spacing w:after="120"/>
        <w:rPr>
          <w:lang w:eastAsia="en-AU"/>
        </w:rPr>
      </w:pPr>
      <w:r>
        <w:rPr>
          <w:lang w:eastAsia="en-AU"/>
        </w:rPr>
        <w:t>Ask yourself questions about the information required.</w:t>
      </w:r>
    </w:p>
    <w:p w14:paraId="2AF3F1A2" w14:textId="7B05FEB1" w:rsidR="00C37148" w:rsidRPr="007247C0" w:rsidRDefault="00C37148" w:rsidP="004402DE">
      <w:pPr>
        <w:pStyle w:val="ListParagraph"/>
        <w:numPr>
          <w:ilvl w:val="0"/>
          <w:numId w:val="21"/>
        </w:numPr>
        <w:spacing w:before="60"/>
        <w:ind w:left="567" w:hanging="283"/>
      </w:pPr>
      <w:r>
        <w:t>W</w:t>
      </w:r>
      <w:r w:rsidRPr="007247C0">
        <w:t>hat does the school already have available</w:t>
      </w:r>
      <w:r w:rsidR="004402DE">
        <w:t>.</w:t>
      </w:r>
    </w:p>
    <w:p w14:paraId="6B89AAEA" w14:textId="05931128" w:rsidR="00C37148" w:rsidRPr="007247C0" w:rsidRDefault="00C37148" w:rsidP="004402DE">
      <w:pPr>
        <w:pStyle w:val="ListParagraph"/>
        <w:numPr>
          <w:ilvl w:val="0"/>
          <w:numId w:val="21"/>
        </w:numPr>
        <w:spacing w:before="60"/>
        <w:ind w:left="567" w:hanging="283"/>
      </w:pPr>
      <w:r>
        <w:t>How will you learn about</w:t>
      </w:r>
      <w:r w:rsidRPr="007247C0">
        <w:t xml:space="preserve"> what other schools in the region have done</w:t>
      </w:r>
      <w:r w:rsidR="004402DE">
        <w:t>.</w:t>
      </w:r>
    </w:p>
    <w:p w14:paraId="1B6ED5C3" w14:textId="3CA0390A" w:rsidR="00C37148" w:rsidRPr="007247C0" w:rsidRDefault="00C37148" w:rsidP="004402DE">
      <w:pPr>
        <w:pStyle w:val="ListParagraph"/>
        <w:numPr>
          <w:ilvl w:val="0"/>
          <w:numId w:val="21"/>
        </w:numPr>
        <w:spacing w:before="60"/>
        <w:ind w:left="567" w:hanging="283"/>
      </w:pPr>
      <w:r>
        <w:t>H</w:t>
      </w:r>
      <w:r w:rsidRPr="007247C0">
        <w:t>ow will you consult with school community members</w:t>
      </w:r>
      <w:r>
        <w:t xml:space="preserve"> and parent groups</w:t>
      </w:r>
      <w:r w:rsidR="004402DE">
        <w:t>.</w:t>
      </w:r>
    </w:p>
    <w:p w14:paraId="060B4BF9" w14:textId="7AEBAF72" w:rsidR="00C37148" w:rsidRDefault="00C37148" w:rsidP="004402DE">
      <w:pPr>
        <w:pStyle w:val="ListParagraph"/>
        <w:numPr>
          <w:ilvl w:val="0"/>
          <w:numId w:val="21"/>
        </w:numPr>
        <w:spacing w:before="60" w:after="200"/>
        <w:ind w:left="567" w:hanging="283"/>
      </w:pPr>
      <w:r>
        <w:t>H</w:t>
      </w:r>
      <w:r w:rsidRPr="007247C0">
        <w:t>ow will you consult with members of the broader community</w:t>
      </w:r>
      <w:r w:rsidR="004402DE">
        <w:t>.</w:t>
      </w:r>
    </w:p>
    <w:p w14:paraId="7A6E306C" w14:textId="77777777" w:rsidR="00C37148" w:rsidRDefault="00C37148" w:rsidP="00C37148">
      <w:pPr>
        <w:pStyle w:val="Heading3"/>
        <w:numPr>
          <w:ilvl w:val="0"/>
          <w:numId w:val="0"/>
        </w:numPr>
        <w:ind w:left="720" w:hanging="720"/>
      </w:pPr>
      <w:bookmarkStart w:id="494" w:name="_Toc130389558"/>
      <w:bookmarkStart w:id="495" w:name="_Toc133400951"/>
      <w:r>
        <w:t>Step 2 – Create</w:t>
      </w:r>
      <w:bookmarkEnd w:id="494"/>
      <w:bookmarkEnd w:id="495"/>
    </w:p>
    <w:p w14:paraId="70449C70" w14:textId="77777777" w:rsidR="00C37148" w:rsidRPr="00DA5A94" w:rsidRDefault="00C37148" w:rsidP="004402DE">
      <w:pPr>
        <w:spacing w:after="120"/>
      </w:pPr>
      <w:r w:rsidRPr="00DA5A94">
        <w:t>Create your draft Code of conduct for education sites in consultation with stakeholders.</w:t>
      </w:r>
    </w:p>
    <w:p w14:paraId="1332629C" w14:textId="77777777" w:rsidR="00C37148" w:rsidRPr="00DA5A94" w:rsidRDefault="00C37148" w:rsidP="004402DE">
      <w:pPr>
        <w:pStyle w:val="ListParagraph"/>
        <w:numPr>
          <w:ilvl w:val="0"/>
          <w:numId w:val="21"/>
        </w:numPr>
        <w:ind w:left="567" w:hanging="283"/>
      </w:pPr>
      <w:r w:rsidRPr="00DA5A94">
        <w:t>Refer to Code of conduct for education sites t</w:t>
      </w:r>
      <w:r w:rsidRPr="00DA5A94">
        <w:rPr>
          <w:rFonts w:cs="Arial"/>
        </w:rPr>
        <w:t xml:space="preserve">emplate </w:t>
      </w:r>
      <w:r w:rsidRPr="00DA5A94">
        <w:t>to start the conversation.</w:t>
      </w:r>
    </w:p>
    <w:p w14:paraId="0EFDC022" w14:textId="77777777" w:rsidR="00C37148" w:rsidRPr="00DA5A94" w:rsidRDefault="00C37148" w:rsidP="004402DE">
      <w:pPr>
        <w:pStyle w:val="ListParagraph"/>
        <w:numPr>
          <w:ilvl w:val="0"/>
          <w:numId w:val="21"/>
        </w:numPr>
        <w:ind w:left="567" w:hanging="283"/>
      </w:pPr>
      <w:r w:rsidRPr="00DA5A94">
        <w:t>Include the school’s values, logo and school context statement.</w:t>
      </w:r>
    </w:p>
    <w:p w14:paraId="37C09A70" w14:textId="77777777" w:rsidR="00C37148" w:rsidRPr="00DA5A94" w:rsidRDefault="00C37148" w:rsidP="004402DE">
      <w:pPr>
        <w:pStyle w:val="ListParagraph"/>
        <w:numPr>
          <w:ilvl w:val="0"/>
          <w:numId w:val="21"/>
        </w:numPr>
        <w:ind w:left="567" w:hanging="283"/>
      </w:pPr>
      <w:r w:rsidRPr="00DA5A94">
        <w:t>Include positive messaging about working together for a common purpose.</w:t>
      </w:r>
    </w:p>
    <w:p w14:paraId="72F19C77" w14:textId="77777777" w:rsidR="00C37148" w:rsidRPr="00DA5A94" w:rsidRDefault="00C37148" w:rsidP="004402DE">
      <w:pPr>
        <w:pStyle w:val="ListParagraph"/>
        <w:numPr>
          <w:ilvl w:val="0"/>
          <w:numId w:val="21"/>
        </w:numPr>
        <w:spacing w:after="200"/>
        <w:ind w:left="567" w:hanging="283"/>
      </w:pPr>
      <w:r w:rsidRPr="00DA5A94">
        <w:t>Include culturally responsive content.</w:t>
      </w:r>
    </w:p>
    <w:p w14:paraId="3A0C8302" w14:textId="77777777" w:rsidR="00C37148" w:rsidRDefault="00C37148" w:rsidP="00C37148">
      <w:pPr>
        <w:pStyle w:val="Heading3"/>
        <w:numPr>
          <w:ilvl w:val="0"/>
          <w:numId w:val="0"/>
        </w:numPr>
        <w:ind w:left="720" w:hanging="720"/>
      </w:pPr>
      <w:bookmarkStart w:id="496" w:name="_Toc130389559"/>
      <w:bookmarkStart w:id="497" w:name="_Toc133400952"/>
      <w:r>
        <w:t>Step 3 – Finalise and ratify</w:t>
      </w:r>
      <w:bookmarkEnd w:id="496"/>
      <w:bookmarkEnd w:id="497"/>
    </w:p>
    <w:p w14:paraId="0D0AAE49" w14:textId="3EB6A1CC" w:rsidR="00C37148" w:rsidRDefault="00C37148" w:rsidP="00C37148">
      <w:r>
        <w:t>School leadership and SRB or SMC r</w:t>
      </w:r>
      <w:r w:rsidRPr="00EC50BD">
        <w:t xml:space="preserve">econvene for finalisation and ratification of the </w:t>
      </w:r>
      <w:r>
        <w:t>Code of conduct for education sites.</w:t>
      </w:r>
    </w:p>
    <w:p w14:paraId="7F69F2D6" w14:textId="7CFDF1C3" w:rsidR="004402DE" w:rsidRDefault="004402DE" w:rsidP="004402DE">
      <w:pPr>
        <w:spacing w:after="0"/>
      </w:pPr>
      <w:r>
        <w:br w:type="page"/>
      </w:r>
    </w:p>
    <w:p w14:paraId="6DCCCFBA" w14:textId="77777777" w:rsidR="00C37148" w:rsidRDefault="00C37148" w:rsidP="00C37148">
      <w:pPr>
        <w:pStyle w:val="Heading3"/>
        <w:numPr>
          <w:ilvl w:val="0"/>
          <w:numId w:val="0"/>
        </w:numPr>
        <w:ind w:left="720" w:hanging="720"/>
      </w:pPr>
      <w:bookmarkStart w:id="498" w:name="_Toc130389560"/>
      <w:bookmarkStart w:id="499" w:name="_Toc133400953"/>
      <w:r>
        <w:t>Step 4 – Publish and communicate with the school community</w:t>
      </w:r>
      <w:bookmarkEnd w:id="498"/>
      <w:bookmarkEnd w:id="499"/>
    </w:p>
    <w:p w14:paraId="654A0F06" w14:textId="77777777" w:rsidR="00C37148" w:rsidRDefault="00C37148" w:rsidP="004402DE">
      <w:pPr>
        <w:spacing w:after="120"/>
      </w:pPr>
      <w:r>
        <w:t>Question how you will inform the school community of the Code of conduct for education sites.</w:t>
      </w:r>
    </w:p>
    <w:p w14:paraId="652F4E24" w14:textId="49B88E30" w:rsidR="00C37148" w:rsidRDefault="00C37148" w:rsidP="004402DE">
      <w:pPr>
        <w:pStyle w:val="ListParagraph"/>
        <w:numPr>
          <w:ilvl w:val="0"/>
          <w:numId w:val="22"/>
        </w:numPr>
        <w:ind w:left="567" w:hanging="283"/>
      </w:pPr>
      <w:r>
        <w:t>H</w:t>
      </w:r>
      <w:r w:rsidRPr="00EC50BD">
        <w:t xml:space="preserve">ow </w:t>
      </w:r>
      <w:r>
        <w:t xml:space="preserve">will </w:t>
      </w:r>
      <w:r w:rsidRPr="00EC50BD">
        <w:t xml:space="preserve">you communicate the </w:t>
      </w:r>
      <w:r>
        <w:t xml:space="preserve">Code of conduct for education sites with the target audiences, staff and broader school </w:t>
      </w:r>
      <w:r w:rsidR="004402DE">
        <w:t>community.</w:t>
      </w:r>
    </w:p>
    <w:p w14:paraId="62D5A9AC" w14:textId="047C7672" w:rsidR="00C37148" w:rsidRDefault="00C37148" w:rsidP="004402DE">
      <w:pPr>
        <w:pStyle w:val="ListParagraph"/>
        <w:numPr>
          <w:ilvl w:val="0"/>
          <w:numId w:val="22"/>
        </w:numPr>
        <w:spacing w:after="200"/>
        <w:ind w:left="567" w:hanging="283"/>
      </w:pPr>
      <w:r>
        <w:t>W</w:t>
      </w:r>
      <w:r w:rsidRPr="00EC50BD">
        <w:t>here will you publish</w:t>
      </w:r>
      <w:r>
        <w:t xml:space="preserve"> or </w:t>
      </w:r>
      <w:r w:rsidRPr="00EC50BD">
        <w:t xml:space="preserve">display the </w:t>
      </w:r>
      <w:r>
        <w:t>Code of conduct for education sites</w:t>
      </w:r>
      <w:r w:rsidR="004402DE">
        <w:t>, f</w:t>
      </w:r>
      <w:r>
        <w:t>or example, online, in reception</w:t>
      </w:r>
      <w:r w:rsidR="004402DE">
        <w:t>.</w:t>
      </w:r>
    </w:p>
    <w:p w14:paraId="39DB0938" w14:textId="77777777" w:rsidR="00C37148" w:rsidRPr="007247C0" w:rsidRDefault="00C37148" w:rsidP="00C37148">
      <w:pPr>
        <w:pStyle w:val="Heading3"/>
        <w:numPr>
          <w:ilvl w:val="0"/>
          <w:numId w:val="0"/>
        </w:numPr>
        <w:ind w:left="720" w:hanging="720"/>
      </w:pPr>
      <w:bookmarkStart w:id="500" w:name="_Toc130389561"/>
      <w:bookmarkStart w:id="501" w:name="_Toc133400954"/>
      <w:r>
        <w:t>Step 5 – Implement</w:t>
      </w:r>
      <w:bookmarkEnd w:id="500"/>
      <w:bookmarkEnd w:id="501"/>
    </w:p>
    <w:p w14:paraId="22FD8C1A" w14:textId="77777777" w:rsidR="00C37148" w:rsidRDefault="00C37148" w:rsidP="004402DE">
      <w:pPr>
        <w:spacing w:after="120"/>
      </w:pPr>
      <w:r>
        <w:rPr>
          <w:lang w:eastAsia="en-AU"/>
        </w:rPr>
        <w:t xml:space="preserve">Question how you will engage </w:t>
      </w:r>
      <w:r>
        <w:t xml:space="preserve">school community and staff </w:t>
      </w:r>
      <w:r w:rsidRPr="00EC50BD">
        <w:t xml:space="preserve">with the </w:t>
      </w:r>
      <w:r>
        <w:t>Code of conduct for education sites.</w:t>
      </w:r>
    </w:p>
    <w:p w14:paraId="73F4845A" w14:textId="0CA83D09" w:rsidR="00C37148" w:rsidRPr="00EC50BD" w:rsidRDefault="00C37148" w:rsidP="004402DE">
      <w:pPr>
        <w:pStyle w:val="ListParagraph"/>
        <w:numPr>
          <w:ilvl w:val="0"/>
          <w:numId w:val="23"/>
        </w:numPr>
        <w:ind w:left="567" w:hanging="283"/>
      </w:pPr>
      <w:r>
        <w:t>What supporting process might you establish in the school</w:t>
      </w:r>
      <w:r w:rsidR="004402DE">
        <w:t>.</w:t>
      </w:r>
    </w:p>
    <w:p w14:paraId="068678C5" w14:textId="1275328C" w:rsidR="00C37148" w:rsidRPr="00EC50BD" w:rsidRDefault="00C37148" w:rsidP="004402DE">
      <w:pPr>
        <w:pStyle w:val="ListParagraph"/>
        <w:numPr>
          <w:ilvl w:val="0"/>
          <w:numId w:val="23"/>
        </w:numPr>
        <w:ind w:left="567" w:hanging="283"/>
      </w:pPr>
      <w:r>
        <w:t>W</w:t>
      </w:r>
      <w:r w:rsidRPr="00EC50BD">
        <w:t xml:space="preserve">ill you ask visitors, volunteers and service providers </w:t>
      </w:r>
      <w:r>
        <w:t>to read the</w:t>
      </w:r>
      <w:r w:rsidRPr="00EC50BD">
        <w:t xml:space="preserve"> </w:t>
      </w:r>
      <w:r>
        <w:t>Code of conduct for education sites before they sign</w:t>
      </w:r>
      <w:r w:rsidR="004402DE">
        <w:t xml:space="preserve"> </w:t>
      </w:r>
      <w:r w:rsidRPr="00EC50BD">
        <w:t>in</w:t>
      </w:r>
      <w:r>
        <w:t xml:space="preserve"> at reception</w:t>
      </w:r>
      <w:r w:rsidR="004402DE">
        <w:t>.</w:t>
      </w:r>
    </w:p>
    <w:p w14:paraId="6FD3CBA5" w14:textId="47603531" w:rsidR="00C37148" w:rsidRPr="00EC50BD" w:rsidRDefault="00C37148" w:rsidP="004402DE">
      <w:pPr>
        <w:pStyle w:val="ListParagraph"/>
        <w:numPr>
          <w:ilvl w:val="0"/>
          <w:numId w:val="23"/>
        </w:numPr>
        <w:ind w:left="567" w:hanging="283"/>
      </w:pPr>
      <w:r>
        <w:t>W</w:t>
      </w:r>
      <w:r w:rsidRPr="00EC50BD">
        <w:t>ill you ask parents</w:t>
      </w:r>
      <w:r>
        <w:t xml:space="preserve"> </w:t>
      </w:r>
      <w:r w:rsidRPr="00EC50BD">
        <w:t>to read and sign on enrolment</w:t>
      </w:r>
      <w:r>
        <w:t xml:space="preserve"> as part of an enrolment package</w:t>
      </w:r>
      <w:r w:rsidR="004402DE">
        <w:t>.</w:t>
      </w:r>
    </w:p>
    <w:p w14:paraId="2B386DFB" w14:textId="0CA2984E" w:rsidR="00C37148" w:rsidRPr="00EC50BD" w:rsidRDefault="00C37148" w:rsidP="004402DE">
      <w:pPr>
        <w:pStyle w:val="ListParagraph"/>
        <w:numPr>
          <w:ilvl w:val="0"/>
          <w:numId w:val="23"/>
        </w:numPr>
        <w:ind w:left="567" w:hanging="283"/>
      </w:pPr>
      <w:r>
        <w:t>H</w:t>
      </w:r>
      <w:r w:rsidRPr="00EC50BD">
        <w:t xml:space="preserve">ow will </w:t>
      </w:r>
      <w:r>
        <w:t xml:space="preserve">you effectively communicate </w:t>
      </w:r>
      <w:r w:rsidRPr="00EC50BD">
        <w:t xml:space="preserve">the </w:t>
      </w:r>
      <w:r>
        <w:t xml:space="preserve">Code of conduct for education sites </w:t>
      </w:r>
      <w:r w:rsidRPr="00EC50BD">
        <w:t>to speakers of other languages</w:t>
      </w:r>
      <w:r w:rsidR="004402DE">
        <w:t>.</w:t>
      </w:r>
    </w:p>
    <w:p w14:paraId="2EE00589" w14:textId="7286AA9B" w:rsidR="00C37148" w:rsidRDefault="00C37148" w:rsidP="004402DE">
      <w:pPr>
        <w:pStyle w:val="ListParagraph"/>
        <w:widowControl w:val="0"/>
        <w:numPr>
          <w:ilvl w:val="0"/>
          <w:numId w:val="23"/>
        </w:numPr>
        <w:spacing w:after="200"/>
        <w:ind w:left="567" w:hanging="283"/>
        <w:rPr>
          <w:lang w:eastAsia="en-AU"/>
        </w:rPr>
      </w:pPr>
      <w:r>
        <w:t>H</w:t>
      </w:r>
      <w:r w:rsidRPr="00247DDD">
        <w:t>ow mig</w:t>
      </w:r>
      <w:r>
        <w:t>ht</w:t>
      </w:r>
      <w:r w:rsidRPr="00EC50BD">
        <w:t xml:space="preserve"> you</w:t>
      </w:r>
      <w:r>
        <w:t xml:space="preserve"> and others</w:t>
      </w:r>
      <w:r w:rsidRPr="00EC50BD">
        <w:t xml:space="preserve"> use the </w:t>
      </w:r>
      <w:r>
        <w:t xml:space="preserve">Code of conduct for education sites </w:t>
      </w:r>
      <w:r w:rsidRPr="00EC50BD">
        <w:t>in the event of unacceptable behaviours</w:t>
      </w:r>
      <w:r w:rsidR="004402DE">
        <w:t>.</w:t>
      </w:r>
    </w:p>
    <w:p w14:paraId="634119F5" w14:textId="77777777" w:rsidR="00C37148" w:rsidRDefault="00C37148" w:rsidP="00C37148">
      <w:pPr>
        <w:pStyle w:val="Heading3"/>
        <w:widowControl w:val="0"/>
        <w:numPr>
          <w:ilvl w:val="0"/>
          <w:numId w:val="0"/>
        </w:numPr>
        <w:ind w:left="720" w:hanging="720"/>
      </w:pPr>
      <w:bookmarkStart w:id="502" w:name="_Toc130389562"/>
      <w:bookmarkStart w:id="503" w:name="_Toc133400955"/>
      <w:r>
        <w:t>Step 6 – Review</w:t>
      </w:r>
      <w:bookmarkEnd w:id="502"/>
      <w:bookmarkEnd w:id="503"/>
    </w:p>
    <w:p w14:paraId="538DA6E4" w14:textId="77777777" w:rsidR="00C37148" w:rsidRDefault="00C37148" w:rsidP="004402DE">
      <w:pPr>
        <w:spacing w:after="120"/>
      </w:pPr>
      <w:r>
        <w:t>Ask yourself what your review processes will be and how you will record them.</w:t>
      </w:r>
    </w:p>
    <w:p w14:paraId="7C485F54" w14:textId="16EACF53" w:rsidR="00C37148" w:rsidRDefault="00C37148" w:rsidP="004402DE">
      <w:pPr>
        <w:pStyle w:val="ListParagraph"/>
        <w:numPr>
          <w:ilvl w:val="0"/>
          <w:numId w:val="24"/>
        </w:numPr>
        <w:spacing w:after="200"/>
        <w:ind w:left="567" w:hanging="283"/>
        <w:rPr>
          <w:lang w:eastAsia="en-AU"/>
        </w:rPr>
      </w:pPr>
      <w:r>
        <w:t>How often</w:t>
      </w:r>
      <w:r w:rsidRPr="00EC50BD">
        <w:t xml:space="preserve"> will you review</w:t>
      </w:r>
      <w:r>
        <w:t xml:space="preserve"> or update</w:t>
      </w:r>
      <w:r w:rsidRPr="00EC50BD">
        <w:t xml:space="preserve"> the </w:t>
      </w:r>
      <w:r>
        <w:t xml:space="preserve">Code of conduct for education sites together </w:t>
      </w:r>
      <w:r w:rsidRPr="00EC50BD">
        <w:t>for continuous improvement</w:t>
      </w:r>
      <w:r w:rsidR="004402DE">
        <w:t>.</w:t>
      </w:r>
    </w:p>
    <w:p w14:paraId="7F7E05EF" w14:textId="77777777" w:rsidR="00C37148" w:rsidRPr="00C8792B" w:rsidRDefault="00C37148" w:rsidP="008608A7">
      <w:pPr>
        <w:pStyle w:val="Heading2"/>
        <w:tabs>
          <w:tab w:val="left" w:pos="567"/>
        </w:tabs>
        <w:rPr>
          <w:lang w:val="en-US"/>
        </w:rPr>
      </w:pPr>
      <w:bookmarkStart w:id="504" w:name="_Toc72158079"/>
      <w:bookmarkStart w:id="505" w:name="_Toc130389563"/>
      <w:bookmarkStart w:id="506" w:name="_Toc133400956"/>
      <w:r w:rsidRPr="00C8792B">
        <w:rPr>
          <w:lang w:val="en-US"/>
        </w:rPr>
        <w:t>Process for modifying and implementing the Code of conduct for workplace participants</w:t>
      </w:r>
      <w:bookmarkEnd w:id="504"/>
      <w:bookmarkEnd w:id="505"/>
      <w:bookmarkEnd w:id="506"/>
    </w:p>
    <w:p w14:paraId="20B69BBC" w14:textId="7D5FE584" w:rsidR="00C37148" w:rsidRDefault="00C37148" w:rsidP="00C37148">
      <w:pPr>
        <w:rPr>
          <w:iCs/>
        </w:rPr>
      </w:pPr>
      <w:r>
        <w:rPr>
          <w:iCs/>
        </w:rPr>
        <w:t xml:space="preserve">Where a school decides to modify the content or requires advice on implementing or terminating Code of conduct for workplace participants, they must contact the Chamber of Commerce NT. </w:t>
      </w:r>
      <w:r w:rsidRPr="00D37421">
        <w:rPr>
          <w:iCs/>
        </w:rPr>
        <w:t xml:space="preserve">Alternatively, you should seek appropriate </w:t>
      </w:r>
      <w:r>
        <w:rPr>
          <w:iCs/>
        </w:rPr>
        <w:t>i</w:t>
      </w:r>
      <w:r w:rsidRPr="00D37421">
        <w:rPr>
          <w:iCs/>
        </w:rPr>
        <w:t xml:space="preserve">ndustrial </w:t>
      </w:r>
      <w:r>
        <w:rPr>
          <w:iCs/>
        </w:rPr>
        <w:t>r</w:t>
      </w:r>
      <w:r w:rsidRPr="00D37421">
        <w:rPr>
          <w:iCs/>
        </w:rPr>
        <w:t>elations support from a professional when altering or adding to this code.</w:t>
      </w:r>
      <w:r>
        <w:rPr>
          <w:iCs/>
        </w:rPr>
        <w:t xml:space="preserve"> </w:t>
      </w:r>
      <w:r w:rsidRPr="00D37421">
        <w:rPr>
          <w:iCs/>
        </w:rPr>
        <w:t>Th</w:t>
      </w:r>
      <w:r>
        <w:t>e Code of conduct for workplace participants</w:t>
      </w:r>
      <w:r w:rsidRPr="00D37421">
        <w:rPr>
          <w:iCs/>
        </w:rPr>
        <w:t xml:space="preserve"> is a summary of expectations.</w:t>
      </w:r>
    </w:p>
    <w:p w14:paraId="18814328" w14:textId="679D6C97" w:rsidR="00C37148" w:rsidRPr="00C8792B" w:rsidRDefault="00C37148" w:rsidP="00C37148">
      <w:pPr>
        <w:pStyle w:val="Heading2"/>
        <w:rPr>
          <w:lang w:val="en-US"/>
        </w:rPr>
      </w:pPr>
      <w:bookmarkStart w:id="507" w:name="_Toc72158080"/>
      <w:bookmarkStart w:id="508" w:name="_Toc130389564"/>
      <w:bookmarkStart w:id="509" w:name="_Toc133400957"/>
      <w:r>
        <w:rPr>
          <w:lang w:val="en-US"/>
        </w:rPr>
        <w:t>S</w:t>
      </w:r>
      <w:r w:rsidRPr="00C8792B">
        <w:rPr>
          <w:lang w:val="en-US"/>
        </w:rPr>
        <w:t xml:space="preserve">trategies for implementing the </w:t>
      </w:r>
      <w:r>
        <w:rPr>
          <w:lang w:val="en-US"/>
        </w:rPr>
        <w:t>Code of conduct for education sites</w:t>
      </w:r>
      <w:bookmarkEnd w:id="507"/>
      <w:bookmarkEnd w:id="508"/>
      <w:bookmarkEnd w:id="509"/>
    </w:p>
    <w:p w14:paraId="31FA106D" w14:textId="1D5BD664" w:rsidR="00C37148" w:rsidRDefault="00C37148" w:rsidP="00C37148">
      <w:pPr>
        <w:rPr>
          <w:rFonts w:cs="Arial"/>
          <w:bCs/>
          <w:lang w:val="en-US"/>
        </w:rPr>
      </w:pPr>
      <w:r w:rsidRPr="009B268D">
        <w:rPr>
          <w:rFonts w:cs="Arial"/>
          <w:bCs/>
          <w:lang w:val="en-US"/>
        </w:rPr>
        <w:t xml:space="preserve">Schools </w:t>
      </w:r>
      <w:r>
        <w:rPr>
          <w:rFonts w:cs="Arial"/>
          <w:bCs/>
          <w:lang w:val="en-US"/>
        </w:rPr>
        <w:t xml:space="preserve">can implement a range of </w:t>
      </w:r>
      <w:r w:rsidRPr="009B268D">
        <w:rPr>
          <w:rFonts w:cs="Arial"/>
          <w:bCs/>
          <w:lang w:val="en-US"/>
        </w:rPr>
        <w:t>proactive and respon</w:t>
      </w:r>
      <w:r>
        <w:rPr>
          <w:rFonts w:cs="Arial"/>
          <w:bCs/>
          <w:lang w:val="en-US"/>
        </w:rPr>
        <w:t>se</w:t>
      </w:r>
      <w:r w:rsidRPr="009B268D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strategies to ensure their school is</w:t>
      </w:r>
      <w:r w:rsidRPr="009B268D">
        <w:rPr>
          <w:rFonts w:cs="Arial"/>
          <w:bCs/>
          <w:lang w:val="en-US"/>
        </w:rPr>
        <w:t xml:space="preserve"> a </w:t>
      </w:r>
      <w:r>
        <w:rPr>
          <w:lang w:eastAsia="en-AU"/>
        </w:rPr>
        <w:t>safe, respectful, inclusive and culturally responsive learning and working environment</w:t>
      </w:r>
      <w:r w:rsidRPr="009B268D" w:rsidDel="00255C6A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for students, staff and school community members.</w:t>
      </w:r>
    </w:p>
    <w:p w14:paraId="6154F698" w14:textId="77777777" w:rsidR="00C37148" w:rsidRDefault="00C37148" w:rsidP="00C37148">
      <w:pPr>
        <w:pStyle w:val="Heading3"/>
        <w:rPr>
          <w:lang w:val="en-US"/>
        </w:rPr>
      </w:pPr>
      <w:bookmarkStart w:id="510" w:name="_Toc72158081"/>
      <w:bookmarkStart w:id="511" w:name="_Toc130389565"/>
      <w:bookmarkStart w:id="512" w:name="_Toc133400958"/>
      <w:r>
        <w:rPr>
          <w:lang w:val="en-US"/>
        </w:rPr>
        <w:t>Proactive strategies - school level</w:t>
      </w:r>
      <w:bookmarkEnd w:id="510"/>
      <w:bookmarkEnd w:id="511"/>
      <w:bookmarkEnd w:id="512"/>
    </w:p>
    <w:p w14:paraId="13850C9F" w14:textId="6F8162D8" w:rsidR="00C37148" w:rsidRPr="00C8792B" w:rsidRDefault="00C37148" w:rsidP="00C37148">
      <w:pPr>
        <w:rPr>
          <w:lang w:val="en-US" w:eastAsia="en-AU"/>
        </w:rPr>
      </w:pPr>
      <w:r w:rsidRPr="00C8792B">
        <w:t xml:space="preserve">These strategies aim to encourage respectful and inclusive environments in schools in line with the </w:t>
      </w:r>
      <w:r>
        <w:t>Code</w:t>
      </w:r>
      <w:r w:rsidR="008608A7">
        <w:t xml:space="preserve"> </w:t>
      </w:r>
      <w:r>
        <w:t>of conduct for education sites</w:t>
      </w:r>
      <w:r w:rsidRPr="00C8792B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 xml:space="preserve"> </w:t>
      </w:r>
      <w:r w:rsidRPr="00D96E30">
        <w:rPr>
          <w:lang w:val="en-US"/>
        </w:rPr>
        <w:t>School leaders may use some or all of the approaches listed belo</w:t>
      </w:r>
      <w:r>
        <w:rPr>
          <w:lang w:val="en-US"/>
        </w:rPr>
        <w:t>w</w:t>
      </w:r>
      <w:r w:rsidRPr="00803ABA">
        <w:rPr>
          <w:lang w:val="en-US"/>
        </w:rPr>
        <w:t>.</w:t>
      </w:r>
    </w:p>
    <w:p w14:paraId="7241FCB6" w14:textId="51B9F11A" w:rsidR="00C37148" w:rsidRPr="00D37421" w:rsidRDefault="00C37148" w:rsidP="00C37148">
      <w:pPr>
        <w:pStyle w:val="Heading4"/>
        <w:pageBreakBefore/>
        <w:ind w:left="862" w:hanging="862"/>
        <w:rPr>
          <w:lang w:val="en-US"/>
        </w:rPr>
      </w:pPr>
      <w:bookmarkStart w:id="513" w:name="_Toc130389566"/>
      <w:bookmarkStart w:id="514" w:name="_Toc133400959"/>
      <w:r w:rsidRPr="00512345">
        <w:rPr>
          <w:lang w:val="en-US"/>
        </w:rPr>
        <w:t>School principal</w:t>
      </w:r>
      <w:bookmarkEnd w:id="513"/>
      <w:bookmarkEnd w:id="514"/>
    </w:p>
    <w:p w14:paraId="6888C0DC" w14:textId="77777777" w:rsidR="00C37148" w:rsidRPr="00EB5BA1" w:rsidRDefault="00C37148" w:rsidP="00E87F14">
      <w:pPr>
        <w:pStyle w:val="ListParagraph"/>
        <w:numPr>
          <w:ilvl w:val="0"/>
          <w:numId w:val="24"/>
        </w:numPr>
        <w:ind w:left="567" w:hanging="283"/>
        <w:rPr>
          <w:lang w:val="en-US"/>
        </w:rPr>
      </w:pPr>
      <w:r>
        <w:rPr>
          <w:lang w:val="en-US"/>
        </w:rPr>
        <w:t>P</w:t>
      </w:r>
      <w:r w:rsidRPr="00EB5BA1">
        <w:rPr>
          <w:lang w:val="en-US"/>
        </w:rPr>
        <w:t xml:space="preserve">romote the </w:t>
      </w:r>
      <w:r>
        <w:t xml:space="preserve">Code of conduct for education sites </w:t>
      </w:r>
      <w:r w:rsidRPr="00EB5BA1">
        <w:rPr>
          <w:lang w:val="en-US"/>
        </w:rPr>
        <w:t>regularly</w:t>
      </w:r>
      <w:r>
        <w:rPr>
          <w:lang w:val="en-US"/>
        </w:rPr>
        <w:t>, for example</w:t>
      </w:r>
      <w:r w:rsidRPr="00EB5BA1">
        <w:rPr>
          <w:lang w:val="en-US"/>
        </w:rPr>
        <w:t xml:space="preserve"> in newsletters, school assemblies, parent information nights, online educational videos</w:t>
      </w:r>
      <w:r>
        <w:rPr>
          <w:lang w:val="en-US"/>
        </w:rPr>
        <w:t>.</w:t>
      </w:r>
    </w:p>
    <w:p w14:paraId="615BA3BE" w14:textId="77777777" w:rsidR="00C37148" w:rsidRPr="00EB5BA1" w:rsidRDefault="00C37148" w:rsidP="00E87F14">
      <w:pPr>
        <w:pStyle w:val="ListParagraph"/>
        <w:numPr>
          <w:ilvl w:val="0"/>
          <w:numId w:val="24"/>
        </w:numPr>
        <w:ind w:left="567" w:hanging="283"/>
        <w:rPr>
          <w:lang w:val="en-US"/>
        </w:rPr>
      </w:pPr>
      <w:r>
        <w:rPr>
          <w:lang w:val="en-US"/>
        </w:rPr>
        <w:t>P</w:t>
      </w:r>
      <w:r w:rsidRPr="00EB5BA1">
        <w:rPr>
          <w:lang w:val="en-US"/>
        </w:rPr>
        <w:t xml:space="preserve">rovide direction for staff on how to access and use the </w:t>
      </w:r>
      <w:r>
        <w:t>Code of conduct for education sites.</w:t>
      </w:r>
    </w:p>
    <w:p w14:paraId="13A5987A" w14:textId="77777777" w:rsidR="00C37148" w:rsidRPr="00EB5BA1" w:rsidRDefault="00C37148" w:rsidP="00E87F14">
      <w:pPr>
        <w:pStyle w:val="ListParagraph"/>
        <w:numPr>
          <w:ilvl w:val="0"/>
          <w:numId w:val="24"/>
        </w:numPr>
        <w:ind w:left="567" w:hanging="283"/>
        <w:rPr>
          <w:lang w:val="en-US"/>
        </w:rPr>
      </w:pPr>
      <w:r>
        <w:rPr>
          <w:lang w:val="en-US"/>
        </w:rPr>
        <w:t>C</w:t>
      </w:r>
      <w:r w:rsidRPr="00EB5BA1">
        <w:rPr>
          <w:lang w:val="en-US"/>
        </w:rPr>
        <w:t xml:space="preserve">onduct an annual review of the </w:t>
      </w:r>
      <w:r>
        <w:t xml:space="preserve">Code of conduct for education sites </w:t>
      </w:r>
      <w:r w:rsidRPr="00EB5BA1">
        <w:rPr>
          <w:lang w:val="en-US"/>
        </w:rPr>
        <w:t>and associated processes</w:t>
      </w:r>
      <w:r>
        <w:rPr>
          <w:lang w:val="en-US"/>
        </w:rPr>
        <w:t>.</w:t>
      </w:r>
    </w:p>
    <w:p w14:paraId="52D73BBD" w14:textId="77777777" w:rsidR="00C37148" w:rsidRPr="00EB5BA1" w:rsidRDefault="00C37148" w:rsidP="00E87F14">
      <w:pPr>
        <w:pStyle w:val="ListParagraph"/>
        <w:numPr>
          <w:ilvl w:val="0"/>
          <w:numId w:val="24"/>
        </w:numPr>
        <w:spacing w:after="200"/>
        <w:ind w:left="567" w:hanging="283"/>
        <w:rPr>
          <w:lang w:val="en-US"/>
        </w:rPr>
      </w:pPr>
      <w:r>
        <w:rPr>
          <w:lang w:val="en-US"/>
        </w:rPr>
        <w:t>P</w:t>
      </w:r>
      <w:r w:rsidRPr="00EB5BA1">
        <w:rPr>
          <w:lang w:val="en-US"/>
        </w:rPr>
        <w:t xml:space="preserve">rovide or </w:t>
      </w:r>
      <w:proofErr w:type="spellStart"/>
      <w:r w:rsidRPr="00EB5BA1">
        <w:rPr>
          <w:lang w:val="en-US"/>
        </w:rPr>
        <w:t>organise</w:t>
      </w:r>
      <w:proofErr w:type="spellEnd"/>
      <w:r w:rsidRPr="00EB5BA1">
        <w:rPr>
          <w:lang w:val="en-US"/>
        </w:rPr>
        <w:t xml:space="preserve"> professional development for staff in complaint and conflict resolution management where necessary.</w:t>
      </w:r>
    </w:p>
    <w:p w14:paraId="261B9D13" w14:textId="77777777" w:rsidR="00C37148" w:rsidRPr="00512345" w:rsidRDefault="00C37148" w:rsidP="00C37148">
      <w:pPr>
        <w:pStyle w:val="Heading4"/>
        <w:ind w:left="862" w:hanging="862"/>
      </w:pPr>
      <w:bookmarkStart w:id="515" w:name="_Toc130389567"/>
      <w:bookmarkStart w:id="516" w:name="_Toc133400960"/>
      <w:r w:rsidRPr="00512345">
        <w:t>D</w:t>
      </w:r>
      <w:r>
        <w:t>epartment</w:t>
      </w:r>
      <w:r w:rsidRPr="00512345">
        <w:t xml:space="preserve"> school staff </w:t>
      </w:r>
      <w:r>
        <w:t xml:space="preserve">and </w:t>
      </w:r>
      <w:r w:rsidRPr="00512345">
        <w:t xml:space="preserve">SRB </w:t>
      </w:r>
      <w:r>
        <w:t xml:space="preserve">or SMC </w:t>
      </w:r>
      <w:r w:rsidRPr="00512345">
        <w:t>employees</w:t>
      </w:r>
      <w:bookmarkEnd w:id="515"/>
      <w:bookmarkEnd w:id="516"/>
    </w:p>
    <w:p w14:paraId="0C65AC76" w14:textId="77777777" w:rsidR="00C37148" w:rsidRPr="00EB5BA1" w:rsidRDefault="00C37148" w:rsidP="00E87F14">
      <w:pPr>
        <w:pStyle w:val="ListParagraph"/>
        <w:numPr>
          <w:ilvl w:val="0"/>
          <w:numId w:val="25"/>
        </w:numPr>
        <w:ind w:left="567" w:hanging="283"/>
        <w:rPr>
          <w:bCs/>
          <w:lang w:val="en-US"/>
        </w:rPr>
      </w:pPr>
      <w:r>
        <w:rPr>
          <w:bCs/>
          <w:lang w:val="en-US"/>
        </w:rPr>
        <w:t>B</w:t>
      </w:r>
      <w:r w:rsidRPr="00EB5BA1">
        <w:rPr>
          <w:bCs/>
          <w:lang w:val="en-US"/>
        </w:rPr>
        <w:t xml:space="preserve">uild partnerships with school community members by regularly and proactively engaging with </w:t>
      </w:r>
      <w:r w:rsidRPr="00C8792B">
        <w:t>parents, visitors, volunteers, service providers, SRB or SMC</w:t>
      </w:r>
      <w:r>
        <w:t xml:space="preserve"> employees through a range of school activities.</w:t>
      </w:r>
    </w:p>
    <w:p w14:paraId="3395D414" w14:textId="77777777" w:rsidR="00C37148" w:rsidRPr="00C8792B" w:rsidRDefault="00C37148" w:rsidP="00E87F14">
      <w:pPr>
        <w:pStyle w:val="ListParagraph"/>
        <w:numPr>
          <w:ilvl w:val="0"/>
          <w:numId w:val="25"/>
        </w:numPr>
        <w:ind w:left="567" w:hanging="283"/>
      </w:pPr>
      <w:r>
        <w:t>K</w:t>
      </w:r>
      <w:r w:rsidRPr="00C8792B">
        <w:t xml:space="preserve">now about the purpose of the </w:t>
      </w:r>
      <w:r>
        <w:t>Code of conduct for education sites.</w:t>
      </w:r>
    </w:p>
    <w:p w14:paraId="15F5D95C" w14:textId="77777777" w:rsidR="00C37148" w:rsidRPr="00C8792B" w:rsidRDefault="00C37148" w:rsidP="00E87F14">
      <w:pPr>
        <w:pStyle w:val="ListParagraph"/>
        <w:numPr>
          <w:ilvl w:val="0"/>
          <w:numId w:val="25"/>
        </w:numPr>
        <w:ind w:left="567" w:hanging="283"/>
      </w:pPr>
      <w:r>
        <w:t>K</w:t>
      </w:r>
      <w:r w:rsidRPr="00C8792B">
        <w:t xml:space="preserve">now where the </w:t>
      </w:r>
      <w:r>
        <w:t xml:space="preserve">Code of conduct for education sites </w:t>
      </w:r>
      <w:r w:rsidRPr="00C8792B">
        <w:t>is located</w:t>
      </w:r>
      <w:r>
        <w:t>.</w:t>
      </w:r>
    </w:p>
    <w:p w14:paraId="13A06CF3" w14:textId="77777777" w:rsidR="00C37148" w:rsidRPr="00C8792B" w:rsidRDefault="00C37148" w:rsidP="00E87F14">
      <w:pPr>
        <w:pStyle w:val="ListParagraph"/>
        <w:numPr>
          <w:ilvl w:val="0"/>
          <w:numId w:val="25"/>
        </w:numPr>
        <w:ind w:left="567" w:hanging="283"/>
      </w:pPr>
      <w:r>
        <w:t>P</w:t>
      </w:r>
      <w:r w:rsidRPr="00C8792B">
        <w:t xml:space="preserve">ositively promote the </w:t>
      </w:r>
      <w:r>
        <w:t xml:space="preserve">Code of conduct for education sites </w:t>
      </w:r>
      <w:r w:rsidRPr="00C8792B">
        <w:t>within the</w:t>
      </w:r>
      <w:r>
        <w:t xml:space="preserve"> school.</w:t>
      </w:r>
    </w:p>
    <w:p w14:paraId="0C80678B" w14:textId="270875E8" w:rsidR="00C37148" w:rsidRDefault="00C37148" w:rsidP="00E87F14">
      <w:pPr>
        <w:pStyle w:val="ListParagraph"/>
        <w:numPr>
          <w:ilvl w:val="0"/>
          <w:numId w:val="25"/>
        </w:numPr>
        <w:spacing w:after="200"/>
        <w:ind w:left="567" w:hanging="283"/>
      </w:pPr>
      <w:r>
        <w:t>K</w:t>
      </w:r>
      <w:r w:rsidRPr="00C8792B">
        <w:t xml:space="preserve">now how to use the </w:t>
      </w:r>
      <w:r>
        <w:t xml:space="preserve">Code of conduct for education sites </w:t>
      </w:r>
      <w:r w:rsidRPr="00C8792B">
        <w:t>as directed by the school principal.</w:t>
      </w:r>
    </w:p>
    <w:p w14:paraId="3510FAFD" w14:textId="0A9FFCA8" w:rsidR="00C37148" w:rsidRPr="00512345" w:rsidRDefault="00C37148" w:rsidP="00C37148">
      <w:pPr>
        <w:pStyle w:val="Heading4"/>
        <w:ind w:left="862" w:hanging="862"/>
      </w:pPr>
      <w:bookmarkStart w:id="517" w:name="_Toc117072944"/>
      <w:bookmarkStart w:id="518" w:name="_Toc117073403"/>
      <w:bookmarkStart w:id="519" w:name="_Toc117073440"/>
      <w:bookmarkStart w:id="520" w:name="_Toc117076635"/>
      <w:bookmarkStart w:id="521" w:name="_Toc130389568"/>
      <w:bookmarkStart w:id="522" w:name="_Toc133400961"/>
      <w:bookmarkEnd w:id="517"/>
      <w:bookmarkEnd w:id="518"/>
      <w:bookmarkEnd w:id="519"/>
      <w:bookmarkEnd w:id="520"/>
      <w:r>
        <w:t>P</w:t>
      </w:r>
      <w:r w:rsidRPr="00512345">
        <w:t>arents, visitors, volunteers, service providers</w:t>
      </w:r>
      <w:bookmarkEnd w:id="521"/>
      <w:bookmarkEnd w:id="522"/>
    </w:p>
    <w:p w14:paraId="67799E4A" w14:textId="77777777" w:rsidR="00C37148" w:rsidRPr="00EB5BA1" w:rsidRDefault="00C37148" w:rsidP="00E87F14">
      <w:pPr>
        <w:pStyle w:val="ListParagraph"/>
        <w:numPr>
          <w:ilvl w:val="0"/>
          <w:numId w:val="26"/>
        </w:numPr>
        <w:ind w:left="567" w:hanging="283"/>
        <w:rPr>
          <w:rFonts w:cs="Arial"/>
          <w:bCs/>
          <w:lang w:val="en-US"/>
        </w:rPr>
      </w:pPr>
      <w:r>
        <w:t>U</w:t>
      </w:r>
      <w:r w:rsidRPr="00C8792B">
        <w:t xml:space="preserve">nderstand the purpose of the </w:t>
      </w:r>
      <w:r>
        <w:t>Code of conduct for education sites.</w:t>
      </w:r>
    </w:p>
    <w:p w14:paraId="3FBA69AE" w14:textId="77777777" w:rsidR="00C37148" w:rsidRPr="00C8792B" w:rsidRDefault="00C37148" w:rsidP="00E87F14">
      <w:pPr>
        <w:pStyle w:val="ListParagraph"/>
        <w:numPr>
          <w:ilvl w:val="0"/>
          <w:numId w:val="26"/>
        </w:numPr>
        <w:ind w:left="567" w:hanging="283"/>
      </w:pPr>
      <w:r>
        <w:t>E</w:t>
      </w:r>
      <w:r w:rsidRPr="00C8792B">
        <w:t xml:space="preserve">ngage with the </w:t>
      </w:r>
      <w:r>
        <w:t xml:space="preserve">Code of conduct for education sites </w:t>
      </w:r>
      <w:r w:rsidRPr="00C8792B">
        <w:t>by demonstratin</w:t>
      </w:r>
      <w:r>
        <w:t>g congruent positive behaviours.</w:t>
      </w:r>
    </w:p>
    <w:p w14:paraId="6D750828" w14:textId="77777777" w:rsidR="00C37148" w:rsidRDefault="00C37148" w:rsidP="00E87F14">
      <w:pPr>
        <w:pStyle w:val="ListParagraph"/>
        <w:numPr>
          <w:ilvl w:val="0"/>
          <w:numId w:val="26"/>
        </w:numPr>
        <w:spacing w:after="200"/>
        <w:ind w:left="567" w:hanging="283"/>
        <w:rPr>
          <w:lang w:eastAsia="en-AU"/>
        </w:rPr>
      </w:pPr>
      <w:r>
        <w:t>C</w:t>
      </w:r>
      <w:r w:rsidRPr="00C8792B">
        <w:t>ontact the school principal or a staff member</w:t>
      </w:r>
      <w:r>
        <w:t xml:space="preserve"> first to address any concerns.</w:t>
      </w:r>
    </w:p>
    <w:p w14:paraId="3DC6DF77" w14:textId="0869A8E5" w:rsidR="00C37148" w:rsidRDefault="00C37148" w:rsidP="00C37148">
      <w:pPr>
        <w:pStyle w:val="Heading3"/>
        <w:rPr>
          <w:lang w:val="en-US"/>
        </w:rPr>
      </w:pPr>
      <w:bookmarkStart w:id="523" w:name="_Toc72158082"/>
      <w:bookmarkStart w:id="524" w:name="_Toc130389569"/>
      <w:bookmarkStart w:id="525" w:name="_Toc133400962"/>
      <w:r>
        <w:rPr>
          <w:lang w:val="en-US"/>
        </w:rPr>
        <w:t>Response strategies - school level</w:t>
      </w:r>
      <w:bookmarkEnd w:id="523"/>
      <w:bookmarkEnd w:id="524"/>
      <w:bookmarkEnd w:id="525"/>
    </w:p>
    <w:p w14:paraId="1177B8AB" w14:textId="58810D31" w:rsidR="00C37148" w:rsidRPr="00C8792B" w:rsidRDefault="00C37148" w:rsidP="00C37148">
      <w:pPr>
        <w:rPr>
          <w:lang w:val="en-US"/>
        </w:rPr>
      </w:pPr>
      <w:r w:rsidRPr="00C8792B">
        <w:rPr>
          <w:lang w:val="en-US"/>
        </w:rPr>
        <w:t>These strategies guide schools when responding to breach</w:t>
      </w:r>
      <w:r>
        <w:rPr>
          <w:lang w:val="en-US"/>
        </w:rPr>
        <w:t>es</w:t>
      </w:r>
      <w:r w:rsidRPr="00C8792B">
        <w:rPr>
          <w:lang w:val="en-US"/>
        </w:rPr>
        <w:t xml:space="preserve"> of the </w:t>
      </w:r>
      <w:r>
        <w:t>Code of conduct for education sites</w:t>
      </w:r>
      <w:r w:rsidRPr="00C8792B">
        <w:rPr>
          <w:lang w:val="en-US"/>
        </w:rPr>
        <w:t>.</w:t>
      </w:r>
      <w:r>
        <w:rPr>
          <w:lang w:val="en-US"/>
        </w:rPr>
        <w:t xml:space="preserve"> </w:t>
      </w:r>
      <w:r w:rsidRPr="00D96E30">
        <w:rPr>
          <w:lang w:val="en-US"/>
        </w:rPr>
        <w:t>School leaders may use some or all of the approaches listed below</w:t>
      </w:r>
      <w:r w:rsidRPr="00803ABA">
        <w:rPr>
          <w:lang w:val="en-US"/>
        </w:rPr>
        <w:t xml:space="preserve"> depending on the situation.</w:t>
      </w:r>
    </w:p>
    <w:p w14:paraId="38F422D5" w14:textId="77777777" w:rsidR="00C37148" w:rsidRPr="00FB7977" w:rsidRDefault="00C37148" w:rsidP="00C37148">
      <w:pPr>
        <w:pStyle w:val="Heading4"/>
        <w:ind w:left="862" w:hanging="862"/>
      </w:pPr>
      <w:bookmarkStart w:id="526" w:name="_Toc130389570"/>
      <w:bookmarkStart w:id="527" w:name="_Toc133400963"/>
      <w:r w:rsidRPr="00FB7977">
        <w:t>School principal</w:t>
      </w:r>
      <w:bookmarkEnd w:id="526"/>
      <w:bookmarkEnd w:id="527"/>
    </w:p>
    <w:p w14:paraId="08E90D64" w14:textId="69E3ECE3" w:rsidR="00C37148" w:rsidRPr="00C8792B" w:rsidRDefault="00C37148" w:rsidP="00C37148">
      <w:pPr>
        <w:rPr>
          <w:lang w:val="en-US"/>
        </w:rPr>
      </w:pPr>
      <w:r>
        <w:rPr>
          <w:lang w:val="en-US"/>
        </w:rPr>
        <w:t>Strategies will vary according to</w:t>
      </w:r>
      <w:r w:rsidRPr="00C8792B">
        <w:rPr>
          <w:lang w:val="en-US"/>
        </w:rPr>
        <w:t xml:space="preserve"> each situation.</w:t>
      </w:r>
    </w:p>
    <w:p w14:paraId="6FB357CB" w14:textId="77777777" w:rsidR="00C37148" w:rsidRPr="0098288C" w:rsidRDefault="00C37148" w:rsidP="00E87F14">
      <w:pPr>
        <w:pStyle w:val="ListParagraph"/>
        <w:numPr>
          <w:ilvl w:val="0"/>
          <w:numId w:val="27"/>
        </w:numPr>
        <w:ind w:left="567" w:hanging="283"/>
        <w:rPr>
          <w:lang w:val="en-US"/>
        </w:rPr>
      </w:pPr>
      <w:r>
        <w:rPr>
          <w:lang w:val="en-US"/>
        </w:rPr>
        <w:t>W</w:t>
      </w:r>
      <w:r w:rsidRPr="0098288C">
        <w:rPr>
          <w:lang w:val="en-US"/>
        </w:rPr>
        <w:t>ork closely with community elders</w:t>
      </w:r>
      <w:r>
        <w:rPr>
          <w:lang w:val="en-US"/>
        </w:rPr>
        <w:t xml:space="preserve"> or </w:t>
      </w:r>
      <w:r w:rsidRPr="0098288C">
        <w:rPr>
          <w:lang w:val="en-US"/>
        </w:rPr>
        <w:t>cultural liaison officers to ensure cultural responsiveness</w:t>
      </w:r>
      <w:r>
        <w:rPr>
          <w:lang w:val="en-US"/>
        </w:rPr>
        <w:t>.</w:t>
      </w:r>
    </w:p>
    <w:p w14:paraId="4E3BF5DD" w14:textId="77777777" w:rsidR="00C37148" w:rsidRPr="00035FE2" w:rsidRDefault="00C37148" w:rsidP="00E87F14">
      <w:pPr>
        <w:pStyle w:val="ListParagraph"/>
        <w:numPr>
          <w:ilvl w:val="0"/>
          <w:numId w:val="27"/>
        </w:numPr>
        <w:ind w:left="567" w:hanging="283"/>
      </w:pPr>
      <w:r>
        <w:t>C</w:t>
      </w:r>
      <w:r w:rsidRPr="00035FE2">
        <w:t xml:space="preserve">onsider reporting breaches of the </w:t>
      </w:r>
      <w:r>
        <w:t xml:space="preserve">code of conduct for education sites </w:t>
      </w:r>
      <w:r w:rsidRPr="00035FE2">
        <w:t>to the relevant line manager</w:t>
      </w:r>
      <w:r>
        <w:t>.</w:t>
      </w:r>
    </w:p>
    <w:p w14:paraId="6D540782" w14:textId="77777777" w:rsidR="00C37148" w:rsidRPr="0098288C" w:rsidRDefault="00C37148" w:rsidP="00E87F14">
      <w:pPr>
        <w:pStyle w:val="ListParagraph"/>
        <w:numPr>
          <w:ilvl w:val="0"/>
          <w:numId w:val="27"/>
        </w:numPr>
        <w:ind w:left="567" w:hanging="283"/>
        <w:rPr>
          <w:lang w:val="en-US"/>
        </w:rPr>
      </w:pPr>
      <w:r>
        <w:rPr>
          <w:lang w:val="en-US"/>
        </w:rPr>
        <w:t>R</w:t>
      </w:r>
      <w:r w:rsidRPr="0098288C">
        <w:rPr>
          <w:lang w:val="en-US"/>
        </w:rPr>
        <w:t>espond to breaches of the code of conduct for education sites as soon as practicable, either in person, over the phone or in writing</w:t>
      </w:r>
      <w:r>
        <w:rPr>
          <w:lang w:val="en-US"/>
        </w:rPr>
        <w:t>.</w:t>
      </w:r>
    </w:p>
    <w:p w14:paraId="4BB0F977" w14:textId="77777777" w:rsidR="00C37148" w:rsidRPr="0098288C" w:rsidRDefault="00C37148" w:rsidP="00E87F14">
      <w:pPr>
        <w:pStyle w:val="ListParagraph"/>
        <w:numPr>
          <w:ilvl w:val="0"/>
          <w:numId w:val="27"/>
        </w:numPr>
        <w:ind w:left="567" w:hanging="283"/>
        <w:rPr>
          <w:lang w:val="en-US"/>
        </w:rPr>
      </w:pPr>
      <w:r>
        <w:rPr>
          <w:lang w:val="en-US"/>
        </w:rPr>
        <w:t>P</w:t>
      </w:r>
      <w:r w:rsidRPr="0098288C">
        <w:rPr>
          <w:lang w:val="en-US"/>
        </w:rPr>
        <w:t xml:space="preserve">rovide a letter outlining the specific breach or breaches of the code of conduct for education sites using the </w:t>
      </w:r>
      <w:r>
        <w:rPr>
          <w:lang w:val="en-US"/>
        </w:rPr>
        <w:t>s</w:t>
      </w:r>
      <w:r w:rsidRPr="0098288C">
        <w:rPr>
          <w:lang w:val="en-US"/>
        </w:rPr>
        <w:t>ample breach letter, being as detailed as possible about the behaviours</w:t>
      </w:r>
      <w:r>
        <w:rPr>
          <w:lang w:val="en-US"/>
        </w:rPr>
        <w:t>.</w:t>
      </w:r>
    </w:p>
    <w:p w14:paraId="5F5F3228" w14:textId="77777777" w:rsidR="00C37148" w:rsidRPr="0098288C" w:rsidRDefault="00C37148" w:rsidP="00E87F14">
      <w:pPr>
        <w:pStyle w:val="ListParagraph"/>
        <w:numPr>
          <w:ilvl w:val="0"/>
          <w:numId w:val="27"/>
        </w:numPr>
        <w:ind w:left="567" w:hanging="283"/>
        <w:rPr>
          <w:lang w:val="en-US"/>
        </w:rPr>
      </w:pPr>
      <w:r>
        <w:rPr>
          <w:lang w:val="en-US"/>
        </w:rPr>
        <w:t>W</w:t>
      </w:r>
      <w:r w:rsidRPr="0098288C">
        <w:rPr>
          <w:lang w:val="en-US"/>
        </w:rPr>
        <w:t>here applicable, communicate regularly with a school-based police officer to advise of potential or actual breaches</w:t>
      </w:r>
      <w:r>
        <w:rPr>
          <w:lang w:val="en-US"/>
        </w:rPr>
        <w:t>.</w:t>
      </w:r>
    </w:p>
    <w:p w14:paraId="6213FFE5" w14:textId="77777777" w:rsidR="00C37148" w:rsidRPr="0098288C" w:rsidRDefault="00C37148" w:rsidP="00E87F14">
      <w:pPr>
        <w:pStyle w:val="ListParagraph"/>
        <w:numPr>
          <w:ilvl w:val="0"/>
          <w:numId w:val="27"/>
        </w:numPr>
        <w:ind w:left="567" w:hanging="283"/>
        <w:rPr>
          <w:lang w:val="en-US"/>
        </w:rPr>
      </w:pPr>
      <w:r>
        <w:rPr>
          <w:lang w:val="en-US"/>
        </w:rPr>
        <w:t>A</w:t>
      </w:r>
      <w:r w:rsidRPr="0098288C">
        <w:rPr>
          <w:lang w:val="en-US"/>
        </w:rPr>
        <w:t>rrange and participate in mediation or restorative justice practices</w:t>
      </w:r>
      <w:r>
        <w:rPr>
          <w:lang w:val="en-US"/>
        </w:rPr>
        <w:t>.</w:t>
      </w:r>
    </w:p>
    <w:p w14:paraId="344CEC74" w14:textId="77777777" w:rsidR="00C37148" w:rsidRPr="0098288C" w:rsidRDefault="00C37148" w:rsidP="00E87F14">
      <w:pPr>
        <w:pStyle w:val="ListParagraph"/>
        <w:numPr>
          <w:ilvl w:val="0"/>
          <w:numId w:val="27"/>
        </w:numPr>
        <w:ind w:left="567" w:hanging="283"/>
        <w:rPr>
          <w:lang w:val="en-US"/>
        </w:rPr>
      </w:pPr>
      <w:r>
        <w:t>W</w:t>
      </w:r>
      <w:r w:rsidRPr="00C8792B">
        <w:t>here a response strategy involves limiting access to department services it is recommended that school leaders discuss these with their line manager to ensure procedural fairness i</w:t>
      </w:r>
      <w:r>
        <w:t>s</w:t>
      </w:r>
      <w:r w:rsidRPr="00C8792B">
        <w:t xml:space="preserve"> considered and the correct processes are followed in line with legislation and department policy</w:t>
      </w:r>
      <w:r>
        <w:t>.</w:t>
      </w:r>
    </w:p>
    <w:p w14:paraId="0617E613" w14:textId="77777777" w:rsidR="00C37148" w:rsidRPr="0098288C" w:rsidRDefault="00C37148" w:rsidP="00E87F14">
      <w:pPr>
        <w:pStyle w:val="ListParagraph"/>
        <w:numPr>
          <w:ilvl w:val="0"/>
          <w:numId w:val="27"/>
        </w:numPr>
        <w:ind w:left="567" w:hanging="283"/>
        <w:rPr>
          <w:lang w:val="en-US"/>
        </w:rPr>
      </w:pPr>
      <w:r>
        <w:rPr>
          <w:lang w:val="en-US"/>
        </w:rPr>
        <w:t>I</w:t>
      </w:r>
      <w:r w:rsidRPr="0098288C">
        <w:rPr>
          <w:lang w:val="en-US"/>
        </w:rPr>
        <w:t>n an emergency call police, fire or ambulance on 000</w:t>
      </w:r>
      <w:r>
        <w:rPr>
          <w:lang w:val="en-US"/>
        </w:rPr>
        <w:t>.</w:t>
      </w:r>
    </w:p>
    <w:p w14:paraId="5DE228C3" w14:textId="77777777" w:rsidR="00C37148" w:rsidRPr="0098288C" w:rsidRDefault="00C37148" w:rsidP="00E87F14">
      <w:pPr>
        <w:pStyle w:val="ListParagraph"/>
        <w:numPr>
          <w:ilvl w:val="0"/>
          <w:numId w:val="27"/>
        </w:numPr>
        <w:spacing w:after="200"/>
        <w:ind w:left="567" w:hanging="283"/>
        <w:rPr>
          <w:lang w:val="en-US"/>
        </w:rPr>
      </w:pPr>
      <w:r>
        <w:rPr>
          <w:lang w:val="en-US"/>
        </w:rPr>
        <w:t>F</w:t>
      </w:r>
      <w:r w:rsidRPr="0098288C">
        <w:rPr>
          <w:lang w:val="en-US"/>
        </w:rPr>
        <w:t>or Northern Territory Police dial 131 444.</w:t>
      </w:r>
    </w:p>
    <w:p w14:paraId="4842B414" w14:textId="77777777" w:rsidR="00C37148" w:rsidRPr="00EA33AF" w:rsidRDefault="00C37148" w:rsidP="00C37148">
      <w:pPr>
        <w:pStyle w:val="Heading4"/>
        <w:ind w:left="862" w:hanging="862"/>
      </w:pPr>
      <w:bookmarkStart w:id="528" w:name="_Toc130389571"/>
      <w:bookmarkStart w:id="529" w:name="_Toc133400964"/>
      <w:r>
        <w:t>Department</w:t>
      </w:r>
      <w:r w:rsidRPr="00EA33AF">
        <w:t xml:space="preserve"> school staff </w:t>
      </w:r>
      <w:r>
        <w:t>and SRB or SMC employees</w:t>
      </w:r>
      <w:bookmarkEnd w:id="528"/>
      <w:bookmarkEnd w:id="529"/>
      <w:r>
        <w:t xml:space="preserve"> </w:t>
      </w:r>
    </w:p>
    <w:p w14:paraId="42034B0B" w14:textId="77777777" w:rsidR="00C37148" w:rsidRPr="00EA33AF" w:rsidRDefault="00C37148" w:rsidP="00E87F14">
      <w:pPr>
        <w:pStyle w:val="ListParagraph"/>
        <w:numPr>
          <w:ilvl w:val="0"/>
          <w:numId w:val="28"/>
        </w:numPr>
        <w:ind w:left="567" w:hanging="283"/>
      </w:pPr>
      <w:r>
        <w:t>R</w:t>
      </w:r>
      <w:r w:rsidRPr="00EA33AF">
        <w:t>eport breaches of the Code of conduct for education sites to the school principal</w:t>
      </w:r>
      <w:r>
        <w:t>.</w:t>
      </w:r>
    </w:p>
    <w:p w14:paraId="1362AE6E" w14:textId="77777777" w:rsidR="00C37148" w:rsidRPr="00EA33AF" w:rsidRDefault="00C37148" w:rsidP="00E87F14">
      <w:pPr>
        <w:pStyle w:val="ListParagraph"/>
        <w:numPr>
          <w:ilvl w:val="0"/>
          <w:numId w:val="28"/>
        </w:numPr>
        <w:ind w:left="567" w:hanging="283"/>
      </w:pPr>
      <w:r>
        <w:t>L</w:t>
      </w:r>
      <w:r w:rsidRPr="00EA33AF">
        <w:t>odge an incident report</w:t>
      </w:r>
      <w:r>
        <w:t xml:space="preserve"> </w:t>
      </w:r>
      <w:r w:rsidRPr="00EA33AF">
        <w:t>where necessary</w:t>
      </w:r>
      <w:r>
        <w:t>, available to staff on the Education intranet.</w:t>
      </w:r>
    </w:p>
    <w:p w14:paraId="4BCA65BC" w14:textId="77777777" w:rsidR="00C37148" w:rsidRPr="00C8792B" w:rsidRDefault="00C37148" w:rsidP="00E87F14">
      <w:pPr>
        <w:pStyle w:val="ListParagraph"/>
        <w:numPr>
          <w:ilvl w:val="0"/>
          <w:numId w:val="28"/>
        </w:numPr>
        <w:spacing w:after="200"/>
        <w:ind w:left="567" w:hanging="283"/>
      </w:pPr>
      <w:r>
        <w:t>A</w:t>
      </w:r>
      <w:r w:rsidRPr="00EA33AF">
        <w:t>ssist</w:t>
      </w:r>
      <w:r w:rsidRPr="00C8792B">
        <w:t xml:space="preserve"> in the implementation of recommended response strategies as advised by the school principal.</w:t>
      </w:r>
    </w:p>
    <w:p w14:paraId="2EADCAD8" w14:textId="77777777" w:rsidR="00C37148" w:rsidRPr="00FB7977" w:rsidRDefault="00C37148" w:rsidP="00C37148">
      <w:pPr>
        <w:pStyle w:val="Heading4"/>
        <w:ind w:left="862" w:hanging="862"/>
      </w:pPr>
      <w:bookmarkStart w:id="530" w:name="_Toc130389572"/>
      <w:bookmarkStart w:id="531" w:name="_Toc133400965"/>
      <w:r>
        <w:t>P</w:t>
      </w:r>
      <w:r w:rsidRPr="00FB7977">
        <w:t>arents, visitors, volunteers, service providers</w:t>
      </w:r>
      <w:bookmarkEnd w:id="530"/>
      <w:bookmarkEnd w:id="531"/>
    </w:p>
    <w:p w14:paraId="5C4B895F" w14:textId="77777777" w:rsidR="00C37148" w:rsidRPr="00C8792B" w:rsidRDefault="00C37148" w:rsidP="00E87F14">
      <w:pPr>
        <w:pStyle w:val="ListParagraph"/>
        <w:numPr>
          <w:ilvl w:val="0"/>
          <w:numId w:val="29"/>
        </w:numPr>
        <w:ind w:left="567" w:hanging="283"/>
      </w:pPr>
      <w:r>
        <w:t>C</w:t>
      </w:r>
      <w:r w:rsidRPr="00C8792B">
        <w:t>ontact the school principal or a staff member</w:t>
      </w:r>
      <w:r>
        <w:t xml:space="preserve"> first to address any concerns.</w:t>
      </w:r>
    </w:p>
    <w:p w14:paraId="58E1F799" w14:textId="77777777" w:rsidR="00C37148" w:rsidRPr="00C8792B" w:rsidRDefault="00C37148" w:rsidP="00E87F14">
      <w:pPr>
        <w:pStyle w:val="ListParagraph"/>
        <w:numPr>
          <w:ilvl w:val="0"/>
          <w:numId w:val="29"/>
        </w:numPr>
        <w:ind w:left="567" w:hanging="283"/>
      </w:pPr>
      <w:r>
        <w:t>R</w:t>
      </w:r>
      <w:r w:rsidRPr="00C8792B">
        <w:t xml:space="preserve">eport unacceptable behaviour or breaches of the </w:t>
      </w:r>
      <w:r>
        <w:t xml:space="preserve">Code of conduct for education sites </w:t>
      </w:r>
      <w:r w:rsidRPr="00C8792B">
        <w:t>to the school principal or staff member</w:t>
      </w:r>
      <w:r>
        <w:t>.</w:t>
      </w:r>
    </w:p>
    <w:p w14:paraId="6FE48C9C" w14:textId="77777777" w:rsidR="00C37148" w:rsidRDefault="00C37148" w:rsidP="00E87F14">
      <w:pPr>
        <w:pStyle w:val="ListParagraph"/>
        <w:numPr>
          <w:ilvl w:val="0"/>
          <w:numId w:val="29"/>
        </w:numPr>
        <w:spacing w:after="200"/>
        <w:ind w:left="567" w:hanging="283"/>
        <w:rPr>
          <w:lang w:eastAsia="en-AU"/>
        </w:rPr>
      </w:pPr>
      <w:r>
        <w:t>C</w:t>
      </w:r>
      <w:r w:rsidRPr="00C8792B">
        <w:t>omply with advice and follow instructions as directed by the school principal.</w:t>
      </w:r>
    </w:p>
    <w:p w14:paraId="2DF32952" w14:textId="77777777" w:rsidR="00C37148" w:rsidRDefault="00C37148" w:rsidP="00C37148">
      <w:pPr>
        <w:pStyle w:val="Heading3"/>
        <w:rPr>
          <w:lang w:val="en-US"/>
        </w:rPr>
      </w:pPr>
      <w:bookmarkStart w:id="532" w:name="_Toc72158083"/>
      <w:bookmarkStart w:id="533" w:name="_Toc130389573"/>
      <w:bookmarkStart w:id="534" w:name="_Toc133400966"/>
      <w:r>
        <w:rPr>
          <w:lang w:val="en-US"/>
        </w:rPr>
        <w:t>Response strategies - department level</w:t>
      </w:r>
      <w:bookmarkEnd w:id="532"/>
      <w:bookmarkEnd w:id="533"/>
      <w:bookmarkEnd w:id="534"/>
    </w:p>
    <w:p w14:paraId="6484F0F3" w14:textId="3413BA01" w:rsidR="00C37148" w:rsidRPr="00C8792B" w:rsidRDefault="00C37148" w:rsidP="00C37148">
      <w:pPr>
        <w:rPr>
          <w:lang w:val="en-US"/>
        </w:rPr>
      </w:pPr>
      <w:r w:rsidRPr="00C8792B">
        <w:rPr>
          <w:lang w:val="en-US"/>
        </w:rPr>
        <w:t xml:space="preserve">The following </w:t>
      </w:r>
      <w:r>
        <w:rPr>
          <w:lang w:val="en-US"/>
        </w:rPr>
        <w:t xml:space="preserve">steps provide </w:t>
      </w:r>
      <w:r w:rsidRPr="00637E78">
        <w:rPr>
          <w:lang w:val="en-US"/>
        </w:rPr>
        <w:t>department supports for managing ongoing breaches of the</w:t>
      </w:r>
      <w:r>
        <w:t xml:space="preserve"> Code of conduct for education sites. It is recommended these steps are followed sequentially.</w:t>
      </w:r>
    </w:p>
    <w:p w14:paraId="5B1C8307" w14:textId="73D393D9" w:rsidR="00C37148" w:rsidRPr="00FB7977" w:rsidRDefault="00C37148" w:rsidP="00C37148">
      <w:pPr>
        <w:pStyle w:val="Heading4"/>
        <w:ind w:left="862" w:hanging="862"/>
      </w:pPr>
      <w:bookmarkStart w:id="535" w:name="_Toc130389574"/>
      <w:bookmarkStart w:id="536" w:name="_Toc133400967"/>
      <w:r w:rsidRPr="00FB7977">
        <w:t>School principal</w:t>
      </w:r>
      <w:bookmarkEnd w:id="535"/>
      <w:bookmarkEnd w:id="536"/>
    </w:p>
    <w:p w14:paraId="6FDB7AD5" w14:textId="77777777" w:rsidR="00C37148" w:rsidRPr="00C8792B" w:rsidRDefault="00C37148" w:rsidP="00E87F14">
      <w:pPr>
        <w:pStyle w:val="ListParagraph"/>
        <w:numPr>
          <w:ilvl w:val="0"/>
          <w:numId w:val="30"/>
        </w:numPr>
        <w:ind w:left="567" w:hanging="283"/>
      </w:pPr>
      <w:r>
        <w:t>C</w:t>
      </w:r>
      <w:r w:rsidRPr="00C8792B">
        <w:t xml:space="preserve">ontact the </w:t>
      </w:r>
      <w:r>
        <w:t>Senior Director Education</w:t>
      </w:r>
      <w:r w:rsidRPr="00C8792B">
        <w:t xml:space="preserve"> assigned to your school</w:t>
      </w:r>
      <w:r>
        <w:t xml:space="preserve"> for next steps.</w:t>
      </w:r>
    </w:p>
    <w:p w14:paraId="52042EAB" w14:textId="6246F1A0" w:rsidR="00C37148" w:rsidRPr="00C8792B" w:rsidRDefault="00C37148" w:rsidP="00E87F14">
      <w:pPr>
        <w:pStyle w:val="ListParagraph"/>
        <w:numPr>
          <w:ilvl w:val="0"/>
          <w:numId w:val="30"/>
        </w:numPr>
        <w:ind w:left="567" w:hanging="283"/>
      </w:pPr>
      <w:r>
        <w:t>C</w:t>
      </w:r>
      <w:r w:rsidRPr="00C8792B">
        <w:t xml:space="preserve">ontact </w:t>
      </w:r>
      <w:r>
        <w:t>Regional Services, School Operations</w:t>
      </w:r>
      <w:r w:rsidRPr="00C8792B">
        <w:t xml:space="preserve"> </w:t>
      </w:r>
      <w:r w:rsidR="00E87F14" w:rsidRPr="00C8792B">
        <w:t>Directors</w:t>
      </w:r>
      <w:r w:rsidR="00E87F14">
        <w:t xml:space="preserve"> </w:t>
      </w:r>
      <w:r>
        <w:t xml:space="preserve">directly or by email to </w:t>
      </w:r>
      <w:hyperlink r:id="rId14" w:history="1">
        <w:r w:rsidRPr="005E3ACB">
          <w:rPr>
            <w:rStyle w:val="Hyperlink"/>
          </w:rPr>
          <w:t>schoolops@education.nt.gov.au</w:t>
        </w:r>
      </w:hyperlink>
    </w:p>
    <w:p w14:paraId="057F488A" w14:textId="3F74FDCA" w:rsidR="00C37148" w:rsidRPr="00C8792B" w:rsidRDefault="00C37148" w:rsidP="00E87F14">
      <w:pPr>
        <w:pStyle w:val="ListParagraph"/>
        <w:numPr>
          <w:ilvl w:val="0"/>
          <w:numId w:val="30"/>
        </w:numPr>
        <w:ind w:left="567" w:hanging="283"/>
      </w:pPr>
      <w:r>
        <w:t>A</w:t>
      </w:r>
      <w:r w:rsidRPr="00C8792B">
        <w:t xml:space="preserve">dvice is provided by </w:t>
      </w:r>
      <w:r>
        <w:t>Senior Directors Education</w:t>
      </w:r>
      <w:r w:rsidRPr="00C8792B">
        <w:t xml:space="preserve"> and </w:t>
      </w:r>
      <w:r>
        <w:t xml:space="preserve">Directors School Operations </w:t>
      </w:r>
      <w:r w:rsidRPr="00C8792B">
        <w:t>on a case</w:t>
      </w:r>
      <w:r w:rsidR="00E87F14">
        <w:t xml:space="preserve"> </w:t>
      </w:r>
      <w:r w:rsidRPr="00C8792B">
        <w:t>by</w:t>
      </w:r>
      <w:r w:rsidR="00E87F14">
        <w:t xml:space="preserve"> </w:t>
      </w:r>
      <w:r w:rsidRPr="00C8792B">
        <w:t>case basis dependent on each situation</w:t>
      </w:r>
      <w:r>
        <w:t>.</w:t>
      </w:r>
    </w:p>
    <w:p w14:paraId="7F0E979E" w14:textId="77777777" w:rsidR="00C37148" w:rsidRPr="00C8792B" w:rsidRDefault="00C37148" w:rsidP="00E87F14">
      <w:pPr>
        <w:pStyle w:val="ListParagraph"/>
        <w:numPr>
          <w:ilvl w:val="0"/>
          <w:numId w:val="30"/>
        </w:numPr>
        <w:spacing w:after="200"/>
        <w:ind w:left="567" w:hanging="283"/>
      </w:pPr>
      <w:r>
        <w:t>D</w:t>
      </w:r>
      <w:r w:rsidRPr="00C8792B">
        <w:t>epend</w:t>
      </w:r>
      <w:r>
        <w:t>ent</w:t>
      </w:r>
      <w:r w:rsidRPr="00C8792B">
        <w:t xml:space="preserve"> on the situation, </w:t>
      </w:r>
      <w:r>
        <w:t>Senior Directors Education</w:t>
      </w:r>
      <w:r w:rsidRPr="00C8792B">
        <w:t xml:space="preserve"> or</w:t>
      </w:r>
      <w:r>
        <w:t xml:space="preserve"> Directors School Operations</w:t>
      </w:r>
      <w:r w:rsidRPr="00C8792B" w:rsidDel="00D848E5">
        <w:t xml:space="preserve"> </w:t>
      </w:r>
      <w:r w:rsidRPr="00C8792B">
        <w:t>may seek advice and enabling support from the Resolution Unit.</w:t>
      </w:r>
    </w:p>
    <w:p w14:paraId="6DDB7F28" w14:textId="77777777" w:rsidR="00C37148" w:rsidRPr="00FB7977" w:rsidRDefault="00C37148" w:rsidP="00C37148">
      <w:pPr>
        <w:pStyle w:val="Heading4"/>
        <w:ind w:left="862" w:hanging="862"/>
      </w:pPr>
      <w:bookmarkStart w:id="537" w:name="_Toc130389575"/>
      <w:bookmarkStart w:id="538" w:name="_Toc133400968"/>
      <w:r>
        <w:t>Department</w:t>
      </w:r>
      <w:r w:rsidRPr="00FB7977">
        <w:t xml:space="preserve"> school staff </w:t>
      </w:r>
      <w:r>
        <w:t>and SRB or SMC employees</w:t>
      </w:r>
      <w:bookmarkEnd w:id="537"/>
      <w:bookmarkEnd w:id="538"/>
    </w:p>
    <w:p w14:paraId="18AA1DFD" w14:textId="77777777" w:rsidR="00C37148" w:rsidRPr="00C8792B" w:rsidRDefault="00C37148" w:rsidP="00E87F14">
      <w:pPr>
        <w:pStyle w:val="ListParagraph"/>
        <w:numPr>
          <w:ilvl w:val="0"/>
          <w:numId w:val="31"/>
        </w:numPr>
        <w:ind w:left="567" w:hanging="283"/>
      </w:pPr>
      <w:r>
        <w:t>R</w:t>
      </w:r>
      <w:r w:rsidRPr="00C8792B">
        <w:t xml:space="preserve">eport breaches of the </w:t>
      </w:r>
      <w:r>
        <w:t xml:space="preserve">Code of conduct for education sites </w:t>
      </w:r>
      <w:r w:rsidRPr="00C8792B">
        <w:t>to the school principal</w:t>
      </w:r>
      <w:r>
        <w:t>.</w:t>
      </w:r>
    </w:p>
    <w:p w14:paraId="514D4182" w14:textId="7E740178" w:rsidR="00C37148" w:rsidRPr="00C8792B" w:rsidRDefault="00C37148" w:rsidP="00E87F14">
      <w:pPr>
        <w:pStyle w:val="ListParagraph"/>
        <w:numPr>
          <w:ilvl w:val="0"/>
          <w:numId w:val="31"/>
        </w:numPr>
        <w:spacing w:after="200"/>
        <w:ind w:left="567" w:hanging="283"/>
      </w:pPr>
      <w:r>
        <w:t>A</w:t>
      </w:r>
      <w:r w:rsidRPr="00C8792B">
        <w:t>ssist in the implementation of recommended response strategies as advised by the school principal.</w:t>
      </w:r>
    </w:p>
    <w:p w14:paraId="1BD706D3" w14:textId="77777777" w:rsidR="00C37148" w:rsidRPr="00FB7977" w:rsidRDefault="00C37148" w:rsidP="00C37148">
      <w:pPr>
        <w:pStyle w:val="Heading4"/>
        <w:ind w:left="862" w:hanging="862"/>
      </w:pPr>
      <w:bookmarkStart w:id="539" w:name="_Toc130389576"/>
      <w:bookmarkStart w:id="540" w:name="_Toc133400969"/>
      <w:r>
        <w:t>P</w:t>
      </w:r>
      <w:r w:rsidRPr="00FB7977">
        <w:t>arents, visitors, volunteers, service providers</w:t>
      </w:r>
      <w:bookmarkEnd w:id="539"/>
      <w:bookmarkEnd w:id="540"/>
    </w:p>
    <w:p w14:paraId="232D8407" w14:textId="4369586C" w:rsidR="00C37148" w:rsidRPr="00FF4ED8" w:rsidRDefault="00C37148" w:rsidP="00C37148">
      <w:r w:rsidRPr="00C8792B">
        <w:rPr>
          <w:lang w:val="en"/>
        </w:rPr>
        <w:t xml:space="preserve">Contact the school's regional office by phone or </w:t>
      </w:r>
      <w:r>
        <w:rPr>
          <w:lang w:val="en"/>
        </w:rPr>
        <w:t xml:space="preserve">by </w:t>
      </w:r>
      <w:r w:rsidRPr="00C8792B">
        <w:rPr>
          <w:lang w:val="en"/>
        </w:rPr>
        <w:t>email</w:t>
      </w:r>
      <w:r>
        <w:rPr>
          <w:lang w:val="en"/>
        </w:rPr>
        <w:t xml:space="preserve"> at</w:t>
      </w:r>
      <w:r w:rsidRPr="00C8792B">
        <w:rPr>
          <w:lang w:val="en"/>
        </w:rPr>
        <w:t xml:space="preserve"> </w:t>
      </w:r>
      <w:hyperlink r:id="rId15" w:history="1">
        <w:r w:rsidRPr="005E3ACB">
          <w:rPr>
            <w:rStyle w:val="Hyperlink"/>
            <w:rFonts w:cs="Segoe UI"/>
            <w:lang w:val="en"/>
          </w:rPr>
          <w:t>schoolops@education.nt.gov.au</w:t>
        </w:r>
      </w:hyperlink>
    </w:p>
    <w:p w14:paraId="242EBCF0" w14:textId="77777777" w:rsidR="00C37148" w:rsidRPr="00E87F14" w:rsidRDefault="00C37148" w:rsidP="00E87F14">
      <w:pPr>
        <w:pStyle w:val="Heading1"/>
      </w:pPr>
      <w:bookmarkStart w:id="541" w:name="_Toc72158084"/>
      <w:bookmarkStart w:id="542" w:name="_Toc130389577"/>
      <w:bookmarkStart w:id="543" w:name="_Toc133400970"/>
      <w:r w:rsidRPr="00E87F14">
        <w:t>Records</w:t>
      </w:r>
      <w:bookmarkEnd w:id="541"/>
      <w:bookmarkEnd w:id="542"/>
      <w:bookmarkEnd w:id="543"/>
    </w:p>
    <w:p w14:paraId="3013061A" w14:textId="768FC604" w:rsidR="00C37148" w:rsidRDefault="00C37148" w:rsidP="00C37148">
      <w:pPr>
        <w:jc w:val="both"/>
        <w:rPr>
          <w:lang w:eastAsia="en-AU"/>
        </w:rPr>
      </w:pPr>
      <w:r w:rsidRPr="00BA19BD">
        <w:rPr>
          <w:iCs/>
        </w:rPr>
        <w:t>Appropriate records must be maintained at the workplace relating to planning for</w:t>
      </w:r>
      <w:r>
        <w:rPr>
          <w:iCs/>
        </w:rPr>
        <w:t xml:space="preserve">, </w:t>
      </w:r>
      <w:r w:rsidRPr="00BA19BD">
        <w:rPr>
          <w:iCs/>
        </w:rPr>
        <w:t>conducting consultation activities</w:t>
      </w:r>
      <w:r>
        <w:rPr>
          <w:iCs/>
        </w:rPr>
        <w:t xml:space="preserve"> and the storage of </w:t>
      </w:r>
      <w:r>
        <w:t xml:space="preserve">Codes of conduct for education sites and workplace participants </w:t>
      </w:r>
      <w:r>
        <w:rPr>
          <w:lang w:eastAsia="en-AU"/>
        </w:rPr>
        <w:t>documents.</w:t>
      </w:r>
    </w:p>
    <w:p w14:paraId="64DDCEC9" w14:textId="77777777" w:rsidR="00C37148" w:rsidRDefault="00C37148" w:rsidP="00C37148">
      <w:pPr>
        <w:pStyle w:val="Heading1"/>
      </w:pPr>
      <w:bookmarkStart w:id="544" w:name="_Related_policy,_legislation"/>
      <w:bookmarkStart w:id="545" w:name="_Toc72158076"/>
      <w:bookmarkStart w:id="546" w:name="_Toc130389578"/>
      <w:bookmarkStart w:id="547" w:name="_Toc133400971"/>
      <w:bookmarkStart w:id="548" w:name="_Toc72158086"/>
      <w:bookmarkStart w:id="549" w:name="_Toc21089791"/>
      <w:bookmarkStart w:id="550" w:name="_Toc25134123"/>
      <w:bookmarkEnd w:id="544"/>
      <w:r w:rsidRPr="009B22CC">
        <w:rPr>
          <w:noProof/>
          <w:lang w:eastAsia="en-AU"/>
        </w:rPr>
        <w:t>Definitions</w:t>
      </w:r>
      <w:bookmarkStart w:id="551" w:name="_Toc25153811"/>
      <w:bookmarkStart w:id="552" w:name="_Toc25153933"/>
      <w:bookmarkStart w:id="553" w:name="_Toc25153979"/>
      <w:bookmarkEnd w:id="545"/>
      <w:bookmarkEnd w:id="546"/>
      <w:bookmarkEnd w:id="551"/>
      <w:bookmarkEnd w:id="552"/>
      <w:bookmarkEnd w:id="553"/>
      <w:bookmarkEnd w:id="547"/>
    </w:p>
    <w:p w14:paraId="2C52EFD4" w14:textId="69DFE992" w:rsidR="00C37148" w:rsidRPr="00555984" w:rsidRDefault="00C37148" w:rsidP="00C37148">
      <w:pPr>
        <w:pStyle w:val="NoSpacing"/>
        <w:rPr>
          <w:rFonts w:ascii="Lato" w:hAnsi="Lato"/>
        </w:rPr>
      </w:pPr>
      <w:bookmarkStart w:id="554" w:name="_Hlk63684780"/>
      <w:r w:rsidRPr="00555984">
        <w:rPr>
          <w:rFonts w:ascii="Lato" w:hAnsi="Lato"/>
          <w:bCs/>
          <w:lang w:val="en-US"/>
        </w:rPr>
        <w:t xml:space="preserve">A comprehensive list of definitions can be found in the </w:t>
      </w:r>
      <w:r>
        <w:rPr>
          <w:rFonts w:ascii="Lato" w:hAnsi="Lato"/>
          <w:bCs/>
          <w:lang w:val="en-US"/>
        </w:rPr>
        <w:t>Codes of conduct for education sites and workplace participants policy.</w:t>
      </w:r>
    </w:p>
    <w:p w14:paraId="04C766B2" w14:textId="6A4B7215" w:rsidR="00C37148" w:rsidRDefault="00C37148" w:rsidP="000234A2">
      <w:pPr>
        <w:spacing w:after="120"/>
        <w:rPr>
          <w:rFonts w:cs="Arial"/>
          <w:lang w:val="en-US"/>
        </w:rPr>
      </w:pPr>
      <w:r w:rsidRPr="006F0667">
        <w:rPr>
          <w:rFonts w:cs="Arial"/>
          <w:lang w:val="en-US"/>
        </w:rPr>
        <w:t xml:space="preserve">For the purpose of these procedures the following </w:t>
      </w:r>
      <w:r>
        <w:rPr>
          <w:rFonts w:cs="Arial"/>
          <w:lang w:val="en-US"/>
        </w:rPr>
        <w:t xml:space="preserve">additional </w:t>
      </w:r>
      <w:r w:rsidRPr="006F0667">
        <w:rPr>
          <w:rFonts w:cs="Arial"/>
          <w:lang w:val="en-US"/>
        </w:rPr>
        <w:t>definitions apply</w:t>
      </w:r>
      <w:r w:rsidR="000234A2">
        <w:rPr>
          <w:rFonts w:cs="Arial"/>
          <w:lang w:val="en-US"/>
        </w:rPr>
        <w:t>.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2405"/>
        <w:gridCol w:w="7903"/>
      </w:tblGrid>
      <w:tr w:rsidR="00C37148" w14:paraId="6F1BDEAA" w14:textId="77777777" w:rsidTr="00023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1F1F5F" w:themeColor="text1"/>
              <w:bottom w:val="single" w:sz="4" w:space="0" w:color="auto"/>
            </w:tcBorders>
            <w:tcMar>
              <w:top w:w="57" w:type="dxa"/>
              <w:bottom w:w="57" w:type="dxa"/>
            </w:tcMar>
            <w:vAlign w:val="top"/>
          </w:tcPr>
          <w:p w14:paraId="70BB637F" w14:textId="77777777" w:rsidR="00C37148" w:rsidRDefault="00C37148" w:rsidP="000234A2">
            <w:pPr>
              <w:spacing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Term</w:t>
            </w:r>
          </w:p>
        </w:tc>
        <w:tc>
          <w:tcPr>
            <w:tcW w:w="7903" w:type="dxa"/>
            <w:tcBorders>
              <w:top w:val="single" w:sz="4" w:space="0" w:color="1F1F5F" w:themeColor="text1"/>
              <w:bottom w:val="single" w:sz="4" w:space="0" w:color="auto"/>
            </w:tcBorders>
            <w:tcMar>
              <w:top w:w="57" w:type="dxa"/>
              <w:bottom w:w="57" w:type="dxa"/>
            </w:tcMar>
            <w:vAlign w:val="top"/>
          </w:tcPr>
          <w:p w14:paraId="5FE4FF1D" w14:textId="77777777" w:rsidR="00C37148" w:rsidRDefault="00C37148" w:rsidP="000234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Definition</w:t>
            </w:r>
          </w:p>
        </w:tc>
      </w:tr>
      <w:tr w:rsidR="00C37148" w14:paraId="3787FF5C" w14:textId="77777777" w:rsidTr="00023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top"/>
          </w:tcPr>
          <w:p w14:paraId="1B3A0583" w14:textId="77777777" w:rsidR="00C37148" w:rsidRDefault="00C37148" w:rsidP="000234A2">
            <w:pPr>
              <w:spacing w:before="0" w:after="0"/>
              <w:rPr>
                <w:rFonts w:cs="Arial"/>
                <w:lang w:val="en-US"/>
              </w:rPr>
            </w:pPr>
            <w:r w:rsidRPr="0028664D">
              <w:t>Social media</w:t>
            </w:r>
          </w:p>
        </w:tc>
        <w:tc>
          <w:tcPr>
            <w:tcW w:w="790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top"/>
          </w:tcPr>
          <w:p w14:paraId="1BF23FD8" w14:textId="77777777" w:rsidR="00C37148" w:rsidRDefault="00C37148" w:rsidP="000234A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>
              <w:rPr>
                <w:rStyle w:val="dttext"/>
                <w:lang w:val="en"/>
              </w:rPr>
              <w:t>F</w:t>
            </w:r>
            <w:r w:rsidRPr="0028664D">
              <w:rPr>
                <w:rStyle w:val="dttext"/>
                <w:lang w:val="en"/>
              </w:rPr>
              <w:t>orms of electronic communication such as websites for social networking and microblogging</w:t>
            </w:r>
            <w:r>
              <w:rPr>
                <w:rStyle w:val="dttext"/>
                <w:lang w:val="en"/>
              </w:rPr>
              <w:t>,</w:t>
            </w:r>
            <w:r w:rsidRPr="0028664D">
              <w:rPr>
                <w:rStyle w:val="dttext"/>
                <w:lang w:val="en"/>
              </w:rPr>
              <w:t xml:space="preserve"> through which users create online communities to share information, ideas, personal messages and other </w:t>
            </w:r>
            <w:r>
              <w:rPr>
                <w:rStyle w:val="dttext"/>
                <w:lang w:val="en"/>
              </w:rPr>
              <w:t xml:space="preserve">multimedia </w:t>
            </w:r>
            <w:r w:rsidRPr="0028664D">
              <w:rPr>
                <w:rStyle w:val="dttext"/>
                <w:lang w:val="en"/>
              </w:rPr>
              <w:t>content such as videos</w:t>
            </w:r>
            <w:r>
              <w:rPr>
                <w:rStyle w:val="dttext"/>
                <w:lang w:val="en"/>
              </w:rPr>
              <w:t xml:space="preserve"> and graphic annotations.</w:t>
            </w:r>
          </w:p>
        </w:tc>
      </w:tr>
      <w:tr w:rsidR="00C37148" w14:paraId="2917A083" w14:textId="77777777" w:rsidTr="00023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Mar>
              <w:top w:w="57" w:type="dxa"/>
              <w:bottom w:w="57" w:type="dxa"/>
            </w:tcMar>
            <w:vAlign w:val="top"/>
          </w:tcPr>
          <w:p w14:paraId="775C479B" w14:textId="77777777" w:rsidR="00C37148" w:rsidRDefault="00C37148" w:rsidP="000234A2">
            <w:pPr>
              <w:spacing w:before="0"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Telecommunications service</w:t>
            </w:r>
          </w:p>
        </w:tc>
        <w:tc>
          <w:tcPr>
            <w:tcW w:w="7903" w:type="dxa"/>
            <w:tcMar>
              <w:top w:w="57" w:type="dxa"/>
              <w:bottom w:w="57" w:type="dxa"/>
            </w:tcMar>
            <w:vAlign w:val="top"/>
          </w:tcPr>
          <w:p w14:paraId="2A3407AF" w14:textId="77777777" w:rsidR="00C37148" w:rsidRDefault="00C37148" w:rsidP="000234A2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 carriage service, which </w:t>
            </w:r>
            <w:r w:rsidRPr="00E374E6">
              <w:rPr>
                <w:rFonts w:cs="Arial"/>
              </w:rPr>
              <w:t>means a service for carrying communications by means of guided or unguided electromagnetic energy</w:t>
            </w:r>
            <w:r>
              <w:rPr>
                <w:rFonts w:cs="Arial"/>
              </w:rPr>
              <w:t>. The most common form of telecommunications service is a phone service.</w:t>
            </w:r>
          </w:p>
        </w:tc>
      </w:tr>
      <w:tr w:rsidR="00C37148" w14:paraId="7D1CE958" w14:textId="77777777" w:rsidTr="00023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Mar>
              <w:top w:w="57" w:type="dxa"/>
              <w:bottom w:w="57" w:type="dxa"/>
            </w:tcMar>
            <w:vAlign w:val="top"/>
          </w:tcPr>
          <w:p w14:paraId="0A759690" w14:textId="77777777" w:rsidR="00C37148" w:rsidRDefault="00C37148" w:rsidP="000234A2">
            <w:pPr>
              <w:spacing w:before="0" w:after="0"/>
              <w:rPr>
                <w:rFonts w:cs="Arial"/>
                <w:lang w:val="en-US"/>
              </w:rPr>
            </w:pPr>
            <w:r w:rsidRPr="0028664D">
              <w:t>Occupational violence</w:t>
            </w:r>
          </w:p>
        </w:tc>
        <w:tc>
          <w:tcPr>
            <w:tcW w:w="7903" w:type="dxa"/>
            <w:tcMar>
              <w:top w:w="57" w:type="dxa"/>
              <w:bottom w:w="57" w:type="dxa"/>
            </w:tcMar>
            <w:vAlign w:val="top"/>
          </w:tcPr>
          <w:p w14:paraId="5C1DC50A" w14:textId="77777777" w:rsidR="00C37148" w:rsidRPr="00B3716C" w:rsidRDefault="00C37148" w:rsidP="000234A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lang w:eastAsia="en-AU"/>
              </w:rPr>
            </w:pPr>
            <w:r>
              <w:rPr>
                <w:rFonts w:eastAsia="Times New Roman"/>
                <w:iCs/>
                <w:color w:val="000000"/>
                <w:lang w:eastAsia="en-AU"/>
              </w:rPr>
              <w:t>A</w:t>
            </w:r>
            <w:r w:rsidRPr="0028664D">
              <w:rPr>
                <w:rFonts w:eastAsia="Times New Roman"/>
                <w:iCs/>
                <w:color w:val="000000"/>
                <w:lang w:eastAsia="en-AU"/>
              </w:rPr>
              <w:t>ny incident in which a person is abused, threatened or assaulted in circumstances relating to their work. This covers a broad range of actions and behaviours that can create a risk to worker’s health and safety, including but not limited to verbal threats</w:t>
            </w:r>
            <w:r>
              <w:rPr>
                <w:rFonts w:eastAsia="Times New Roman"/>
                <w:iCs/>
                <w:color w:val="000000"/>
                <w:lang w:eastAsia="en-AU"/>
              </w:rPr>
              <w:t>,</w:t>
            </w:r>
            <w:r w:rsidRPr="0028664D">
              <w:rPr>
                <w:rFonts w:eastAsia="Times New Roman"/>
                <w:iCs/>
                <w:color w:val="000000"/>
                <w:lang w:eastAsia="en-AU"/>
              </w:rPr>
              <w:t xml:space="preserve"> sexual assault, threatening with a weapon</w:t>
            </w:r>
            <w:r w:rsidRPr="0028664D">
              <w:rPr>
                <w:rFonts w:eastAsia="Times New Roman"/>
                <w:color w:val="000000"/>
                <w:lang w:eastAsia="en-AU"/>
              </w:rPr>
              <w:t xml:space="preserve">, </w:t>
            </w:r>
            <w:r w:rsidRPr="0028664D">
              <w:rPr>
                <w:rFonts w:eastAsia="Times New Roman"/>
                <w:iCs/>
                <w:color w:val="000000"/>
                <w:lang w:eastAsia="en-AU"/>
              </w:rPr>
              <w:t>throwing objects</w:t>
            </w:r>
            <w:r w:rsidRPr="0028664D">
              <w:rPr>
                <w:rFonts w:eastAsia="Times New Roman"/>
                <w:color w:val="000000"/>
                <w:lang w:eastAsia="en-AU"/>
              </w:rPr>
              <w:t xml:space="preserve">, </w:t>
            </w:r>
            <w:r w:rsidRPr="0028664D">
              <w:rPr>
                <w:rFonts w:eastAsia="Times New Roman"/>
                <w:iCs/>
                <w:color w:val="000000"/>
                <w:lang w:eastAsia="en-AU"/>
              </w:rPr>
              <w:t>pushing, shoving and hitting</w:t>
            </w:r>
            <w:r w:rsidRPr="0028664D">
              <w:rPr>
                <w:rFonts w:eastAsia="Times New Roman"/>
                <w:color w:val="000000"/>
                <w:lang w:eastAsia="en-AU"/>
              </w:rPr>
              <w:t xml:space="preserve">, </w:t>
            </w:r>
            <w:r w:rsidRPr="0028664D">
              <w:rPr>
                <w:rFonts w:eastAsia="Times New Roman"/>
                <w:iCs/>
                <w:color w:val="000000"/>
                <w:lang w:eastAsia="en-AU"/>
              </w:rPr>
              <w:t>spitting and biting. Exposure to occupational violence includes being the victim of</w:t>
            </w:r>
            <w:r>
              <w:rPr>
                <w:rFonts w:eastAsia="Times New Roman"/>
                <w:iCs/>
                <w:color w:val="000000"/>
                <w:lang w:eastAsia="en-AU"/>
              </w:rPr>
              <w:t>,</w:t>
            </w:r>
            <w:r w:rsidRPr="0028664D">
              <w:rPr>
                <w:rFonts w:eastAsia="Times New Roman"/>
                <w:iCs/>
                <w:color w:val="000000"/>
                <w:lang w:eastAsia="en-AU"/>
              </w:rPr>
              <w:t xml:space="preserve"> or witnessing assault by</w:t>
            </w:r>
            <w:r>
              <w:rPr>
                <w:rFonts w:eastAsia="Times New Roman"/>
                <w:iCs/>
                <w:color w:val="000000"/>
                <w:lang w:eastAsia="en-AU"/>
              </w:rPr>
              <w:t>,</w:t>
            </w:r>
            <w:r w:rsidRPr="0028664D">
              <w:rPr>
                <w:rFonts w:eastAsia="Times New Roman"/>
                <w:iCs/>
                <w:color w:val="000000"/>
                <w:lang w:eastAsia="en-AU"/>
              </w:rPr>
              <w:t xml:space="preserve"> a person or persons who may or may not be a work colleague</w:t>
            </w:r>
            <w:r>
              <w:rPr>
                <w:rFonts w:eastAsia="Times New Roman"/>
                <w:iCs/>
                <w:color w:val="000000"/>
                <w:lang w:eastAsia="en-AU"/>
              </w:rPr>
              <w:t>,</w:t>
            </w:r>
            <w:r w:rsidRPr="0028664D">
              <w:rPr>
                <w:rFonts w:eastAsia="Times New Roman"/>
                <w:color w:val="000000"/>
                <w:lang w:eastAsia="en-AU"/>
              </w:rPr>
              <w:t xml:space="preserve"> or </w:t>
            </w:r>
            <w:r w:rsidRPr="0028664D">
              <w:rPr>
                <w:rFonts w:eastAsia="Times New Roman"/>
                <w:iCs/>
                <w:color w:val="000000"/>
                <w:lang w:eastAsia="en-AU"/>
              </w:rPr>
              <w:t>other violent events at work</w:t>
            </w:r>
          </w:p>
        </w:tc>
      </w:tr>
    </w:tbl>
    <w:p w14:paraId="5930D791" w14:textId="77777777" w:rsidR="00C37148" w:rsidRPr="000234A2" w:rsidRDefault="00C37148" w:rsidP="000234A2">
      <w:pPr>
        <w:pStyle w:val="Heading1"/>
      </w:pPr>
      <w:bookmarkStart w:id="555" w:name="_Toc130389579"/>
      <w:bookmarkStart w:id="556" w:name="_Toc133400972"/>
      <w:bookmarkEnd w:id="554"/>
      <w:r w:rsidRPr="000234A2">
        <w:t>Related legislation, policy and resources</w:t>
      </w:r>
      <w:bookmarkEnd w:id="548"/>
      <w:bookmarkEnd w:id="555"/>
      <w:bookmarkEnd w:id="556"/>
    </w:p>
    <w:p w14:paraId="41CAC698" w14:textId="77777777" w:rsidR="00C37148" w:rsidRPr="00C8792B" w:rsidRDefault="00C37148" w:rsidP="00C37148">
      <w:pPr>
        <w:pStyle w:val="Heading2"/>
        <w:ind w:left="578" w:hanging="578"/>
        <w:rPr>
          <w:lang w:val="en-US"/>
        </w:rPr>
      </w:pPr>
      <w:bookmarkStart w:id="557" w:name="_Toc72158087"/>
      <w:bookmarkStart w:id="558" w:name="_Toc130389580"/>
      <w:bookmarkStart w:id="559" w:name="_Toc133400973"/>
      <w:bookmarkStart w:id="560" w:name="_Toc72158088"/>
      <w:r w:rsidRPr="00C8792B">
        <w:rPr>
          <w:lang w:val="en-US"/>
        </w:rPr>
        <w:t>Legislation</w:t>
      </w:r>
      <w:bookmarkEnd w:id="557"/>
      <w:bookmarkEnd w:id="558"/>
      <w:bookmarkEnd w:id="559"/>
    </w:p>
    <w:p w14:paraId="1B3184CC" w14:textId="2786C56A" w:rsidR="00C37148" w:rsidRPr="000234A2" w:rsidRDefault="00C37148" w:rsidP="000234A2">
      <w:pPr>
        <w:pStyle w:val="ListParagraph"/>
        <w:numPr>
          <w:ilvl w:val="0"/>
          <w:numId w:val="32"/>
        </w:numPr>
        <w:ind w:left="567" w:hanging="283"/>
      </w:pPr>
      <w:r w:rsidRPr="008813B6">
        <w:rPr>
          <w:i/>
        </w:rPr>
        <w:t>Education Act 2015</w:t>
      </w:r>
      <w:r w:rsidRPr="000234A2">
        <w:t xml:space="preserve"> – </w:t>
      </w:r>
      <w:hyperlink r:id="rId16" w:history="1">
        <w:r w:rsidRPr="000234A2">
          <w:rPr>
            <w:rStyle w:val="Hyperlink"/>
          </w:rPr>
          <w:t>https://legislation.nt.gov.au/en/Legislation/EDUCATION-ACT-2015</w:t>
        </w:r>
      </w:hyperlink>
    </w:p>
    <w:p w14:paraId="55C035D6" w14:textId="78503CB6" w:rsidR="00C37148" w:rsidRPr="000234A2" w:rsidRDefault="00C37148" w:rsidP="000234A2">
      <w:pPr>
        <w:pStyle w:val="ListParagraph"/>
        <w:numPr>
          <w:ilvl w:val="0"/>
          <w:numId w:val="32"/>
        </w:numPr>
        <w:ind w:left="567" w:hanging="283"/>
      </w:pPr>
      <w:r w:rsidRPr="008813B6">
        <w:rPr>
          <w:i/>
        </w:rPr>
        <w:t>Care and Protection of Children Act 2007</w:t>
      </w:r>
      <w:r w:rsidRPr="000234A2">
        <w:t xml:space="preserve"> – </w:t>
      </w:r>
      <w:hyperlink r:id="rId17" w:history="1">
        <w:r w:rsidRPr="000234A2">
          <w:rPr>
            <w:rStyle w:val="Hyperlink"/>
            <w:iCs w:val="0"/>
          </w:rPr>
          <w:t>https://legislation.nt.gov.au/Legislation/CARE-AND-PROTECTION-OF-CHILDREN-ACT-2007</w:t>
        </w:r>
      </w:hyperlink>
    </w:p>
    <w:p w14:paraId="49DE47A1" w14:textId="3935FDB7" w:rsidR="00C37148" w:rsidRPr="000234A2" w:rsidRDefault="00C37148" w:rsidP="000234A2">
      <w:pPr>
        <w:pStyle w:val="ListParagraph"/>
        <w:numPr>
          <w:ilvl w:val="0"/>
          <w:numId w:val="32"/>
        </w:numPr>
        <w:ind w:left="567" w:hanging="283"/>
      </w:pPr>
      <w:r w:rsidRPr="008813B6">
        <w:rPr>
          <w:i/>
        </w:rPr>
        <w:t xml:space="preserve">Work Health and Safety (National Uniform Legislation) Act 2011 </w:t>
      </w:r>
      <w:r w:rsidRPr="000234A2">
        <w:t xml:space="preserve">– </w:t>
      </w:r>
      <w:hyperlink r:id="rId18" w:history="1">
        <w:r w:rsidRPr="000234A2">
          <w:rPr>
            <w:rStyle w:val="Hyperlink"/>
          </w:rPr>
          <w:t>https://legislation.nt.gov.au/Legislation/WORK-HEALTH-AND-SAFETY-NATIONAL-UNIFORM-LEGISLATION-ACT-2011</w:t>
        </w:r>
      </w:hyperlink>
    </w:p>
    <w:p w14:paraId="6F6ED31D" w14:textId="77777777" w:rsidR="00C37148" w:rsidRPr="0053457F" w:rsidRDefault="00C37148" w:rsidP="00C37148">
      <w:pPr>
        <w:pStyle w:val="Heading2"/>
        <w:rPr>
          <w:lang w:val="en-US"/>
        </w:rPr>
      </w:pPr>
      <w:bookmarkStart w:id="561" w:name="_Toc130389581"/>
      <w:bookmarkStart w:id="562" w:name="_Toc133400974"/>
      <w:r w:rsidRPr="0053457F">
        <w:rPr>
          <w:lang w:val="en-US"/>
        </w:rPr>
        <w:t>Polic</w:t>
      </w:r>
      <w:r>
        <w:rPr>
          <w:lang w:val="en-US"/>
        </w:rPr>
        <w:t>y</w:t>
      </w:r>
      <w:bookmarkEnd w:id="560"/>
      <w:bookmarkEnd w:id="561"/>
      <w:bookmarkEnd w:id="562"/>
    </w:p>
    <w:p w14:paraId="09A5E165" w14:textId="589301E0" w:rsidR="00C37148" w:rsidRDefault="00C37148" w:rsidP="000234A2">
      <w:pPr>
        <w:pStyle w:val="ListParagraph"/>
        <w:numPr>
          <w:ilvl w:val="0"/>
          <w:numId w:val="33"/>
        </w:numPr>
        <w:ind w:left="567" w:hanging="283"/>
      </w:pPr>
      <w:r w:rsidRPr="008813B6">
        <w:t>Codes of conduct for education sites and workplace participants policy</w:t>
      </w:r>
      <w:r>
        <w:t xml:space="preserve">, templates and posters – </w:t>
      </w:r>
      <w:hyperlink r:id="rId19" w:history="1">
        <w:r w:rsidRPr="0039425F">
          <w:rPr>
            <w:rStyle w:val="Hyperlink"/>
          </w:rPr>
          <w:t>https://education.nt.gov.au/policies/codes-of-conduct-for-education-sites-and-workplace-participants</w:t>
        </w:r>
      </w:hyperlink>
    </w:p>
    <w:p w14:paraId="5C62CB3F" w14:textId="77777777" w:rsidR="000234A2" w:rsidRDefault="00C37148" w:rsidP="00700486">
      <w:pPr>
        <w:pStyle w:val="ListParagraph"/>
        <w:numPr>
          <w:ilvl w:val="0"/>
          <w:numId w:val="18"/>
        </w:numPr>
        <w:ind w:left="567" w:hanging="283"/>
        <w:rPr>
          <w:lang w:eastAsia="en-AU"/>
        </w:rPr>
      </w:pPr>
      <w:r w:rsidRPr="00F56EC7">
        <w:t xml:space="preserve">Safety </w:t>
      </w:r>
      <w:r>
        <w:t>m</w:t>
      </w:r>
      <w:r w:rsidRPr="00F56EC7">
        <w:t>anagement</w:t>
      </w:r>
      <w:r>
        <w:t xml:space="preserve"> policy – </w:t>
      </w:r>
      <w:hyperlink r:id="rId20" w:history="1">
        <w:r w:rsidR="000234A2" w:rsidRPr="005302EF">
          <w:rPr>
            <w:rStyle w:val="Hyperlink"/>
            <w:lang w:eastAsia="en-AU"/>
          </w:rPr>
          <w:t>http://ed.ntschools.net/documentcentre/Pages/home.aspx?category=Work%20Health%20Safety&amp;subcategory=Safety%20management</w:t>
        </w:r>
      </w:hyperlink>
    </w:p>
    <w:p w14:paraId="009C1B4C" w14:textId="33415D88" w:rsidR="00C37148" w:rsidRPr="00F56EC7" w:rsidRDefault="00C37148" w:rsidP="000234A2">
      <w:pPr>
        <w:pStyle w:val="ListParagraph"/>
        <w:numPr>
          <w:ilvl w:val="0"/>
          <w:numId w:val="33"/>
        </w:numPr>
        <w:ind w:left="567" w:hanging="283"/>
      </w:pPr>
      <w:r w:rsidRPr="008813B6">
        <w:t>Site rules for contractors entering school premises</w:t>
      </w:r>
      <w:r>
        <w:t xml:space="preserve"> – </w:t>
      </w:r>
      <w:hyperlink r:id="rId21" w:history="1">
        <w:r w:rsidRPr="0039425F">
          <w:rPr>
            <w:rStyle w:val="Hyperlink"/>
          </w:rPr>
          <w:t>https://education.nt.gov.au/policies/resource-management</w:t>
        </w:r>
      </w:hyperlink>
    </w:p>
    <w:p w14:paraId="7FCFD3F3" w14:textId="6DADE8F8" w:rsidR="00C37148" w:rsidRDefault="00C37148" w:rsidP="000234A2">
      <w:pPr>
        <w:pStyle w:val="ListParagraph"/>
        <w:numPr>
          <w:ilvl w:val="0"/>
          <w:numId w:val="33"/>
        </w:numPr>
        <w:ind w:left="567" w:hanging="283"/>
      </w:pPr>
      <w:r w:rsidRPr="008813B6">
        <w:rPr>
          <w:rFonts w:cs="Arial"/>
        </w:rPr>
        <w:t xml:space="preserve">Student wellbeing and positive behaviour policy – </w:t>
      </w:r>
      <w:hyperlink r:id="rId22" w:history="1">
        <w:r w:rsidRPr="008813B6">
          <w:rPr>
            <w:rStyle w:val="Hyperlink"/>
            <w:rFonts w:cs="Arial"/>
          </w:rPr>
          <w:t>https://education.nt.gov.au/statistics-research-and-strategies/family-engagement-charter</w:t>
        </w:r>
      </w:hyperlink>
      <w:bookmarkStart w:id="563" w:name="_Toc72158090"/>
    </w:p>
    <w:p w14:paraId="63030AF6" w14:textId="77777777" w:rsidR="00C37148" w:rsidRPr="008813B6" w:rsidRDefault="00C37148" w:rsidP="00C37148">
      <w:pPr>
        <w:pStyle w:val="Heading2"/>
        <w:rPr>
          <w:lang w:val="en-US"/>
        </w:rPr>
      </w:pPr>
      <w:bookmarkStart w:id="564" w:name="_Toc130389582"/>
      <w:bookmarkStart w:id="565" w:name="_Toc133400975"/>
      <w:r w:rsidRPr="00C8792B">
        <w:rPr>
          <w:lang w:val="en-US"/>
        </w:rPr>
        <w:t>Resources</w:t>
      </w:r>
      <w:bookmarkEnd w:id="563"/>
      <w:bookmarkEnd w:id="564"/>
      <w:bookmarkEnd w:id="565"/>
    </w:p>
    <w:p w14:paraId="06C86426" w14:textId="43CF65A2" w:rsidR="00C37148" w:rsidRDefault="00C37148" w:rsidP="00C37148">
      <w:pPr>
        <w:pStyle w:val="ListParagraph"/>
        <w:numPr>
          <w:ilvl w:val="0"/>
          <w:numId w:val="34"/>
        </w:numPr>
      </w:pPr>
      <w:r w:rsidRPr="008813B6">
        <w:t>Australian Student Wellbeing Framework</w:t>
      </w:r>
      <w:r>
        <w:t xml:space="preserve"> – </w:t>
      </w:r>
      <w:hyperlink r:id="rId23" w:history="1">
        <w:r w:rsidRPr="0039425F">
          <w:rPr>
            <w:rStyle w:val="Hyperlink"/>
          </w:rPr>
          <w:t>https://www.dese.gov.au/student-resilience-and-wellbeing/australian-student-wellbeing-framework</w:t>
        </w:r>
      </w:hyperlink>
    </w:p>
    <w:p w14:paraId="0EB21C87" w14:textId="0D1F59F8" w:rsidR="000234A2" w:rsidRDefault="00C37148" w:rsidP="00CE373E">
      <w:pPr>
        <w:pStyle w:val="ListParagraph"/>
        <w:numPr>
          <w:ilvl w:val="0"/>
          <w:numId w:val="34"/>
        </w:numPr>
      </w:pPr>
      <w:r w:rsidRPr="00A13171">
        <w:t>Chamber of Commerce NT</w:t>
      </w:r>
      <w:r>
        <w:t xml:space="preserve"> – </w:t>
      </w:r>
      <w:hyperlink r:id="rId24" w:history="1">
        <w:r w:rsidRPr="0039425F">
          <w:rPr>
            <w:rStyle w:val="Hyperlink"/>
          </w:rPr>
          <w:t>https://www.chambernt.com.au/</w:t>
        </w:r>
      </w:hyperlink>
      <w:bookmarkStart w:id="566" w:name="_GoBack"/>
      <w:bookmarkEnd w:id="566"/>
    </w:p>
    <w:p w14:paraId="2E55B89A" w14:textId="77777777" w:rsidR="00C37148" w:rsidRDefault="00C37148" w:rsidP="00C37148"/>
    <w:tbl>
      <w:tblPr>
        <w:tblStyle w:val="NTGtable11"/>
        <w:tblW w:w="10343" w:type="dxa"/>
        <w:tblLayout w:type="fixed"/>
        <w:tblLook w:val="0120" w:firstRow="1" w:lastRow="0" w:firstColumn="0" w:lastColumn="1" w:noHBand="0" w:noVBand="0"/>
        <w:tblCaption w:val="Acronyms "/>
        <w:tblDescription w:val="This table includes a list of acronyms used in this policy document. "/>
      </w:tblPr>
      <w:tblGrid>
        <w:gridCol w:w="1980"/>
        <w:gridCol w:w="8363"/>
      </w:tblGrid>
      <w:tr w:rsidR="00C37148" w:rsidRPr="0027381C" w14:paraId="27B19F6A" w14:textId="77777777" w:rsidTr="00CE6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 w:val="0"/>
        </w:trPr>
        <w:tc>
          <w:tcPr>
            <w:tcW w:w="1980" w:type="dxa"/>
            <w:tcBorders>
              <w:top w:val="single" w:sz="4" w:space="0" w:color="1F1F5F" w:themeColor="text1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FD1F3D" w14:textId="77777777" w:rsidR="00C37148" w:rsidRPr="00986F03" w:rsidRDefault="00C37148" w:rsidP="00700486">
            <w:pPr>
              <w:spacing w:before="0" w:after="0"/>
            </w:pPr>
            <w:r w:rsidRPr="00986F03">
              <w:rPr>
                <w:w w:val="105"/>
              </w:rPr>
              <w:t>Acronyms</w:t>
            </w:r>
          </w:p>
        </w:tc>
        <w:tc>
          <w:tcPr>
            <w:tcW w:w="8363" w:type="dxa"/>
            <w:tcBorders>
              <w:top w:val="single" w:sz="4" w:space="0" w:color="1F1F5F" w:themeColor="text1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A449D7" w14:textId="77777777" w:rsidR="00C37148" w:rsidRPr="00986F03" w:rsidRDefault="00C37148" w:rsidP="00700486">
            <w:pPr>
              <w:spacing w:before="0" w:after="0"/>
            </w:pPr>
            <w:r w:rsidRPr="00986F03">
              <w:rPr>
                <w:w w:val="105"/>
              </w:rPr>
              <w:t>Full</w:t>
            </w:r>
            <w:r w:rsidRPr="00986F03">
              <w:rPr>
                <w:spacing w:val="-17"/>
                <w:w w:val="105"/>
              </w:rPr>
              <w:t xml:space="preserve"> </w:t>
            </w:r>
            <w:r w:rsidRPr="00986F03">
              <w:rPr>
                <w:w w:val="105"/>
              </w:rPr>
              <w:t>form</w:t>
            </w:r>
          </w:p>
        </w:tc>
      </w:tr>
      <w:tr w:rsidR="00C37148" w:rsidRPr="0027381C" w14:paraId="6EB23768" w14:textId="77777777" w:rsidTr="00CE66FF">
        <w:trPr>
          <w:trHeight w:val="2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top"/>
          </w:tcPr>
          <w:p w14:paraId="704AF8F6" w14:textId="77777777" w:rsidR="00C37148" w:rsidRPr="00986F03" w:rsidRDefault="00C37148" w:rsidP="00700486">
            <w:pPr>
              <w:spacing w:before="0" w:after="0"/>
            </w:pPr>
            <w:r w:rsidRPr="00986F03">
              <w:t>SMC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top"/>
          </w:tcPr>
          <w:p w14:paraId="073DF37A" w14:textId="03A2865B" w:rsidR="00C37148" w:rsidRPr="00986F03" w:rsidRDefault="00C37148" w:rsidP="00700486">
            <w:pPr>
              <w:spacing w:before="0" w:after="0"/>
              <w:rPr>
                <w:rFonts w:cs="Arial"/>
                <w:lang w:val="en-US"/>
              </w:rPr>
            </w:pPr>
            <w:r w:rsidRPr="00986F03">
              <w:rPr>
                <w:rFonts w:cs="Arial"/>
                <w:lang w:val="en-US"/>
              </w:rPr>
              <w:t xml:space="preserve">School </w:t>
            </w:r>
            <w:r w:rsidR="00700486" w:rsidRPr="00986F03">
              <w:rPr>
                <w:rFonts w:cs="Arial"/>
                <w:lang w:val="en-US"/>
              </w:rPr>
              <w:t>management council</w:t>
            </w:r>
          </w:p>
        </w:tc>
      </w:tr>
      <w:tr w:rsidR="00C37148" w:rsidRPr="0027381C" w14:paraId="6CB20A81" w14:textId="77777777" w:rsidTr="00CE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1F1F5F" w:themeColor="text1"/>
              <w:right w:val="single" w:sz="4" w:space="0" w:color="auto"/>
            </w:tcBorders>
            <w:tcMar>
              <w:top w:w="57" w:type="dxa"/>
              <w:bottom w:w="57" w:type="dxa"/>
            </w:tcMar>
            <w:vAlign w:val="top"/>
          </w:tcPr>
          <w:p w14:paraId="46047170" w14:textId="3001FB91" w:rsidR="00C37148" w:rsidRPr="00986F03" w:rsidRDefault="00C37148" w:rsidP="00700486">
            <w:pPr>
              <w:spacing w:before="0" w:after="0"/>
            </w:pPr>
            <w:r w:rsidRPr="00986F03">
              <w:t>SRB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1F1F5F" w:themeColor="text1"/>
            </w:tcBorders>
            <w:tcMar>
              <w:top w:w="57" w:type="dxa"/>
              <w:bottom w:w="57" w:type="dxa"/>
            </w:tcMar>
            <w:vAlign w:val="top"/>
          </w:tcPr>
          <w:p w14:paraId="3380BBD1" w14:textId="2E338B1D" w:rsidR="00C37148" w:rsidRPr="00986F03" w:rsidRDefault="00C37148" w:rsidP="00700486">
            <w:pPr>
              <w:spacing w:before="0" w:after="0"/>
            </w:pPr>
            <w:r w:rsidRPr="00986F03">
              <w:rPr>
                <w:rFonts w:cs="Arial"/>
                <w:lang w:val="en-US"/>
              </w:rPr>
              <w:t xml:space="preserve">School </w:t>
            </w:r>
            <w:r w:rsidR="00700486" w:rsidRPr="00986F03">
              <w:rPr>
                <w:rFonts w:cs="Arial"/>
                <w:lang w:val="en-US"/>
              </w:rPr>
              <w:t>representative body</w:t>
            </w:r>
          </w:p>
        </w:tc>
      </w:tr>
    </w:tbl>
    <w:p w14:paraId="0549DEF1" w14:textId="77777777" w:rsidR="00C37148" w:rsidRDefault="00C37148" w:rsidP="00C37148"/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C37148" w14:paraId="70F0DF88" w14:textId="77777777" w:rsidTr="0070048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tcMar>
              <w:top w:w="57" w:type="dxa"/>
              <w:bottom w:w="57" w:type="dxa"/>
            </w:tcMar>
            <w:vAlign w:val="top"/>
            <w:hideMark/>
          </w:tcPr>
          <w:p w14:paraId="7DFA8290" w14:textId="77777777" w:rsidR="00C37148" w:rsidRPr="00F5343E" w:rsidRDefault="00C37148" w:rsidP="00700486">
            <w:pPr>
              <w:spacing w:before="0" w:after="0"/>
              <w:rPr>
                <w:b/>
              </w:rPr>
            </w:pPr>
            <w:bookmarkStart w:id="567" w:name="_Toc25756292"/>
            <w:bookmarkStart w:id="568" w:name="_Toc25756428"/>
            <w:bookmarkStart w:id="569" w:name="_Toc25756558"/>
            <w:bookmarkStart w:id="570" w:name="_Toc25756694"/>
            <w:bookmarkStart w:id="571" w:name="_Toc25756830"/>
            <w:bookmarkStart w:id="572" w:name="_Toc25756972"/>
            <w:bookmarkStart w:id="573" w:name="_Toc25757102"/>
            <w:bookmarkStart w:id="574" w:name="_Toc26451617"/>
            <w:bookmarkStart w:id="575" w:name="_Toc25750458"/>
            <w:bookmarkStart w:id="576" w:name="_Toc26451619"/>
            <w:bookmarkStart w:id="577" w:name="_Toc26451620"/>
            <w:bookmarkStart w:id="578" w:name="_Toc25740721"/>
            <w:bookmarkStart w:id="579" w:name="_Toc25740853"/>
            <w:bookmarkStart w:id="580" w:name="_Toc25750110"/>
            <w:bookmarkStart w:id="581" w:name="_Toc25750332"/>
            <w:bookmarkStart w:id="582" w:name="_Toc25750461"/>
            <w:bookmarkStart w:id="583" w:name="_Toc25750590"/>
            <w:bookmarkStart w:id="584" w:name="_Toc25756296"/>
            <w:bookmarkStart w:id="585" w:name="_Toc25756432"/>
            <w:bookmarkStart w:id="586" w:name="_Toc25756562"/>
            <w:bookmarkStart w:id="587" w:name="_Toc25756698"/>
            <w:bookmarkStart w:id="588" w:name="_Toc25756834"/>
            <w:bookmarkStart w:id="589" w:name="_Toc25756976"/>
            <w:bookmarkStart w:id="590" w:name="_Toc25757106"/>
            <w:bookmarkStart w:id="591" w:name="_Toc25757235"/>
            <w:bookmarkStart w:id="592" w:name="_Toc25757364"/>
            <w:bookmarkStart w:id="593" w:name="_Toc25757493"/>
            <w:bookmarkStart w:id="594" w:name="_Toc25757621"/>
            <w:bookmarkStart w:id="595" w:name="_Toc25757749"/>
            <w:bookmarkStart w:id="596" w:name="_Toc25757877"/>
            <w:bookmarkStart w:id="597" w:name="_Toc26451621"/>
            <w:bookmarkStart w:id="598" w:name="_Toc25740722"/>
            <w:bookmarkStart w:id="599" w:name="_Toc25740854"/>
            <w:bookmarkStart w:id="600" w:name="_Toc25750111"/>
            <w:bookmarkStart w:id="601" w:name="_Toc25750333"/>
            <w:bookmarkStart w:id="602" w:name="_Toc25750462"/>
            <w:bookmarkStart w:id="603" w:name="_Toc25750591"/>
            <w:bookmarkStart w:id="604" w:name="_Toc25756297"/>
            <w:bookmarkStart w:id="605" w:name="_Toc25756433"/>
            <w:bookmarkStart w:id="606" w:name="_Toc25756563"/>
            <w:bookmarkStart w:id="607" w:name="_Toc25756699"/>
            <w:bookmarkStart w:id="608" w:name="_Toc25756835"/>
            <w:bookmarkStart w:id="609" w:name="_Toc25756977"/>
            <w:bookmarkStart w:id="610" w:name="_Toc25757107"/>
            <w:bookmarkStart w:id="611" w:name="_Toc25757236"/>
            <w:bookmarkStart w:id="612" w:name="_Toc25757365"/>
            <w:bookmarkStart w:id="613" w:name="_Toc25757494"/>
            <w:bookmarkStart w:id="614" w:name="_Toc25757622"/>
            <w:bookmarkStart w:id="615" w:name="_Toc25757750"/>
            <w:bookmarkStart w:id="616" w:name="_Toc25757878"/>
            <w:bookmarkStart w:id="617" w:name="_Toc26451622"/>
            <w:bookmarkStart w:id="618" w:name="_Toc25740723"/>
            <w:bookmarkStart w:id="619" w:name="_Toc25740855"/>
            <w:bookmarkStart w:id="620" w:name="_Toc25750112"/>
            <w:bookmarkStart w:id="621" w:name="_Toc25750334"/>
            <w:bookmarkStart w:id="622" w:name="_Toc25750463"/>
            <w:bookmarkStart w:id="623" w:name="_Toc25750592"/>
            <w:bookmarkStart w:id="624" w:name="_Toc25756298"/>
            <w:bookmarkStart w:id="625" w:name="_Toc25756434"/>
            <w:bookmarkStart w:id="626" w:name="_Toc25756564"/>
            <w:bookmarkStart w:id="627" w:name="_Toc25756700"/>
            <w:bookmarkStart w:id="628" w:name="_Toc25756836"/>
            <w:bookmarkStart w:id="629" w:name="_Toc25756978"/>
            <w:bookmarkStart w:id="630" w:name="_Toc25757108"/>
            <w:bookmarkStart w:id="631" w:name="_Toc25757237"/>
            <w:bookmarkStart w:id="632" w:name="_Toc25757366"/>
            <w:bookmarkStart w:id="633" w:name="_Toc25757495"/>
            <w:bookmarkStart w:id="634" w:name="_Toc25757623"/>
            <w:bookmarkStart w:id="635" w:name="_Toc25757751"/>
            <w:bookmarkStart w:id="636" w:name="_Toc25757879"/>
            <w:bookmarkStart w:id="637" w:name="_Toc26451623"/>
            <w:bookmarkStart w:id="638" w:name="_Toc25668427"/>
            <w:bookmarkStart w:id="639" w:name="_Toc25669001"/>
            <w:bookmarkStart w:id="640" w:name="_Toc25669102"/>
            <w:bookmarkStart w:id="641" w:name="_Toc25669207"/>
            <w:bookmarkStart w:id="642" w:name="_Toc25669307"/>
            <w:bookmarkStart w:id="643" w:name="_Toc25740724"/>
            <w:bookmarkStart w:id="644" w:name="_Toc25740856"/>
            <w:bookmarkStart w:id="645" w:name="_Toc25750113"/>
            <w:bookmarkStart w:id="646" w:name="_Toc25750335"/>
            <w:bookmarkStart w:id="647" w:name="_Toc25750464"/>
            <w:bookmarkStart w:id="648" w:name="_Toc25750593"/>
            <w:bookmarkStart w:id="649" w:name="_Toc25756299"/>
            <w:bookmarkStart w:id="650" w:name="_Toc25756435"/>
            <w:bookmarkStart w:id="651" w:name="_Toc25756565"/>
            <w:bookmarkStart w:id="652" w:name="_Toc25756701"/>
            <w:bookmarkStart w:id="653" w:name="_Toc25756837"/>
            <w:bookmarkStart w:id="654" w:name="_Toc25756979"/>
            <w:bookmarkStart w:id="655" w:name="_Toc25757109"/>
            <w:bookmarkStart w:id="656" w:name="_Toc25757238"/>
            <w:bookmarkStart w:id="657" w:name="_Toc25757367"/>
            <w:bookmarkStart w:id="658" w:name="_Toc25757496"/>
            <w:bookmarkStart w:id="659" w:name="_Toc25757624"/>
            <w:bookmarkStart w:id="660" w:name="_Toc25757752"/>
            <w:bookmarkStart w:id="661" w:name="_Toc25757880"/>
            <w:bookmarkStart w:id="662" w:name="_Toc26451624"/>
            <w:bookmarkStart w:id="663" w:name="_Toc25668434"/>
            <w:bookmarkStart w:id="664" w:name="_Toc25669008"/>
            <w:bookmarkStart w:id="665" w:name="_Toc25669109"/>
            <w:bookmarkStart w:id="666" w:name="_Toc25669214"/>
            <w:bookmarkStart w:id="667" w:name="_Toc25669314"/>
            <w:bookmarkStart w:id="668" w:name="_Toc25740731"/>
            <w:bookmarkStart w:id="669" w:name="_Toc25740863"/>
            <w:bookmarkStart w:id="670" w:name="_Toc25750120"/>
            <w:bookmarkStart w:id="671" w:name="_Toc25750342"/>
            <w:bookmarkStart w:id="672" w:name="_Toc25750471"/>
            <w:bookmarkStart w:id="673" w:name="_Toc25750600"/>
            <w:bookmarkStart w:id="674" w:name="_Toc25756306"/>
            <w:bookmarkStart w:id="675" w:name="_Toc25756442"/>
            <w:bookmarkStart w:id="676" w:name="_Toc25756572"/>
            <w:bookmarkStart w:id="677" w:name="_Toc25756708"/>
            <w:bookmarkStart w:id="678" w:name="_Toc25756844"/>
            <w:bookmarkStart w:id="679" w:name="_Toc25756986"/>
            <w:bookmarkStart w:id="680" w:name="_Toc25757116"/>
            <w:bookmarkStart w:id="681" w:name="_Toc25757245"/>
            <w:bookmarkStart w:id="682" w:name="_Toc25757374"/>
            <w:bookmarkStart w:id="683" w:name="_Toc25757503"/>
            <w:bookmarkStart w:id="684" w:name="_Toc25757631"/>
            <w:bookmarkStart w:id="685" w:name="_Toc25757759"/>
            <w:bookmarkStart w:id="686" w:name="_Toc25757887"/>
            <w:bookmarkStart w:id="687" w:name="_Toc26451631"/>
            <w:bookmarkStart w:id="688" w:name="_Toc25668436"/>
            <w:bookmarkStart w:id="689" w:name="_Toc25669010"/>
            <w:bookmarkStart w:id="690" w:name="_Toc25669111"/>
            <w:bookmarkStart w:id="691" w:name="_Toc25669216"/>
            <w:bookmarkStart w:id="692" w:name="_Toc25669316"/>
            <w:bookmarkStart w:id="693" w:name="_Toc25740733"/>
            <w:bookmarkStart w:id="694" w:name="_Toc25740865"/>
            <w:bookmarkStart w:id="695" w:name="_Toc25750122"/>
            <w:bookmarkStart w:id="696" w:name="_Toc25750344"/>
            <w:bookmarkStart w:id="697" w:name="_Toc25750473"/>
            <w:bookmarkStart w:id="698" w:name="_Toc25750602"/>
            <w:bookmarkStart w:id="699" w:name="_Toc25756308"/>
            <w:bookmarkStart w:id="700" w:name="_Toc25756444"/>
            <w:bookmarkStart w:id="701" w:name="_Toc25756574"/>
            <w:bookmarkStart w:id="702" w:name="_Toc25756710"/>
            <w:bookmarkStart w:id="703" w:name="_Toc25756846"/>
            <w:bookmarkStart w:id="704" w:name="_Toc25756988"/>
            <w:bookmarkStart w:id="705" w:name="_Toc25757118"/>
            <w:bookmarkStart w:id="706" w:name="_Toc25757247"/>
            <w:bookmarkStart w:id="707" w:name="_Toc25757376"/>
            <w:bookmarkStart w:id="708" w:name="_Toc25757505"/>
            <w:bookmarkStart w:id="709" w:name="_Toc25757633"/>
            <w:bookmarkStart w:id="710" w:name="_Toc25757761"/>
            <w:bookmarkStart w:id="711" w:name="_Toc25757889"/>
            <w:bookmarkStart w:id="712" w:name="_Toc26451633"/>
            <w:bookmarkStart w:id="713" w:name="_Toc25668451"/>
            <w:bookmarkStart w:id="714" w:name="_Toc25669025"/>
            <w:bookmarkStart w:id="715" w:name="_Toc25669126"/>
            <w:bookmarkStart w:id="716" w:name="_Toc25669231"/>
            <w:bookmarkStart w:id="717" w:name="_Toc25669331"/>
            <w:bookmarkStart w:id="718" w:name="_Toc25740748"/>
            <w:bookmarkStart w:id="719" w:name="_Toc25740880"/>
            <w:bookmarkStart w:id="720" w:name="_Toc25750137"/>
            <w:bookmarkStart w:id="721" w:name="_Toc25750359"/>
            <w:bookmarkStart w:id="722" w:name="_Toc25750488"/>
            <w:bookmarkStart w:id="723" w:name="_Toc25750617"/>
            <w:bookmarkStart w:id="724" w:name="_Toc25756323"/>
            <w:bookmarkStart w:id="725" w:name="_Toc25756459"/>
            <w:bookmarkStart w:id="726" w:name="_Toc25756589"/>
            <w:bookmarkStart w:id="727" w:name="_Toc25756725"/>
            <w:bookmarkStart w:id="728" w:name="_Toc25756861"/>
            <w:bookmarkStart w:id="729" w:name="_Toc25757003"/>
            <w:bookmarkStart w:id="730" w:name="_Toc25757133"/>
            <w:bookmarkStart w:id="731" w:name="_Toc25757262"/>
            <w:bookmarkStart w:id="732" w:name="_Toc25757391"/>
            <w:bookmarkStart w:id="733" w:name="_Toc25757520"/>
            <w:bookmarkStart w:id="734" w:name="_Toc25757648"/>
            <w:bookmarkStart w:id="735" w:name="_Toc25757776"/>
            <w:bookmarkStart w:id="736" w:name="_Toc25757904"/>
            <w:bookmarkStart w:id="737" w:name="_Toc26451648"/>
            <w:bookmarkStart w:id="738" w:name="_Toc25668452"/>
            <w:bookmarkStart w:id="739" w:name="_Toc25669026"/>
            <w:bookmarkStart w:id="740" w:name="_Toc25669127"/>
            <w:bookmarkStart w:id="741" w:name="_Toc25669232"/>
            <w:bookmarkStart w:id="742" w:name="_Toc25669332"/>
            <w:bookmarkStart w:id="743" w:name="_Toc25740749"/>
            <w:bookmarkStart w:id="744" w:name="_Toc25740881"/>
            <w:bookmarkStart w:id="745" w:name="_Toc25750138"/>
            <w:bookmarkStart w:id="746" w:name="_Toc25750360"/>
            <w:bookmarkStart w:id="747" w:name="_Toc25750489"/>
            <w:bookmarkStart w:id="748" w:name="_Toc25750618"/>
            <w:bookmarkStart w:id="749" w:name="_Toc25756324"/>
            <w:bookmarkStart w:id="750" w:name="_Toc25756460"/>
            <w:bookmarkStart w:id="751" w:name="_Toc25756590"/>
            <w:bookmarkStart w:id="752" w:name="_Toc25756726"/>
            <w:bookmarkStart w:id="753" w:name="_Toc25756862"/>
            <w:bookmarkStart w:id="754" w:name="_Toc25757004"/>
            <w:bookmarkStart w:id="755" w:name="_Toc25757134"/>
            <w:bookmarkStart w:id="756" w:name="_Toc25757263"/>
            <w:bookmarkStart w:id="757" w:name="_Toc25757392"/>
            <w:bookmarkStart w:id="758" w:name="_Toc25757521"/>
            <w:bookmarkStart w:id="759" w:name="_Toc25757649"/>
            <w:bookmarkStart w:id="760" w:name="_Toc25757777"/>
            <w:bookmarkStart w:id="761" w:name="_Toc25757905"/>
            <w:bookmarkStart w:id="762" w:name="_Toc26451649"/>
            <w:bookmarkStart w:id="763" w:name="_Toc25668460"/>
            <w:bookmarkStart w:id="764" w:name="_Toc25669034"/>
            <w:bookmarkStart w:id="765" w:name="_Toc25669135"/>
            <w:bookmarkStart w:id="766" w:name="_Toc25669240"/>
            <w:bookmarkStart w:id="767" w:name="_Toc25669340"/>
            <w:bookmarkStart w:id="768" w:name="_Toc25740757"/>
            <w:bookmarkStart w:id="769" w:name="_Toc25740889"/>
            <w:bookmarkStart w:id="770" w:name="_Toc25750146"/>
            <w:bookmarkStart w:id="771" w:name="_Toc25750368"/>
            <w:bookmarkStart w:id="772" w:name="_Toc25750497"/>
            <w:bookmarkStart w:id="773" w:name="_Toc25750626"/>
            <w:bookmarkStart w:id="774" w:name="_Toc25756332"/>
            <w:bookmarkStart w:id="775" w:name="_Toc25756468"/>
            <w:bookmarkStart w:id="776" w:name="_Toc25756598"/>
            <w:bookmarkStart w:id="777" w:name="_Toc25756734"/>
            <w:bookmarkStart w:id="778" w:name="_Toc25756870"/>
            <w:bookmarkStart w:id="779" w:name="_Toc25757012"/>
            <w:bookmarkStart w:id="780" w:name="_Toc25757142"/>
            <w:bookmarkStart w:id="781" w:name="_Toc25757271"/>
            <w:bookmarkStart w:id="782" w:name="_Toc25757400"/>
            <w:bookmarkStart w:id="783" w:name="_Toc25757529"/>
            <w:bookmarkStart w:id="784" w:name="_Toc25757657"/>
            <w:bookmarkStart w:id="785" w:name="_Toc25757785"/>
            <w:bookmarkStart w:id="786" w:name="_Toc25757913"/>
            <w:bookmarkStart w:id="787" w:name="_Toc26451657"/>
            <w:bookmarkStart w:id="788" w:name="_Toc26451659"/>
            <w:bookmarkStart w:id="789" w:name="_Toc26451660"/>
            <w:bookmarkStart w:id="790" w:name="_Toc26451662"/>
            <w:bookmarkStart w:id="791" w:name="_Toc26451663"/>
            <w:bookmarkStart w:id="792" w:name="_Toc26451671"/>
            <w:bookmarkStart w:id="793" w:name="_Toc26451688"/>
            <w:bookmarkStart w:id="794" w:name="_Toc25740769"/>
            <w:bookmarkStart w:id="795" w:name="_Toc25740901"/>
            <w:bookmarkStart w:id="796" w:name="_Toc25750158"/>
            <w:bookmarkStart w:id="797" w:name="_Toc25750379"/>
            <w:bookmarkStart w:id="798" w:name="_Toc25750508"/>
            <w:bookmarkStart w:id="799" w:name="_Toc25750637"/>
            <w:bookmarkStart w:id="800" w:name="_Toc25756343"/>
            <w:bookmarkStart w:id="801" w:name="_Toc25756479"/>
            <w:bookmarkStart w:id="802" w:name="_Toc25756609"/>
            <w:bookmarkStart w:id="803" w:name="_Toc25756745"/>
            <w:bookmarkStart w:id="804" w:name="_Toc25756881"/>
            <w:bookmarkStart w:id="805" w:name="_Toc25757023"/>
            <w:bookmarkStart w:id="806" w:name="_Toc25757153"/>
            <w:bookmarkStart w:id="807" w:name="_Toc25757282"/>
            <w:bookmarkStart w:id="808" w:name="_Toc25757411"/>
            <w:bookmarkStart w:id="809" w:name="_Toc25757540"/>
            <w:bookmarkStart w:id="810" w:name="_Toc25757668"/>
            <w:bookmarkStart w:id="811" w:name="_Toc25757796"/>
            <w:bookmarkStart w:id="812" w:name="_Toc25757924"/>
            <w:bookmarkStart w:id="813" w:name="_Toc26451697"/>
            <w:bookmarkStart w:id="814" w:name="_Toc25740776"/>
            <w:bookmarkStart w:id="815" w:name="_Toc25740908"/>
            <w:bookmarkStart w:id="816" w:name="_Toc25750165"/>
            <w:bookmarkStart w:id="817" w:name="_Toc25740777"/>
            <w:bookmarkStart w:id="818" w:name="_Toc25740909"/>
            <w:bookmarkStart w:id="819" w:name="_Toc25750166"/>
            <w:bookmarkStart w:id="820" w:name="_Toc25750387"/>
            <w:bookmarkStart w:id="821" w:name="_Toc25750516"/>
            <w:bookmarkStart w:id="822" w:name="_Toc25750645"/>
            <w:bookmarkStart w:id="823" w:name="_Toc25756351"/>
            <w:bookmarkStart w:id="824" w:name="_Toc25756487"/>
            <w:bookmarkStart w:id="825" w:name="_Toc25756617"/>
            <w:bookmarkStart w:id="826" w:name="_Toc25756753"/>
            <w:bookmarkStart w:id="827" w:name="_Toc25756889"/>
            <w:bookmarkStart w:id="828" w:name="_Toc25757031"/>
            <w:bookmarkStart w:id="829" w:name="_Toc25757161"/>
            <w:bookmarkStart w:id="830" w:name="_Toc25757290"/>
            <w:bookmarkStart w:id="831" w:name="_Toc25757419"/>
            <w:bookmarkStart w:id="832" w:name="_Toc25757548"/>
            <w:bookmarkStart w:id="833" w:name="_Toc25757676"/>
            <w:bookmarkStart w:id="834" w:name="_Toc25757804"/>
            <w:bookmarkStart w:id="835" w:name="_Toc25757932"/>
            <w:bookmarkStart w:id="836" w:name="_Toc26451705"/>
            <w:bookmarkStart w:id="837" w:name="_Toc25740778"/>
            <w:bookmarkStart w:id="838" w:name="_Toc25740910"/>
            <w:bookmarkStart w:id="839" w:name="_Toc25750167"/>
            <w:bookmarkStart w:id="840" w:name="_Toc25750388"/>
            <w:bookmarkStart w:id="841" w:name="_Toc25750517"/>
            <w:bookmarkStart w:id="842" w:name="_Toc25750646"/>
            <w:bookmarkStart w:id="843" w:name="_Toc25756352"/>
            <w:bookmarkStart w:id="844" w:name="_Toc25756488"/>
            <w:bookmarkStart w:id="845" w:name="_Toc25756618"/>
            <w:bookmarkStart w:id="846" w:name="_Toc25756754"/>
            <w:bookmarkStart w:id="847" w:name="_Toc25756890"/>
            <w:bookmarkStart w:id="848" w:name="_Toc25757032"/>
            <w:bookmarkStart w:id="849" w:name="_Toc25757162"/>
            <w:bookmarkStart w:id="850" w:name="_Toc25757291"/>
            <w:bookmarkStart w:id="851" w:name="_Toc25757420"/>
            <w:bookmarkStart w:id="852" w:name="_Toc25757549"/>
            <w:bookmarkStart w:id="853" w:name="_Toc25757677"/>
            <w:bookmarkStart w:id="854" w:name="_Toc25757805"/>
            <w:bookmarkStart w:id="855" w:name="_Toc25757933"/>
            <w:bookmarkStart w:id="856" w:name="_Toc26451706"/>
            <w:bookmarkStart w:id="857" w:name="_Toc25740779"/>
            <w:bookmarkStart w:id="858" w:name="_Toc25740911"/>
            <w:bookmarkStart w:id="859" w:name="_Toc25750168"/>
            <w:bookmarkStart w:id="860" w:name="_Toc25750389"/>
            <w:bookmarkStart w:id="861" w:name="_Toc25750518"/>
            <w:bookmarkStart w:id="862" w:name="_Toc25750647"/>
            <w:bookmarkStart w:id="863" w:name="_Toc25756353"/>
            <w:bookmarkStart w:id="864" w:name="_Toc25756489"/>
            <w:bookmarkStart w:id="865" w:name="_Toc25756619"/>
            <w:bookmarkStart w:id="866" w:name="_Toc25756755"/>
            <w:bookmarkStart w:id="867" w:name="_Toc25756891"/>
            <w:bookmarkStart w:id="868" w:name="_Toc25757033"/>
            <w:bookmarkStart w:id="869" w:name="_Toc25757163"/>
            <w:bookmarkStart w:id="870" w:name="_Toc25757292"/>
            <w:bookmarkStart w:id="871" w:name="_Toc25757421"/>
            <w:bookmarkStart w:id="872" w:name="_Toc25757550"/>
            <w:bookmarkStart w:id="873" w:name="_Toc25757678"/>
            <w:bookmarkStart w:id="874" w:name="_Toc25757806"/>
            <w:bookmarkStart w:id="875" w:name="_Toc25757934"/>
            <w:bookmarkStart w:id="876" w:name="_Toc26451707"/>
            <w:bookmarkStart w:id="877" w:name="_Toc25740780"/>
            <w:bookmarkStart w:id="878" w:name="_Toc25740912"/>
            <w:bookmarkStart w:id="879" w:name="_Toc25750169"/>
            <w:bookmarkStart w:id="880" w:name="_Toc25750390"/>
            <w:bookmarkStart w:id="881" w:name="_Toc25750519"/>
            <w:bookmarkStart w:id="882" w:name="_Toc25750648"/>
            <w:bookmarkStart w:id="883" w:name="_Toc25756354"/>
            <w:bookmarkStart w:id="884" w:name="_Toc25756490"/>
            <w:bookmarkStart w:id="885" w:name="_Toc25756620"/>
            <w:bookmarkStart w:id="886" w:name="_Toc25756756"/>
            <w:bookmarkStart w:id="887" w:name="_Toc25756892"/>
            <w:bookmarkStart w:id="888" w:name="_Toc25757034"/>
            <w:bookmarkStart w:id="889" w:name="_Toc25757164"/>
            <w:bookmarkStart w:id="890" w:name="_Toc25757293"/>
            <w:bookmarkStart w:id="891" w:name="_Toc25757422"/>
            <w:bookmarkStart w:id="892" w:name="_Toc25757551"/>
            <w:bookmarkStart w:id="893" w:name="_Toc25757679"/>
            <w:bookmarkStart w:id="894" w:name="_Toc25757807"/>
            <w:bookmarkStart w:id="895" w:name="_Toc25757935"/>
            <w:bookmarkStart w:id="896" w:name="_Toc26451708"/>
            <w:bookmarkStart w:id="897" w:name="_Toc25740781"/>
            <w:bookmarkStart w:id="898" w:name="_Toc25740913"/>
            <w:bookmarkStart w:id="899" w:name="_Toc25750170"/>
            <w:bookmarkStart w:id="900" w:name="_Toc25750391"/>
            <w:bookmarkStart w:id="901" w:name="_Toc25750520"/>
            <w:bookmarkStart w:id="902" w:name="_Toc25750649"/>
            <w:bookmarkStart w:id="903" w:name="_Toc25756355"/>
            <w:bookmarkStart w:id="904" w:name="_Toc25756491"/>
            <w:bookmarkStart w:id="905" w:name="_Toc25756621"/>
            <w:bookmarkStart w:id="906" w:name="_Toc25756757"/>
            <w:bookmarkStart w:id="907" w:name="_Toc25756893"/>
            <w:bookmarkStart w:id="908" w:name="_Toc25757035"/>
            <w:bookmarkStart w:id="909" w:name="_Toc25757165"/>
            <w:bookmarkStart w:id="910" w:name="_Toc25757294"/>
            <w:bookmarkStart w:id="911" w:name="_Toc25757423"/>
            <w:bookmarkStart w:id="912" w:name="_Toc25757552"/>
            <w:bookmarkStart w:id="913" w:name="_Toc25757680"/>
            <w:bookmarkStart w:id="914" w:name="_Toc25757808"/>
            <w:bookmarkStart w:id="915" w:name="_Toc25757936"/>
            <w:bookmarkStart w:id="916" w:name="_Toc26451709"/>
            <w:bookmarkStart w:id="917" w:name="_Toc25740782"/>
            <w:bookmarkStart w:id="918" w:name="_Toc25740914"/>
            <w:bookmarkStart w:id="919" w:name="_Toc25750171"/>
            <w:bookmarkStart w:id="920" w:name="_Toc25750392"/>
            <w:bookmarkStart w:id="921" w:name="_Toc25750521"/>
            <w:bookmarkStart w:id="922" w:name="_Toc25750650"/>
            <w:bookmarkStart w:id="923" w:name="_Toc25756356"/>
            <w:bookmarkStart w:id="924" w:name="_Toc25756492"/>
            <w:bookmarkStart w:id="925" w:name="_Toc25756622"/>
            <w:bookmarkStart w:id="926" w:name="_Toc25756758"/>
            <w:bookmarkStart w:id="927" w:name="_Toc25756894"/>
            <w:bookmarkStart w:id="928" w:name="_Toc25757036"/>
            <w:bookmarkStart w:id="929" w:name="_Toc25757166"/>
            <w:bookmarkStart w:id="930" w:name="_Toc25757295"/>
            <w:bookmarkStart w:id="931" w:name="_Toc25757424"/>
            <w:bookmarkStart w:id="932" w:name="_Toc25757553"/>
            <w:bookmarkStart w:id="933" w:name="_Toc25757681"/>
            <w:bookmarkStart w:id="934" w:name="_Toc25757809"/>
            <w:bookmarkStart w:id="935" w:name="_Toc25757937"/>
            <w:bookmarkStart w:id="936" w:name="_Toc26451710"/>
            <w:bookmarkStart w:id="937" w:name="_Toc25740783"/>
            <w:bookmarkStart w:id="938" w:name="_Toc25740915"/>
            <w:bookmarkStart w:id="939" w:name="_Toc25750172"/>
            <w:bookmarkStart w:id="940" w:name="_Toc25750393"/>
            <w:bookmarkStart w:id="941" w:name="_Toc25750522"/>
            <w:bookmarkStart w:id="942" w:name="_Toc25750651"/>
            <w:bookmarkStart w:id="943" w:name="_Toc25756357"/>
            <w:bookmarkStart w:id="944" w:name="_Toc25756493"/>
            <w:bookmarkStart w:id="945" w:name="_Toc25756623"/>
            <w:bookmarkStart w:id="946" w:name="_Toc25756759"/>
            <w:bookmarkStart w:id="947" w:name="_Toc25756895"/>
            <w:bookmarkStart w:id="948" w:name="_Toc25757037"/>
            <w:bookmarkStart w:id="949" w:name="_Toc25757167"/>
            <w:bookmarkStart w:id="950" w:name="_Toc25757296"/>
            <w:bookmarkStart w:id="951" w:name="_Toc25757425"/>
            <w:bookmarkStart w:id="952" w:name="_Toc25757554"/>
            <w:bookmarkStart w:id="953" w:name="_Toc25757682"/>
            <w:bookmarkStart w:id="954" w:name="_Toc25757810"/>
            <w:bookmarkStart w:id="955" w:name="_Toc25757938"/>
            <w:bookmarkStart w:id="956" w:name="_Toc26451711"/>
            <w:bookmarkStart w:id="957" w:name="_Toc25740784"/>
            <w:bookmarkStart w:id="958" w:name="_Toc25740916"/>
            <w:bookmarkStart w:id="959" w:name="_Toc25750173"/>
            <w:bookmarkStart w:id="960" w:name="_Toc25750394"/>
            <w:bookmarkStart w:id="961" w:name="_Toc25750523"/>
            <w:bookmarkStart w:id="962" w:name="_Toc25750652"/>
            <w:bookmarkStart w:id="963" w:name="_Toc25756358"/>
            <w:bookmarkStart w:id="964" w:name="_Toc25756494"/>
            <w:bookmarkStart w:id="965" w:name="_Toc25756624"/>
            <w:bookmarkStart w:id="966" w:name="_Toc25756760"/>
            <w:bookmarkStart w:id="967" w:name="_Toc25756896"/>
            <w:bookmarkStart w:id="968" w:name="_Toc25757038"/>
            <w:bookmarkStart w:id="969" w:name="_Toc25757168"/>
            <w:bookmarkStart w:id="970" w:name="_Toc25757297"/>
            <w:bookmarkStart w:id="971" w:name="_Toc25757426"/>
            <w:bookmarkStart w:id="972" w:name="_Toc25757555"/>
            <w:bookmarkStart w:id="973" w:name="_Toc25757683"/>
            <w:bookmarkStart w:id="974" w:name="_Toc25757811"/>
            <w:bookmarkStart w:id="975" w:name="_Toc25757939"/>
            <w:bookmarkStart w:id="976" w:name="_Toc26451712"/>
            <w:bookmarkStart w:id="977" w:name="_Toc25740785"/>
            <w:bookmarkStart w:id="978" w:name="_Toc25740917"/>
            <w:bookmarkStart w:id="979" w:name="_Toc25750174"/>
            <w:bookmarkStart w:id="980" w:name="_Toc25750395"/>
            <w:bookmarkStart w:id="981" w:name="_Toc25750524"/>
            <w:bookmarkStart w:id="982" w:name="_Toc25750653"/>
            <w:bookmarkStart w:id="983" w:name="_Toc25756359"/>
            <w:bookmarkStart w:id="984" w:name="_Toc25756495"/>
            <w:bookmarkStart w:id="985" w:name="_Toc25756625"/>
            <w:bookmarkStart w:id="986" w:name="_Toc25756761"/>
            <w:bookmarkStart w:id="987" w:name="_Toc25756897"/>
            <w:bookmarkStart w:id="988" w:name="_Toc25757039"/>
            <w:bookmarkStart w:id="989" w:name="_Toc25757169"/>
            <w:bookmarkStart w:id="990" w:name="_Toc25757298"/>
            <w:bookmarkStart w:id="991" w:name="_Toc25757427"/>
            <w:bookmarkStart w:id="992" w:name="_Toc25757556"/>
            <w:bookmarkStart w:id="993" w:name="_Toc25757684"/>
            <w:bookmarkStart w:id="994" w:name="_Toc25757812"/>
            <w:bookmarkStart w:id="995" w:name="_Toc25757940"/>
            <w:bookmarkStart w:id="996" w:name="_Toc26451713"/>
            <w:bookmarkStart w:id="997" w:name="_Toc25740786"/>
            <w:bookmarkStart w:id="998" w:name="_Toc25740918"/>
            <w:bookmarkStart w:id="999" w:name="_Toc25750175"/>
            <w:bookmarkStart w:id="1000" w:name="_Toc25750396"/>
            <w:bookmarkStart w:id="1001" w:name="_Toc25750525"/>
            <w:bookmarkStart w:id="1002" w:name="_Toc25750654"/>
            <w:bookmarkStart w:id="1003" w:name="_Toc25756360"/>
            <w:bookmarkStart w:id="1004" w:name="_Toc25756496"/>
            <w:bookmarkStart w:id="1005" w:name="_Toc25756626"/>
            <w:bookmarkStart w:id="1006" w:name="_Toc25756762"/>
            <w:bookmarkStart w:id="1007" w:name="_Toc25756898"/>
            <w:bookmarkStart w:id="1008" w:name="_Toc25757040"/>
            <w:bookmarkStart w:id="1009" w:name="_Toc25757170"/>
            <w:bookmarkStart w:id="1010" w:name="_Toc25757299"/>
            <w:bookmarkStart w:id="1011" w:name="_Toc25757428"/>
            <w:bookmarkStart w:id="1012" w:name="_Toc25757557"/>
            <w:bookmarkStart w:id="1013" w:name="_Toc25757685"/>
            <w:bookmarkStart w:id="1014" w:name="_Toc25757813"/>
            <w:bookmarkStart w:id="1015" w:name="_Toc25757941"/>
            <w:bookmarkStart w:id="1016" w:name="_Toc26451714"/>
            <w:bookmarkStart w:id="1017" w:name="_Toc25740787"/>
            <w:bookmarkStart w:id="1018" w:name="_Toc25740919"/>
            <w:bookmarkStart w:id="1019" w:name="_Toc25750176"/>
            <w:bookmarkStart w:id="1020" w:name="_Toc25750397"/>
            <w:bookmarkStart w:id="1021" w:name="_Toc25750526"/>
            <w:bookmarkStart w:id="1022" w:name="_Toc25750655"/>
            <w:bookmarkStart w:id="1023" w:name="_Toc25756361"/>
            <w:bookmarkStart w:id="1024" w:name="_Toc25756497"/>
            <w:bookmarkStart w:id="1025" w:name="_Toc25756627"/>
            <w:bookmarkStart w:id="1026" w:name="_Toc25756763"/>
            <w:bookmarkStart w:id="1027" w:name="_Toc25756899"/>
            <w:bookmarkStart w:id="1028" w:name="_Toc25757041"/>
            <w:bookmarkStart w:id="1029" w:name="_Toc25757171"/>
            <w:bookmarkStart w:id="1030" w:name="_Toc25757300"/>
            <w:bookmarkStart w:id="1031" w:name="_Toc25757429"/>
            <w:bookmarkStart w:id="1032" w:name="_Toc25757558"/>
            <w:bookmarkStart w:id="1033" w:name="_Toc25757686"/>
            <w:bookmarkStart w:id="1034" w:name="_Toc25757814"/>
            <w:bookmarkStart w:id="1035" w:name="_Toc25757942"/>
            <w:bookmarkStart w:id="1036" w:name="_Toc26451715"/>
            <w:bookmarkStart w:id="1037" w:name="_Toc25740788"/>
            <w:bookmarkStart w:id="1038" w:name="_Toc25740920"/>
            <w:bookmarkStart w:id="1039" w:name="_Toc25750177"/>
            <w:bookmarkStart w:id="1040" w:name="_Toc25750398"/>
            <w:bookmarkStart w:id="1041" w:name="_Toc25750527"/>
            <w:bookmarkStart w:id="1042" w:name="_Toc25750656"/>
            <w:bookmarkStart w:id="1043" w:name="_Toc25756362"/>
            <w:bookmarkStart w:id="1044" w:name="_Toc25756498"/>
            <w:bookmarkStart w:id="1045" w:name="_Toc25756628"/>
            <w:bookmarkStart w:id="1046" w:name="_Toc25756764"/>
            <w:bookmarkStart w:id="1047" w:name="_Toc25756900"/>
            <w:bookmarkStart w:id="1048" w:name="_Toc25757042"/>
            <w:bookmarkStart w:id="1049" w:name="_Toc25757172"/>
            <w:bookmarkStart w:id="1050" w:name="_Toc25757301"/>
            <w:bookmarkStart w:id="1051" w:name="_Toc25757430"/>
            <w:bookmarkStart w:id="1052" w:name="_Toc25757559"/>
            <w:bookmarkStart w:id="1053" w:name="_Toc25757687"/>
            <w:bookmarkStart w:id="1054" w:name="_Toc25757815"/>
            <w:bookmarkStart w:id="1055" w:name="_Toc25757943"/>
            <w:bookmarkStart w:id="1056" w:name="_Toc26451716"/>
            <w:bookmarkEnd w:id="549"/>
            <w:bookmarkEnd w:id="550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r w:rsidRPr="00F5343E">
              <w:rPr>
                <w:b/>
              </w:rPr>
              <w:t>Document title</w:t>
            </w:r>
          </w:p>
        </w:tc>
        <w:tc>
          <w:tcPr>
            <w:tcW w:w="7938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tcMar>
              <w:top w:w="57" w:type="dxa"/>
              <w:bottom w:w="57" w:type="dxa"/>
            </w:tcMar>
            <w:vAlign w:val="top"/>
            <w:hideMark/>
          </w:tcPr>
          <w:p w14:paraId="0E6FC54D" w14:textId="77777777" w:rsidR="00C37148" w:rsidRPr="00C5036A" w:rsidRDefault="00B15D49" w:rsidP="007004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TITLE   \* MERGEFORMAT </w:instrText>
            </w:r>
            <w:r>
              <w:fldChar w:fldCharType="separate"/>
            </w:r>
            <w:r w:rsidR="00C37148">
              <w:t>Codes of conduct for education sites and workplace participants – procedures</w:t>
            </w:r>
            <w:r>
              <w:fldChar w:fldCharType="end"/>
            </w:r>
          </w:p>
        </w:tc>
      </w:tr>
      <w:tr w:rsidR="00C37148" w14:paraId="28F149D2" w14:textId="77777777" w:rsidTr="007004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tcMar>
              <w:top w:w="57" w:type="dxa"/>
              <w:bottom w:w="57" w:type="dxa"/>
            </w:tcMar>
            <w:vAlign w:val="top"/>
            <w:hideMark/>
          </w:tcPr>
          <w:p w14:paraId="63BC45F6" w14:textId="77777777" w:rsidR="00C37148" w:rsidRPr="00F5343E" w:rsidRDefault="00C37148" w:rsidP="00700486">
            <w:pPr>
              <w:spacing w:before="0" w:after="0"/>
              <w:rPr>
                <w:b/>
              </w:rPr>
            </w:pPr>
            <w:r w:rsidRPr="00F5343E">
              <w:rPr>
                <w:b/>
              </w:rPr>
              <w:t>Contact details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tcMar>
              <w:top w:w="57" w:type="dxa"/>
              <w:bottom w:w="57" w:type="dxa"/>
            </w:tcMar>
            <w:vAlign w:val="top"/>
            <w:hideMark/>
          </w:tcPr>
          <w:p w14:paraId="48D4DB63" w14:textId="196F9073" w:rsidR="00C37148" w:rsidRPr="00C5036A" w:rsidRDefault="00C37148" w:rsidP="00700486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Regional Services, School Operations – </w:t>
            </w:r>
            <w:hyperlink r:id="rId25" w:history="1">
              <w:r w:rsidRPr="005E3ACB">
                <w:rPr>
                  <w:rStyle w:val="Hyperlink"/>
                </w:rPr>
                <w:t>schoolops@education.nt.gov.au</w:t>
              </w:r>
            </w:hyperlink>
          </w:p>
        </w:tc>
      </w:tr>
      <w:tr w:rsidR="00C37148" w14:paraId="6C90736E" w14:textId="77777777" w:rsidTr="0070048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tcMar>
              <w:top w:w="57" w:type="dxa"/>
              <w:bottom w:w="57" w:type="dxa"/>
            </w:tcMar>
            <w:vAlign w:val="top"/>
            <w:hideMark/>
          </w:tcPr>
          <w:p w14:paraId="4BA9C37F" w14:textId="77777777" w:rsidR="00C37148" w:rsidRPr="00F5343E" w:rsidRDefault="00C37148" w:rsidP="00700486">
            <w:pPr>
              <w:spacing w:before="0" w:after="0"/>
              <w:rPr>
                <w:b/>
              </w:rPr>
            </w:pPr>
            <w:r w:rsidRPr="00F5343E">
              <w:rPr>
                <w:b/>
              </w:rPr>
              <w:t>Approved by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tcMar>
              <w:top w:w="57" w:type="dxa"/>
              <w:bottom w:w="57" w:type="dxa"/>
            </w:tcMar>
            <w:vAlign w:val="top"/>
          </w:tcPr>
          <w:p w14:paraId="4ABDC08B" w14:textId="2F389025" w:rsidR="00C37148" w:rsidRPr="00C5036A" w:rsidRDefault="00C37148" w:rsidP="007004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Deputy Chief Executive Regional Services</w:t>
            </w:r>
          </w:p>
        </w:tc>
      </w:tr>
      <w:tr w:rsidR="00C37148" w14:paraId="245FA0E3" w14:textId="77777777" w:rsidTr="007004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tcMar>
              <w:top w:w="57" w:type="dxa"/>
              <w:bottom w:w="57" w:type="dxa"/>
            </w:tcMar>
            <w:vAlign w:val="top"/>
            <w:hideMark/>
          </w:tcPr>
          <w:p w14:paraId="7CA9221E" w14:textId="77777777" w:rsidR="00C37148" w:rsidRPr="00F5343E" w:rsidRDefault="00C37148" w:rsidP="00700486">
            <w:pPr>
              <w:spacing w:before="0" w:after="0"/>
              <w:rPr>
                <w:b/>
              </w:rPr>
            </w:pPr>
            <w:r w:rsidRPr="00F5343E">
              <w:rPr>
                <w:b/>
              </w:rPr>
              <w:t>Date approved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tcMar>
              <w:top w:w="57" w:type="dxa"/>
              <w:bottom w:w="57" w:type="dxa"/>
            </w:tcMar>
            <w:vAlign w:val="top"/>
          </w:tcPr>
          <w:p w14:paraId="7F8ECD1C" w14:textId="74AE9786" w:rsidR="00C37148" w:rsidRPr="00C5036A" w:rsidRDefault="00F5343E" w:rsidP="00700486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 April 2023</w:t>
            </w:r>
          </w:p>
        </w:tc>
      </w:tr>
      <w:tr w:rsidR="00C37148" w14:paraId="2A9921FB" w14:textId="77777777" w:rsidTr="0070048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shd w:val="clear" w:color="auto" w:fill="1F1F5F" w:themeFill="text1"/>
            <w:tcMar>
              <w:top w:w="57" w:type="dxa"/>
              <w:bottom w:w="57" w:type="dxa"/>
            </w:tcMar>
            <w:vAlign w:val="top"/>
            <w:hideMark/>
          </w:tcPr>
          <w:p w14:paraId="03ABE5BB" w14:textId="77777777" w:rsidR="00C37148" w:rsidRPr="00F5343E" w:rsidRDefault="00C37148" w:rsidP="00700486">
            <w:pPr>
              <w:spacing w:before="0" w:after="0"/>
              <w:rPr>
                <w:b/>
              </w:rPr>
            </w:pPr>
            <w:r w:rsidRPr="00F5343E">
              <w:rPr>
                <w:b/>
              </w:rPr>
              <w:t>TRM number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tcMar>
              <w:top w:w="57" w:type="dxa"/>
              <w:bottom w:w="57" w:type="dxa"/>
            </w:tcMar>
            <w:vAlign w:val="top"/>
            <w:hideMark/>
          </w:tcPr>
          <w:p w14:paraId="7498F26C" w14:textId="77777777" w:rsidR="00C37148" w:rsidRDefault="00C37148" w:rsidP="007004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C5036A">
              <w:t>50:</w:t>
            </w:r>
            <w:r>
              <w:t>D</w:t>
            </w:r>
            <w:proofErr w:type="gramEnd"/>
            <w:r>
              <w:t>22:88520</w:t>
            </w:r>
          </w:p>
        </w:tc>
      </w:tr>
    </w:tbl>
    <w:p w14:paraId="4FB960B1" w14:textId="77777777" w:rsidR="00C37148" w:rsidRDefault="00C37148" w:rsidP="00C37148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128"/>
        <w:gridCol w:w="2268"/>
        <w:gridCol w:w="2551"/>
        <w:gridCol w:w="4394"/>
      </w:tblGrid>
      <w:tr w:rsidR="00C37148" w:rsidRPr="00050358" w14:paraId="484558B3" w14:textId="77777777" w:rsidTr="00CE6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128" w:type="dxa"/>
            <w:tcBorders>
              <w:top w:val="single" w:sz="4" w:space="0" w:color="1F1F5F" w:themeColor="text1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BF3D38" w14:textId="77777777" w:rsidR="00C37148" w:rsidRPr="00050358" w:rsidRDefault="00C37148" w:rsidP="00F5343E">
            <w:pPr>
              <w:spacing w:before="0" w:after="0"/>
            </w:pPr>
            <w:r w:rsidRPr="00050358">
              <w:t>Version</w:t>
            </w:r>
          </w:p>
        </w:tc>
        <w:tc>
          <w:tcPr>
            <w:tcW w:w="2268" w:type="dxa"/>
            <w:tcBorders>
              <w:top w:val="single" w:sz="4" w:space="0" w:color="1F1F5F" w:themeColor="text1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49C5BCB" w14:textId="77777777" w:rsidR="00C37148" w:rsidRPr="00050358" w:rsidRDefault="00C37148" w:rsidP="00F5343E">
            <w:pPr>
              <w:spacing w:before="0" w:after="0"/>
            </w:pPr>
            <w:r w:rsidRPr="00050358">
              <w:t>Date</w:t>
            </w:r>
          </w:p>
        </w:tc>
        <w:tc>
          <w:tcPr>
            <w:tcW w:w="2551" w:type="dxa"/>
            <w:tcBorders>
              <w:top w:val="single" w:sz="4" w:space="0" w:color="1F1F5F" w:themeColor="text1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7A5B67" w14:textId="77777777" w:rsidR="00C37148" w:rsidRPr="00050358" w:rsidRDefault="00C37148" w:rsidP="00F5343E">
            <w:pPr>
              <w:spacing w:before="0" w:after="0"/>
            </w:pPr>
            <w:r w:rsidRPr="00050358">
              <w:t>Author</w:t>
            </w:r>
          </w:p>
        </w:tc>
        <w:tc>
          <w:tcPr>
            <w:tcW w:w="4394" w:type="dxa"/>
            <w:tcBorders>
              <w:top w:val="single" w:sz="4" w:space="0" w:color="1F1F5F" w:themeColor="text1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116465" w14:textId="77777777" w:rsidR="00C37148" w:rsidRPr="00050358" w:rsidRDefault="00C37148" w:rsidP="00F5343E">
            <w:pPr>
              <w:spacing w:before="0" w:after="0"/>
            </w:pPr>
            <w:r w:rsidRPr="00050358">
              <w:t>Changes made</w:t>
            </w:r>
          </w:p>
        </w:tc>
      </w:tr>
      <w:tr w:rsidR="00C37148" w:rsidRPr="00050358" w14:paraId="44A8BF95" w14:textId="77777777" w:rsidTr="00CE66FF">
        <w:trPr>
          <w:trHeight w:val="22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6894FC" w14:textId="77777777" w:rsidR="00C37148" w:rsidRPr="00050358" w:rsidRDefault="00C37148" w:rsidP="00F5343E">
            <w:pPr>
              <w:spacing w:before="0" w:after="0"/>
            </w:pPr>
            <w:r>
              <w:t>1.0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2845BC" w14:textId="77777777" w:rsidR="00C37148" w:rsidRPr="00050358" w:rsidRDefault="00C37148" w:rsidP="00F5343E">
            <w:pPr>
              <w:spacing w:before="0" w:after="0"/>
            </w:pPr>
            <w:r>
              <w:t>16 June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08345C" w14:textId="77777777" w:rsidR="00C37148" w:rsidRPr="00050358" w:rsidRDefault="00C37148" w:rsidP="00F5343E">
            <w:pPr>
              <w:spacing w:before="0" w:after="0"/>
            </w:pPr>
            <w:r>
              <w:t>Education 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6BCD7906" w14:textId="77777777" w:rsidR="00C37148" w:rsidRPr="00050358" w:rsidRDefault="00C37148" w:rsidP="00F5343E">
            <w:pPr>
              <w:spacing w:before="0" w:after="0"/>
            </w:pPr>
            <w:r>
              <w:t>New policy</w:t>
            </w:r>
          </w:p>
        </w:tc>
      </w:tr>
      <w:tr w:rsidR="00C37148" w:rsidRPr="00050358" w14:paraId="01341072" w14:textId="77777777" w:rsidTr="00CE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1F1F5F" w:themeColor="text1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CAA042" w14:textId="77777777" w:rsidR="00C37148" w:rsidRDefault="00C37148" w:rsidP="00F5343E">
            <w:pPr>
              <w:spacing w:before="0" w:after="0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1F1F5F" w:themeColor="text1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72B162" w14:textId="3E9158F3" w:rsidR="00C37148" w:rsidRDefault="00F5343E" w:rsidP="00F5343E">
            <w:pPr>
              <w:spacing w:before="0" w:after="0"/>
            </w:pPr>
            <w:r>
              <w:t>April</w:t>
            </w:r>
            <w:r w:rsidR="00C37148">
              <w:t xml:space="preserve"> 2023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1F1F5F" w:themeColor="text1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0BD94A" w14:textId="77777777" w:rsidR="00C37148" w:rsidRDefault="00C37148" w:rsidP="00F5343E">
            <w:pPr>
              <w:spacing w:before="0" w:after="0"/>
            </w:pPr>
            <w:r>
              <w:t>Quality Standards and Regulation – Operational Policy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1F1F5F" w:themeColor="text1"/>
            </w:tcBorders>
            <w:tcMar>
              <w:top w:w="57" w:type="dxa"/>
              <w:bottom w:w="57" w:type="dxa"/>
            </w:tcMar>
          </w:tcPr>
          <w:p w14:paraId="509BB9CF" w14:textId="77777777" w:rsidR="00C37148" w:rsidRDefault="00C37148" w:rsidP="00F5343E">
            <w:pPr>
              <w:spacing w:before="0" w:after="0"/>
            </w:pPr>
            <w:r>
              <w:t>Administrative amendments to align roles and responsibilities to the structural alignment in effect from 1 July 2022, including NTG template and minor formatting</w:t>
            </w:r>
          </w:p>
        </w:tc>
      </w:tr>
    </w:tbl>
    <w:p w14:paraId="45679B83" w14:textId="77777777" w:rsidR="00C37148" w:rsidRDefault="00C37148" w:rsidP="00C37148"/>
    <w:sectPr w:rsidR="00C37148" w:rsidSect="00DA5643">
      <w:headerReference w:type="even" r:id="rId26"/>
      <w:headerReference w:type="default" r:id="rId27"/>
      <w:footerReference w:type="default" r:id="rId28"/>
      <w:headerReference w:type="first" r:id="rId29"/>
      <w:pgSz w:w="11906" w:h="16838" w:code="9"/>
      <w:pgMar w:top="794" w:right="794" w:bottom="79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4891" w14:textId="77777777" w:rsidR="008608A7" w:rsidRDefault="008608A7">
      <w:r>
        <w:separator/>
      </w:r>
    </w:p>
  </w:endnote>
  <w:endnote w:type="continuationSeparator" w:id="0">
    <w:p w14:paraId="63D22612" w14:textId="77777777" w:rsidR="008608A7" w:rsidRDefault="008608A7">
      <w:r>
        <w:continuationSeparator/>
      </w:r>
    </w:p>
  </w:endnote>
  <w:endnote w:type="continuationNotice" w:id="1">
    <w:p w14:paraId="206E77B4" w14:textId="77777777" w:rsidR="008608A7" w:rsidRDefault="008608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ACA9" w14:textId="77777777" w:rsidR="008608A7" w:rsidRPr="00F538BD" w:rsidRDefault="008608A7" w:rsidP="000A385C">
    <w:pPr>
      <w:pStyle w:val="Hidden"/>
      <w:ind w:firstLine="0"/>
      <w:jc w:val="right"/>
    </w:pPr>
    <w:r w:rsidRPr="001852AF">
      <w:rPr>
        <w:noProof/>
        <w:lang w:eastAsia="en-AU"/>
      </w:rPr>
      <w:drawing>
        <wp:inline distT="0" distB="0" distL="0" distR="0" wp14:anchorId="02C14B11" wp14:editId="4C696EEB">
          <wp:extent cx="1572479" cy="561600"/>
          <wp:effectExtent l="0" t="0" r="8890" b="0"/>
          <wp:docPr id="4" name="Picture 4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35F1" w14:textId="77777777" w:rsidR="008608A7" w:rsidRPr="00F538BD" w:rsidRDefault="008608A7" w:rsidP="000A385C">
    <w:pPr>
      <w:pStyle w:val="Hidden"/>
      <w:ind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1C1FB" w14:textId="77777777" w:rsidR="008608A7" w:rsidRPr="00A50829" w:rsidRDefault="008608A7" w:rsidP="008608A7">
    <w:pPr>
      <w:pStyle w:val="Hidden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8608A7" w:rsidRPr="00132658" w14:paraId="53552C97" w14:textId="77777777" w:rsidTr="008608A7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57AB9D3D" w14:textId="1D61CCDD" w:rsidR="008608A7" w:rsidRDefault="008608A7" w:rsidP="008608A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  <w:bCs/>
              </w:rPr>
              <w:alias w:val="Company"/>
              <w:tag w:val=""/>
              <w:id w:val="-1550452142"/>
              <w:placeholder>
                <w:docPart w:val="9D8D09FF096B4AA7A83AA07219FCEE5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  <w:bCs/>
                </w:rPr>
                <w:t>Education</w:t>
              </w:r>
            </w:sdtContent>
          </w:sdt>
        </w:p>
        <w:p w14:paraId="6DBC0C18" w14:textId="63F43B36" w:rsidR="008608A7" w:rsidRDefault="008608A7" w:rsidP="008608A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 April 2023</w:t>
          </w:r>
        </w:p>
        <w:p w14:paraId="6228D3E0" w14:textId="77777777" w:rsidR="008608A7" w:rsidRPr="00AC4488" w:rsidRDefault="008608A7" w:rsidP="008608A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9C6C22" w14:textId="77777777" w:rsidR="008608A7" w:rsidRDefault="008608A7" w:rsidP="008608A7">
    <w:pPr>
      <w:pStyle w:val="Hidden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1A54" w14:textId="77777777" w:rsidR="008608A7" w:rsidRDefault="008608A7">
      <w:r>
        <w:separator/>
      </w:r>
    </w:p>
  </w:footnote>
  <w:footnote w:type="continuationSeparator" w:id="0">
    <w:p w14:paraId="3C25F459" w14:textId="77777777" w:rsidR="008608A7" w:rsidRDefault="008608A7">
      <w:r>
        <w:continuationSeparator/>
      </w:r>
    </w:p>
  </w:footnote>
  <w:footnote w:type="continuationNotice" w:id="1">
    <w:p w14:paraId="221A687C" w14:textId="77777777" w:rsidR="008608A7" w:rsidRDefault="008608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E870" w14:textId="0677EE20" w:rsidR="008608A7" w:rsidRPr="008E0345" w:rsidRDefault="00B15D49" w:rsidP="001852AF">
    <w:pPr>
      <w:pStyle w:val="Header"/>
    </w:pPr>
    <w:sdt>
      <w:sdtPr>
        <w:alias w:val="Title"/>
        <w:tag w:val="Title"/>
        <w:id w:val="118655705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08A7">
          <w:t>Codes of conduct for education sites and workplace participants – procedures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204E" w14:textId="77777777" w:rsidR="008608A7" w:rsidRDefault="008608A7" w:rsidP="00382BE1">
    <w:pPr>
      <w:tabs>
        <w:tab w:val="right" w:pos="1031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B6C048" wp14:editId="23FB8245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D7167EE" id="Rectangle 2" o:spid="_x0000_s1026" alt="Decorative" style="position:absolute;margin-left:-54.25pt;margin-top:23.35pt;width:1218.9pt;height:12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" stroked="f" strokeweight="1pt">
              <v:fill r:id="rId2" o:title="Decorative" opacity="52429f" recolor="t" rotate="t" type="frame"/>
              <o:lock v:ext="edit" aspectratio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ACB5" w14:textId="77777777" w:rsidR="008608A7" w:rsidRPr="00274F1C" w:rsidRDefault="008608A7" w:rsidP="008E03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0D79F" w14:textId="77777777" w:rsidR="008608A7" w:rsidRDefault="008608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9C28" w14:textId="7F796904" w:rsidR="008608A7" w:rsidRDefault="00B15D49">
    <w:pPr>
      <w:pStyle w:val="Header"/>
    </w:pPr>
    <w:r>
      <w:fldChar w:fldCharType="begin"/>
    </w:r>
    <w:r>
      <w:instrText xml:space="preserve"> TITLE   \* MERGEFORMAT </w:instrText>
    </w:r>
    <w:r>
      <w:fldChar w:fldCharType="separate"/>
    </w:r>
    <w:r>
      <w:t>Codes of conduct for education sites and workplace participants – procedures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D60D" w14:textId="77777777" w:rsidR="008608A7" w:rsidRPr="00964B22" w:rsidRDefault="008608A7" w:rsidP="008E0345">
    <w:pPr>
      <w:pStyle w:val="Header"/>
      <w:rPr>
        <w:b/>
      </w:rPr>
    </w:pPr>
  </w:p>
  <w:sdt>
    <w:sdtPr>
      <w:alias w:val="Title"/>
      <w:tag w:val=""/>
      <w:id w:val="2130893165"/>
      <w:placeholder>
        <w:docPart w:val="A33566601201497BB755133785B7095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AA4707D" w14:textId="00AF585B" w:rsidR="008608A7" w:rsidRPr="00964B22" w:rsidRDefault="008608A7" w:rsidP="008E0345">
        <w:pPr>
          <w:pStyle w:val="Header"/>
          <w:rPr>
            <w:b/>
          </w:rPr>
        </w:pPr>
        <w:r>
          <w:t>Codes of conduct for education sites and workplace participants – procedures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BE20177"/>
    <w:multiLevelType w:val="hybridMultilevel"/>
    <w:tmpl w:val="C3A2D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4F7179"/>
    <w:multiLevelType w:val="hybridMultilevel"/>
    <w:tmpl w:val="026AE3DC"/>
    <w:lvl w:ilvl="0" w:tplc="855EC5C4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47603A"/>
    <w:multiLevelType w:val="hybridMultilevel"/>
    <w:tmpl w:val="999ED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AC239D6"/>
    <w:multiLevelType w:val="hybridMultilevel"/>
    <w:tmpl w:val="8DE03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CA75F40"/>
    <w:multiLevelType w:val="hybridMultilevel"/>
    <w:tmpl w:val="D3E0D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20AA59EB"/>
    <w:multiLevelType w:val="hybridMultilevel"/>
    <w:tmpl w:val="C8B2D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C13CE"/>
    <w:multiLevelType w:val="hybridMultilevel"/>
    <w:tmpl w:val="0FA23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9" w15:restartNumberingAfterBreak="0">
    <w:nsid w:val="26966FDD"/>
    <w:multiLevelType w:val="hybridMultilevel"/>
    <w:tmpl w:val="12C8F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8F2744F"/>
    <w:multiLevelType w:val="hybridMultilevel"/>
    <w:tmpl w:val="76B2E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14228"/>
    <w:multiLevelType w:val="hybridMultilevel"/>
    <w:tmpl w:val="4D90F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E40B19"/>
    <w:multiLevelType w:val="hybridMultilevel"/>
    <w:tmpl w:val="FDE86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7A760A"/>
    <w:multiLevelType w:val="hybridMultilevel"/>
    <w:tmpl w:val="FD206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EDB6E">
      <w:numFmt w:val="bullet"/>
      <w:lvlText w:val="-"/>
      <w:lvlJc w:val="left"/>
      <w:pPr>
        <w:ind w:left="1440" w:hanging="360"/>
      </w:pPr>
      <w:rPr>
        <w:rFonts w:ascii="Lato" w:eastAsiaTheme="minorEastAsia" w:hAnsi="Lato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0" w15:restartNumberingAfterBreak="0">
    <w:nsid w:val="2FE05F33"/>
    <w:multiLevelType w:val="hybridMultilevel"/>
    <w:tmpl w:val="D52C8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2" w15:restartNumberingAfterBreak="0">
    <w:nsid w:val="347A6676"/>
    <w:multiLevelType w:val="hybridMultilevel"/>
    <w:tmpl w:val="1D3009F2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527A38"/>
    <w:multiLevelType w:val="hybridMultilevel"/>
    <w:tmpl w:val="1D080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7" w15:restartNumberingAfterBreak="0">
    <w:nsid w:val="41C9094E"/>
    <w:multiLevelType w:val="hybridMultilevel"/>
    <w:tmpl w:val="2DE4C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4B52786"/>
    <w:multiLevelType w:val="hybridMultilevel"/>
    <w:tmpl w:val="3BFC8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5F6F40"/>
    <w:multiLevelType w:val="hybridMultilevel"/>
    <w:tmpl w:val="F7482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E93A03"/>
    <w:multiLevelType w:val="hybridMultilevel"/>
    <w:tmpl w:val="72301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51B43C35"/>
    <w:multiLevelType w:val="hybridMultilevel"/>
    <w:tmpl w:val="DBEC7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842BC6"/>
    <w:multiLevelType w:val="multilevel"/>
    <w:tmpl w:val="0C78A7AC"/>
    <w:numStyleLink w:val="Tablebulletlist"/>
  </w:abstractNum>
  <w:abstractNum w:abstractNumId="4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9" w15:restartNumberingAfterBreak="0">
    <w:nsid w:val="5A6F1F59"/>
    <w:multiLevelType w:val="hybridMultilevel"/>
    <w:tmpl w:val="C1E29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1" w15:restartNumberingAfterBreak="0">
    <w:nsid w:val="5C492977"/>
    <w:multiLevelType w:val="hybridMultilevel"/>
    <w:tmpl w:val="041ACFA2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3" w15:restartNumberingAfterBreak="0">
    <w:nsid w:val="603A58F1"/>
    <w:multiLevelType w:val="hybridMultilevel"/>
    <w:tmpl w:val="A858C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5" w15:restartNumberingAfterBreak="0">
    <w:nsid w:val="738F021E"/>
    <w:multiLevelType w:val="hybridMultilevel"/>
    <w:tmpl w:val="DD243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6834609"/>
    <w:multiLevelType w:val="hybridMultilevel"/>
    <w:tmpl w:val="0CD82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18"/>
  </w:num>
  <w:num w:numId="3">
    <w:abstractNumId w:val="59"/>
  </w:num>
  <w:num w:numId="4">
    <w:abstractNumId w:val="42"/>
  </w:num>
  <w:num w:numId="5">
    <w:abstractNumId w:val="27"/>
  </w:num>
  <w:num w:numId="6">
    <w:abstractNumId w:val="10"/>
  </w:num>
  <w:num w:numId="7">
    <w:abstractNumId w:val="45"/>
  </w:num>
  <w:num w:numId="8">
    <w:abstractNumId w:val="22"/>
  </w:num>
  <w:num w:numId="9">
    <w:abstractNumId w:val="35"/>
  </w:num>
  <w:num w:numId="10">
    <w:abstractNumId w:val="32"/>
  </w:num>
  <w:num w:numId="11">
    <w:abstractNumId w:val="51"/>
  </w:num>
  <w:num w:numId="12">
    <w:abstractNumId w:val="37"/>
  </w:num>
  <w:num w:numId="13">
    <w:abstractNumId w:val="38"/>
  </w:num>
  <w:num w:numId="14">
    <w:abstractNumId w:val="19"/>
  </w:num>
  <w:num w:numId="15">
    <w:abstractNumId w:val="34"/>
  </w:num>
  <w:num w:numId="16">
    <w:abstractNumId w:val="44"/>
  </w:num>
  <w:num w:numId="17">
    <w:abstractNumId w:val="8"/>
  </w:num>
  <w:num w:numId="18">
    <w:abstractNumId w:val="25"/>
  </w:num>
  <w:num w:numId="19">
    <w:abstractNumId w:val="26"/>
  </w:num>
  <w:num w:numId="20">
    <w:abstractNumId w:val="5"/>
  </w:num>
  <w:num w:numId="21">
    <w:abstractNumId w:val="39"/>
  </w:num>
  <w:num w:numId="22">
    <w:abstractNumId w:val="1"/>
  </w:num>
  <w:num w:numId="23">
    <w:abstractNumId w:val="24"/>
  </w:num>
  <w:num w:numId="24">
    <w:abstractNumId w:val="23"/>
  </w:num>
  <w:num w:numId="25">
    <w:abstractNumId w:val="11"/>
  </w:num>
  <w:num w:numId="26">
    <w:abstractNumId w:val="14"/>
  </w:num>
  <w:num w:numId="27">
    <w:abstractNumId w:val="49"/>
  </w:num>
  <w:num w:numId="28">
    <w:abstractNumId w:val="55"/>
  </w:num>
  <w:num w:numId="29">
    <w:abstractNumId w:val="53"/>
  </w:num>
  <w:num w:numId="30">
    <w:abstractNumId w:val="16"/>
  </w:num>
  <w:num w:numId="31">
    <w:abstractNumId w:val="17"/>
  </w:num>
  <w:num w:numId="32">
    <w:abstractNumId w:val="58"/>
  </w:num>
  <w:num w:numId="33">
    <w:abstractNumId w:val="40"/>
  </w:num>
  <w:num w:numId="34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D1"/>
    <w:rsid w:val="00001DDF"/>
    <w:rsid w:val="0000322D"/>
    <w:rsid w:val="00007670"/>
    <w:rsid w:val="00010036"/>
    <w:rsid w:val="00010665"/>
    <w:rsid w:val="000234A2"/>
    <w:rsid w:val="0002393A"/>
    <w:rsid w:val="00027DB8"/>
    <w:rsid w:val="000307A7"/>
    <w:rsid w:val="00031A96"/>
    <w:rsid w:val="00040BF3"/>
    <w:rsid w:val="0004577F"/>
    <w:rsid w:val="00046C59"/>
    <w:rsid w:val="00051362"/>
    <w:rsid w:val="00051F45"/>
    <w:rsid w:val="00052953"/>
    <w:rsid w:val="0005341A"/>
    <w:rsid w:val="00056DEF"/>
    <w:rsid w:val="000720BE"/>
    <w:rsid w:val="0007259C"/>
    <w:rsid w:val="00074573"/>
    <w:rsid w:val="00080202"/>
    <w:rsid w:val="00080DCD"/>
    <w:rsid w:val="00080E22"/>
    <w:rsid w:val="00082573"/>
    <w:rsid w:val="000840A3"/>
    <w:rsid w:val="00085062"/>
    <w:rsid w:val="000853CB"/>
    <w:rsid w:val="00086A5F"/>
    <w:rsid w:val="000911EF"/>
    <w:rsid w:val="000962C5"/>
    <w:rsid w:val="000A04AF"/>
    <w:rsid w:val="000A385C"/>
    <w:rsid w:val="000A4317"/>
    <w:rsid w:val="000A559C"/>
    <w:rsid w:val="000B2CA1"/>
    <w:rsid w:val="000D1F29"/>
    <w:rsid w:val="000D5645"/>
    <w:rsid w:val="000D633D"/>
    <w:rsid w:val="000E0962"/>
    <w:rsid w:val="000E342B"/>
    <w:rsid w:val="000E38FB"/>
    <w:rsid w:val="000E5DD2"/>
    <w:rsid w:val="000F2958"/>
    <w:rsid w:val="000F4805"/>
    <w:rsid w:val="00104E7F"/>
    <w:rsid w:val="001117D8"/>
    <w:rsid w:val="001137EC"/>
    <w:rsid w:val="001152F5"/>
    <w:rsid w:val="00117743"/>
    <w:rsid w:val="00117F5B"/>
    <w:rsid w:val="00132658"/>
    <w:rsid w:val="00147DED"/>
    <w:rsid w:val="00150DC0"/>
    <w:rsid w:val="00156CD4"/>
    <w:rsid w:val="00161CC6"/>
    <w:rsid w:val="00164A3E"/>
    <w:rsid w:val="00166FF6"/>
    <w:rsid w:val="00172C77"/>
    <w:rsid w:val="00176123"/>
    <w:rsid w:val="00181620"/>
    <w:rsid w:val="001852AF"/>
    <w:rsid w:val="001957AD"/>
    <w:rsid w:val="001A21F0"/>
    <w:rsid w:val="001A2B7F"/>
    <w:rsid w:val="001A3AFD"/>
    <w:rsid w:val="001A496C"/>
    <w:rsid w:val="001A6304"/>
    <w:rsid w:val="001B2B6C"/>
    <w:rsid w:val="001B49AD"/>
    <w:rsid w:val="001D01C4"/>
    <w:rsid w:val="001D52B0"/>
    <w:rsid w:val="001D5A18"/>
    <w:rsid w:val="001D7CA4"/>
    <w:rsid w:val="001E057F"/>
    <w:rsid w:val="001E14EB"/>
    <w:rsid w:val="001E1982"/>
    <w:rsid w:val="001E7436"/>
    <w:rsid w:val="001F2879"/>
    <w:rsid w:val="001F32F6"/>
    <w:rsid w:val="001F59E6"/>
    <w:rsid w:val="001F5C6E"/>
    <w:rsid w:val="00202014"/>
    <w:rsid w:val="00206936"/>
    <w:rsid w:val="00206C6F"/>
    <w:rsid w:val="00206FBD"/>
    <w:rsid w:val="00207746"/>
    <w:rsid w:val="00221220"/>
    <w:rsid w:val="00230031"/>
    <w:rsid w:val="00235C01"/>
    <w:rsid w:val="00236878"/>
    <w:rsid w:val="00247343"/>
    <w:rsid w:val="00256904"/>
    <w:rsid w:val="00265C56"/>
    <w:rsid w:val="002716CD"/>
    <w:rsid w:val="00274D4B"/>
    <w:rsid w:val="002806F5"/>
    <w:rsid w:val="00281577"/>
    <w:rsid w:val="002926BC"/>
    <w:rsid w:val="00293A72"/>
    <w:rsid w:val="00294317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0F6E"/>
    <w:rsid w:val="002E20C8"/>
    <w:rsid w:val="002E4290"/>
    <w:rsid w:val="002E5B94"/>
    <w:rsid w:val="002E66A6"/>
    <w:rsid w:val="002F0DB1"/>
    <w:rsid w:val="002F2885"/>
    <w:rsid w:val="002F32D0"/>
    <w:rsid w:val="002F3CF1"/>
    <w:rsid w:val="002F45A1"/>
    <w:rsid w:val="003037F9"/>
    <w:rsid w:val="0030583E"/>
    <w:rsid w:val="00307FE1"/>
    <w:rsid w:val="00311C97"/>
    <w:rsid w:val="00315C3A"/>
    <w:rsid w:val="003164BA"/>
    <w:rsid w:val="003223FE"/>
    <w:rsid w:val="003258E6"/>
    <w:rsid w:val="0032720A"/>
    <w:rsid w:val="00342283"/>
    <w:rsid w:val="00343A87"/>
    <w:rsid w:val="00344A36"/>
    <w:rsid w:val="003456F4"/>
    <w:rsid w:val="003477B6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812ED"/>
    <w:rsid w:val="00382BE1"/>
    <w:rsid w:val="00390CE3"/>
    <w:rsid w:val="00394876"/>
    <w:rsid w:val="00394AAF"/>
    <w:rsid w:val="00394CE5"/>
    <w:rsid w:val="00397AF4"/>
    <w:rsid w:val="003A134B"/>
    <w:rsid w:val="003A6341"/>
    <w:rsid w:val="003B173F"/>
    <w:rsid w:val="003B67FD"/>
    <w:rsid w:val="003B6A61"/>
    <w:rsid w:val="003D42C0"/>
    <w:rsid w:val="003D5B29"/>
    <w:rsid w:val="003D7818"/>
    <w:rsid w:val="003D78AF"/>
    <w:rsid w:val="003E2445"/>
    <w:rsid w:val="003E3BB2"/>
    <w:rsid w:val="003F5B58"/>
    <w:rsid w:val="0040222A"/>
    <w:rsid w:val="004047BC"/>
    <w:rsid w:val="00406497"/>
    <w:rsid w:val="004100F7"/>
    <w:rsid w:val="00414CB3"/>
    <w:rsid w:val="0041563D"/>
    <w:rsid w:val="00420CF5"/>
    <w:rsid w:val="00422874"/>
    <w:rsid w:val="00426E25"/>
    <w:rsid w:val="00427D9C"/>
    <w:rsid w:val="00427E7E"/>
    <w:rsid w:val="004402DE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0221"/>
    <w:rsid w:val="00494BE5"/>
    <w:rsid w:val="004A0EBA"/>
    <w:rsid w:val="004A2538"/>
    <w:rsid w:val="004B0C15"/>
    <w:rsid w:val="004B35EA"/>
    <w:rsid w:val="004B3704"/>
    <w:rsid w:val="004B69E4"/>
    <w:rsid w:val="004B7373"/>
    <w:rsid w:val="004C2BF4"/>
    <w:rsid w:val="004C6C39"/>
    <w:rsid w:val="004D075F"/>
    <w:rsid w:val="004D1B76"/>
    <w:rsid w:val="004D344E"/>
    <w:rsid w:val="004E019E"/>
    <w:rsid w:val="004E06EC"/>
    <w:rsid w:val="004E2CB7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249F5"/>
    <w:rsid w:val="00525A43"/>
    <w:rsid w:val="005260F7"/>
    <w:rsid w:val="00543BD1"/>
    <w:rsid w:val="0054507C"/>
    <w:rsid w:val="00546D7E"/>
    <w:rsid w:val="00556113"/>
    <w:rsid w:val="00564C12"/>
    <w:rsid w:val="005654B8"/>
    <w:rsid w:val="0057377F"/>
    <w:rsid w:val="005762CC"/>
    <w:rsid w:val="00582D3D"/>
    <w:rsid w:val="00595386"/>
    <w:rsid w:val="005A3621"/>
    <w:rsid w:val="005A4AC0"/>
    <w:rsid w:val="005A5FDF"/>
    <w:rsid w:val="005B0FB7"/>
    <w:rsid w:val="005B122A"/>
    <w:rsid w:val="005B5AC2"/>
    <w:rsid w:val="005C2833"/>
    <w:rsid w:val="005C760B"/>
    <w:rsid w:val="005D3964"/>
    <w:rsid w:val="005E144D"/>
    <w:rsid w:val="005E1500"/>
    <w:rsid w:val="005E3A43"/>
    <w:rsid w:val="005E51A4"/>
    <w:rsid w:val="005F77C7"/>
    <w:rsid w:val="0060030B"/>
    <w:rsid w:val="006145BB"/>
    <w:rsid w:val="00620675"/>
    <w:rsid w:val="00622910"/>
    <w:rsid w:val="006433C3"/>
    <w:rsid w:val="00650F5B"/>
    <w:rsid w:val="00652DC0"/>
    <w:rsid w:val="00660584"/>
    <w:rsid w:val="006670D7"/>
    <w:rsid w:val="006719EA"/>
    <w:rsid w:val="00671F13"/>
    <w:rsid w:val="0067400A"/>
    <w:rsid w:val="006747E0"/>
    <w:rsid w:val="006847AD"/>
    <w:rsid w:val="00690862"/>
    <w:rsid w:val="00690B7D"/>
    <w:rsid w:val="0069114B"/>
    <w:rsid w:val="006A756A"/>
    <w:rsid w:val="006C396A"/>
    <w:rsid w:val="006C4E55"/>
    <w:rsid w:val="006D1ADA"/>
    <w:rsid w:val="006D66F7"/>
    <w:rsid w:val="006D6723"/>
    <w:rsid w:val="006E3B5D"/>
    <w:rsid w:val="006F338F"/>
    <w:rsid w:val="00700486"/>
    <w:rsid w:val="00702D61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20D"/>
    <w:rsid w:val="007372B0"/>
    <w:rsid w:val="007408F5"/>
    <w:rsid w:val="00741EAE"/>
    <w:rsid w:val="0075413F"/>
    <w:rsid w:val="00755248"/>
    <w:rsid w:val="0076190B"/>
    <w:rsid w:val="0076355D"/>
    <w:rsid w:val="00763A2D"/>
    <w:rsid w:val="007761D8"/>
    <w:rsid w:val="00777795"/>
    <w:rsid w:val="00783A57"/>
    <w:rsid w:val="00784C92"/>
    <w:rsid w:val="007859CD"/>
    <w:rsid w:val="007907E4"/>
    <w:rsid w:val="00796461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4893"/>
    <w:rsid w:val="007D7697"/>
    <w:rsid w:val="007E70CF"/>
    <w:rsid w:val="007E74A4"/>
    <w:rsid w:val="007F263F"/>
    <w:rsid w:val="007F46EA"/>
    <w:rsid w:val="007F5579"/>
    <w:rsid w:val="008002E8"/>
    <w:rsid w:val="0080766E"/>
    <w:rsid w:val="008105BE"/>
    <w:rsid w:val="00811169"/>
    <w:rsid w:val="00815297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0804"/>
    <w:rsid w:val="008608A7"/>
    <w:rsid w:val="00861DC3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529E"/>
    <w:rsid w:val="008B7C3D"/>
    <w:rsid w:val="008C17FB"/>
    <w:rsid w:val="008D1B00"/>
    <w:rsid w:val="008D57B8"/>
    <w:rsid w:val="008E0345"/>
    <w:rsid w:val="008E03FC"/>
    <w:rsid w:val="008E510B"/>
    <w:rsid w:val="008F1E34"/>
    <w:rsid w:val="00902B13"/>
    <w:rsid w:val="00911941"/>
    <w:rsid w:val="009138A0"/>
    <w:rsid w:val="00925F0F"/>
    <w:rsid w:val="00930C91"/>
    <w:rsid w:val="00932F6B"/>
    <w:rsid w:val="00937B31"/>
    <w:rsid w:val="009436FF"/>
    <w:rsid w:val="0094483E"/>
    <w:rsid w:val="009468BC"/>
    <w:rsid w:val="009616DF"/>
    <w:rsid w:val="00964B22"/>
    <w:rsid w:val="0096542F"/>
    <w:rsid w:val="00967FA7"/>
    <w:rsid w:val="00970726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7C35"/>
    <w:rsid w:val="009C198E"/>
    <w:rsid w:val="009C21F1"/>
    <w:rsid w:val="009D0EB5"/>
    <w:rsid w:val="009D14F9"/>
    <w:rsid w:val="009D2B74"/>
    <w:rsid w:val="009D63FF"/>
    <w:rsid w:val="009E175D"/>
    <w:rsid w:val="009E3CC2"/>
    <w:rsid w:val="009E538C"/>
    <w:rsid w:val="009F06BD"/>
    <w:rsid w:val="009F2A4D"/>
    <w:rsid w:val="009F3302"/>
    <w:rsid w:val="00A00828"/>
    <w:rsid w:val="00A03290"/>
    <w:rsid w:val="00A07490"/>
    <w:rsid w:val="00A10655"/>
    <w:rsid w:val="00A1197C"/>
    <w:rsid w:val="00A12B64"/>
    <w:rsid w:val="00A22C38"/>
    <w:rsid w:val="00A25193"/>
    <w:rsid w:val="00A26E80"/>
    <w:rsid w:val="00A31AE8"/>
    <w:rsid w:val="00A3739D"/>
    <w:rsid w:val="00A37DDA"/>
    <w:rsid w:val="00A37ED8"/>
    <w:rsid w:val="00A45BF7"/>
    <w:rsid w:val="00A45C08"/>
    <w:rsid w:val="00A71A50"/>
    <w:rsid w:val="00A71E1C"/>
    <w:rsid w:val="00A86CD3"/>
    <w:rsid w:val="00A925EC"/>
    <w:rsid w:val="00A929AA"/>
    <w:rsid w:val="00A92B6B"/>
    <w:rsid w:val="00A955A9"/>
    <w:rsid w:val="00AA541E"/>
    <w:rsid w:val="00AD0DA4"/>
    <w:rsid w:val="00AD4169"/>
    <w:rsid w:val="00AE25C6"/>
    <w:rsid w:val="00AE306C"/>
    <w:rsid w:val="00AF28C1"/>
    <w:rsid w:val="00AF5F76"/>
    <w:rsid w:val="00B02EF1"/>
    <w:rsid w:val="00B07C97"/>
    <w:rsid w:val="00B07EA1"/>
    <w:rsid w:val="00B11C67"/>
    <w:rsid w:val="00B15754"/>
    <w:rsid w:val="00B15A27"/>
    <w:rsid w:val="00B15D49"/>
    <w:rsid w:val="00B2046E"/>
    <w:rsid w:val="00B20E8B"/>
    <w:rsid w:val="00B257E1"/>
    <w:rsid w:val="00B2599A"/>
    <w:rsid w:val="00B27AC4"/>
    <w:rsid w:val="00B343CC"/>
    <w:rsid w:val="00B43C75"/>
    <w:rsid w:val="00B47ABC"/>
    <w:rsid w:val="00B5084A"/>
    <w:rsid w:val="00B606A1"/>
    <w:rsid w:val="00B614F7"/>
    <w:rsid w:val="00B61B26"/>
    <w:rsid w:val="00B675B2"/>
    <w:rsid w:val="00B67E17"/>
    <w:rsid w:val="00B81261"/>
    <w:rsid w:val="00B8223E"/>
    <w:rsid w:val="00B832AE"/>
    <w:rsid w:val="00B83E5C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5345"/>
    <w:rsid w:val="00C10F10"/>
    <w:rsid w:val="00C144D1"/>
    <w:rsid w:val="00C15D4D"/>
    <w:rsid w:val="00C175DC"/>
    <w:rsid w:val="00C30171"/>
    <w:rsid w:val="00C309D8"/>
    <w:rsid w:val="00C37148"/>
    <w:rsid w:val="00C43519"/>
    <w:rsid w:val="00C51537"/>
    <w:rsid w:val="00C52BC3"/>
    <w:rsid w:val="00C54E0B"/>
    <w:rsid w:val="00C61AFA"/>
    <w:rsid w:val="00C61D64"/>
    <w:rsid w:val="00C62099"/>
    <w:rsid w:val="00C64EA3"/>
    <w:rsid w:val="00C72867"/>
    <w:rsid w:val="00C75E81"/>
    <w:rsid w:val="00C75F52"/>
    <w:rsid w:val="00C800F1"/>
    <w:rsid w:val="00C86533"/>
    <w:rsid w:val="00C86609"/>
    <w:rsid w:val="00C92B4C"/>
    <w:rsid w:val="00C954F6"/>
    <w:rsid w:val="00CA6BC5"/>
    <w:rsid w:val="00CB6A67"/>
    <w:rsid w:val="00CC5C37"/>
    <w:rsid w:val="00CC61CD"/>
    <w:rsid w:val="00CD5011"/>
    <w:rsid w:val="00CE640F"/>
    <w:rsid w:val="00CE66FF"/>
    <w:rsid w:val="00CE76BC"/>
    <w:rsid w:val="00CF540E"/>
    <w:rsid w:val="00D02F07"/>
    <w:rsid w:val="00D23346"/>
    <w:rsid w:val="00D27EBE"/>
    <w:rsid w:val="00D36A49"/>
    <w:rsid w:val="00D517C6"/>
    <w:rsid w:val="00D64806"/>
    <w:rsid w:val="00D71D84"/>
    <w:rsid w:val="00D72464"/>
    <w:rsid w:val="00D768EB"/>
    <w:rsid w:val="00D82D1E"/>
    <w:rsid w:val="00D832D9"/>
    <w:rsid w:val="00D90F00"/>
    <w:rsid w:val="00D94F6B"/>
    <w:rsid w:val="00D975C0"/>
    <w:rsid w:val="00D9791C"/>
    <w:rsid w:val="00DA5285"/>
    <w:rsid w:val="00DA5643"/>
    <w:rsid w:val="00DB191D"/>
    <w:rsid w:val="00DB4F91"/>
    <w:rsid w:val="00DB5BBC"/>
    <w:rsid w:val="00DC1EF7"/>
    <w:rsid w:val="00DC1F0F"/>
    <w:rsid w:val="00DC3117"/>
    <w:rsid w:val="00DC5DD9"/>
    <w:rsid w:val="00DC6D2D"/>
    <w:rsid w:val="00DD64C2"/>
    <w:rsid w:val="00DE33B5"/>
    <w:rsid w:val="00DE5E18"/>
    <w:rsid w:val="00DE6E01"/>
    <w:rsid w:val="00DF0487"/>
    <w:rsid w:val="00DF1C5B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C7B"/>
    <w:rsid w:val="00E33136"/>
    <w:rsid w:val="00E34D7C"/>
    <w:rsid w:val="00E36C7E"/>
    <w:rsid w:val="00E3723D"/>
    <w:rsid w:val="00E44C89"/>
    <w:rsid w:val="00E470F6"/>
    <w:rsid w:val="00E61BA2"/>
    <w:rsid w:val="00E63864"/>
    <w:rsid w:val="00E6403F"/>
    <w:rsid w:val="00E64725"/>
    <w:rsid w:val="00E75449"/>
    <w:rsid w:val="00E770C4"/>
    <w:rsid w:val="00E84C5A"/>
    <w:rsid w:val="00E861DB"/>
    <w:rsid w:val="00E87F14"/>
    <w:rsid w:val="00E93406"/>
    <w:rsid w:val="00E956C5"/>
    <w:rsid w:val="00E9579A"/>
    <w:rsid w:val="00E95C39"/>
    <w:rsid w:val="00EA2C39"/>
    <w:rsid w:val="00EB0A3C"/>
    <w:rsid w:val="00EB0A96"/>
    <w:rsid w:val="00EB77F9"/>
    <w:rsid w:val="00EC5769"/>
    <w:rsid w:val="00EC7D00"/>
    <w:rsid w:val="00ED0304"/>
    <w:rsid w:val="00ED087C"/>
    <w:rsid w:val="00EE38FA"/>
    <w:rsid w:val="00EE3E2C"/>
    <w:rsid w:val="00EE5D23"/>
    <w:rsid w:val="00EE750D"/>
    <w:rsid w:val="00EF3CA4"/>
    <w:rsid w:val="00EF5E1F"/>
    <w:rsid w:val="00EF7859"/>
    <w:rsid w:val="00F014DA"/>
    <w:rsid w:val="00F01BE6"/>
    <w:rsid w:val="00F02591"/>
    <w:rsid w:val="00F14273"/>
    <w:rsid w:val="00F24CB0"/>
    <w:rsid w:val="00F24F21"/>
    <w:rsid w:val="00F30056"/>
    <w:rsid w:val="00F5343E"/>
    <w:rsid w:val="00F5696E"/>
    <w:rsid w:val="00F60EFF"/>
    <w:rsid w:val="00F67D2D"/>
    <w:rsid w:val="00F860CC"/>
    <w:rsid w:val="00F90858"/>
    <w:rsid w:val="00F94398"/>
    <w:rsid w:val="00FA4629"/>
    <w:rsid w:val="00FB0845"/>
    <w:rsid w:val="00FB2B56"/>
    <w:rsid w:val="00FB4297"/>
    <w:rsid w:val="00FB4E3A"/>
    <w:rsid w:val="00FC12BF"/>
    <w:rsid w:val="00FC1A7C"/>
    <w:rsid w:val="00FC2C60"/>
    <w:rsid w:val="00FC64AB"/>
    <w:rsid w:val="00FD3E6F"/>
    <w:rsid w:val="00FD51B9"/>
    <w:rsid w:val="00FE2A39"/>
    <w:rsid w:val="00FE2EF6"/>
    <w:rsid w:val="00FE3F44"/>
    <w:rsid w:val="00FE5B5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0082F6"/>
  <w15:docId w15:val="{F35AACCE-5BE4-4ABF-B397-ABE12874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44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3477B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D3964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5D3964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5D3964"/>
    <w:pPr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3477B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5D3964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table" w:customStyle="1" w:styleId="NTGtable11">
    <w:name w:val="NTG table 11"/>
    <w:basedOn w:val="TableNormal"/>
    <w:uiPriority w:val="99"/>
    <w:rsid w:val="00DA5643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D5645"/>
    <w:rPr>
      <w:color w:val="605E5C"/>
      <w:shd w:val="clear" w:color="auto" w:fill="E1DFDD"/>
    </w:rPr>
  </w:style>
  <w:style w:type="character" w:customStyle="1" w:styleId="dttext">
    <w:name w:val="dttext"/>
    <w:basedOn w:val="DefaultParagraphFont"/>
    <w:rsid w:val="00C37148"/>
  </w:style>
  <w:style w:type="paragraph" w:styleId="BalloonText">
    <w:name w:val="Balloon Text"/>
    <w:basedOn w:val="Normal"/>
    <w:link w:val="BalloonTextChar"/>
    <w:uiPriority w:val="99"/>
    <w:semiHidden/>
    <w:unhideWhenUsed/>
    <w:rsid w:val="000234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legislation.nt.gov.au/Legislation/WORK-HEALTH-AND-SAFETY-NATIONAL-UNIFORM-LEGISLATION-ACT-2011" TargetMode="External"/><Relationship Id="rId26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hyperlink" Target="https://education.nt.gov.au/policies/resource-managemen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legislation.nt.gov.au/Legislation/CARE-AND-PROTECTION-OF-CHILDREN-ACT-2007" TargetMode="External"/><Relationship Id="rId25" Type="http://schemas.openxmlformats.org/officeDocument/2006/relationships/hyperlink" Target="mailto:schoolops@education.nt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gislation.nt.gov.au/en/Legislation/EDUCATION-ACT-2015" TargetMode="External"/><Relationship Id="rId20" Type="http://schemas.openxmlformats.org/officeDocument/2006/relationships/hyperlink" Target="http://ed.ntschools.net/documentcentre/Pages/home.aspx?category=Work%20Health%20Safety&amp;subcategory=Safety%20management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chambernt.com.a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choolops@education.nt.gov.au" TargetMode="External"/><Relationship Id="rId23" Type="http://schemas.openxmlformats.org/officeDocument/2006/relationships/hyperlink" Target="https://www.dese.gov.au/student-resilience-and-wellbeing/australian-student-wellbeing-framework" TargetMode="External"/><Relationship Id="rId28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s://education.nt.gov.au/policies/codes-of-conduct-for-education-sites-and-workplace-participants" TargetMode="External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schoolops@education.nt.gov.au" TargetMode="External"/><Relationship Id="rId22" Type="http://schemas.openxmlformats.org/officeDocument/2006/relationships/hyperlink" Target="https://education.nt.gov.au/statistics-research-and-strategies/family-engagement-charter" TargetMode="Externa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long-keyline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8C95842F7E49DC90C916378C63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92EC-3F11-40F9-ADB4-39C4E5B5AC5B}"/>
      </w:docPartPr>
      <w:docPartBody>
        <w:p w:rsidR="00536110" w:rsidRDefault="00536110">
          <w:pPr>
            <w:pStyle w:val="D08C95842F7E49DC90C916378C63A554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9D8D09FF096B4AA7A83AA07219FC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F390-D02A-4732-91B7-552C7E91022E}"/>
      </w:docPartPr>
      <w:docPartBody>
        <w:p w:rsidR="00536110" w:rsidRDefault="00536110">
          <w:pPr>
            <w:pStyle w:val="9D8D09FF096B4AA7A83AA07219FCEE52"/>
          </w:pPr>
          <w:r w:rsidRPr="005076E2">
            <w:t>&lt;Date Month Year&gt;</w:t>
          </w:r>
        </w:p>
      </w:docPartBody>
    </w:docPart>
    <w:docPart>
      <w:docPartPr>
        <w:name w:val="A33566601201497BB755133785B7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44C42-A348-45F8-ACAC-68FD747FC97D}"/>
      </w:docPartPr>
      <w:docPartBody>
        <w:p w:rsidR="001127C9" w:rsidRDefault="00536110" w:rsidP="00536110">
          <w:pPr>
            <w:pStyle w:val="A33566601201497BB755133785B70952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10"/>
    <w:rsid w:val="00061758"/>
    <w:rsid w:val="001127C9"/>
    <w:rsid w:val="004A20D8"/>
    <w:rsid w:val="00536110"/>
    <w:rsid w:val="00C35A46"/>
    <w:rsid w:val="00F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110"/>
    <w:rPr>
      <w:color w:val="808080"/>
    </w:rPr>
  </w:style>
  <w:style w:type="paragraph" w:customStyle="1" w:styleId="D08C95842F7E49DC90C916378C63A554">
    <w:name w:val="D08C95842F7E49DC90C916378C63A554"/>
  </w:style>
  <w:style w:type="paragraph" w:customStyle="1" w:styleId="669EF8F22898470195A54FE0C181C8D2">
    <w:name w:val="669EF8F22898470195A54FE0C181C8D2"/>
  </w:style>
  <w:style w:type="paragraph" w:customStyle="1" w:styleId="7F59C6C1D97947EC8DDC41453AA36E2E">
    <w:name w:val="7F59C6C1D97947EC8DDC41453AA36E2E"/>
  </w:style>
  <w:style w:type="paragraph" w:customStyle="1" w:styleId="9D8D09FF096B4AA7A83AA07219FCEE52">
    <w:name w:val="9D8D09FF096B4AA7A83AA07219FCEE52"/>
  </w:style>
  <w:style w:type="paragraph" w:customStyle="1" w:styleId="A33566601201497BB755133785B70952">
    <w:name w:val="A33566601201497BB755133785B70952"/>
    <w:rsid w:val="00536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D5AEA5-DB71-40F1-8EC4-B4A0319F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ntg-long-keyline-template (1).dotx</Template>
  <TotalTime>22</TotalTime>
  <Pages>8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Codes of conduct for education sites and workplace participants – procedures</vt:lpstr>
    </vt:vector>
  </TitlesOfParts>
  <Company>Education</Company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 of conduct for education sites and workplace participants – procedures</dc:title>
  <dc:creator>Northern Territory Government</dc:creator>
  <cp:lastModifiedBy>Missy Frey</cp:lastModifiedBy>
  <cp:revision>12</cp:revision>
  <cp:lastPrinted>2023-04-26T02:01:00Z</cp:lastPrinted>
  <dcterms:created xsi:type="dcterms:W3CDTF">2023-04-26T01:39:00Z</dcterms:created>
  <dcterms:modified xsi:type="dcterms:W3CDTF">2023-04-26T02:02:00Z</dcterms:modified>
</cp:coreProperties>
</file>