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TitleChar"/>
        </w:rPr>
        <w:alias w:val="Title"/>
        <w:tag w:val="Title"/>
        <w:id w:val="-509987125"/>
        <w:lock w:val="sdtLocked"/>
        <w:placeholder>
          <w:docPart w:val="D08C95842F7E49DC90C916378C63A55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p w14:paraId="49FD44AA" w14:textId="536A7C51" w:rsidR="00886C9D" w:rsidRPr="00886C9D" w:rsidRDefault="00B90DB4" w:rsidP="00886C9D">
          <w:pPr>
            <w:pStyle w:val="Title"/>
          </w:pPr>
          <w:r>
            <w:rPr>
              <w:rStyle w:val="TitleChar"/>
            </w:rPr>
            <w:t>Student awards – policy</w:t>
          </w:r>
        </w:p>
      </w:sdtContent>
    </w:sdt>
    <w:p w14:paraId="3E634C44" w14:textId="77777777" w:rsidR="007761D8" w:rsidRDefault="00B90DB4" w:rsidP="00A55ED5">
      <w:pPr>
        <w:pStyle w:val="Subtitle0"/>
        <w:rPr>
          <w:rStyle w:val="TitleChar"/>
          <w:bCs w:val="0"/>
          <w:color w:val="127CC0" w:themeColor="accent2"/>
          <w:kern w:val="0"/>
          <w:sz w:val="40"/>
          <w:szCs w:val="22"/>
        </w:rPr>
      </w:pPr>
      <w:r w:rsidRPr="00A55ED5">
        <w:rPr>
          <w:rStyle w:val="TitleChar"/>
          <w:bCs w:val="0"/>
          <w:color w:val="127CC0" w:themeColor="accent2"/>
          <w:kern w:val="0"/>
          <w:sz w:val="40"/>
          <w:szCs w:val="22"/>
        </w:rPr>
        <w:t>Northern Territory Board of Studies</w:t>
      </w:r>
    </w:p>
    <w:p w14:paraId="3BE8E120" w14:textId="77777777" w:rsidR="002D0ED5" w:rsidRPr="002D0ED5" w:rsidRDefault="002D0ED5" w:rsidP="002D0ED5"/>
    <w:p w14:paraId="676B3059" w14:textId="77777777" w:rsidR="002D0ED5" w:rsidRPr="002D0ED5" w:rsidRDefault="002D0ED5" w:rsidP="002D0ED5"/>
    <w:p w14:paraId="7DB3F99E" w14:textId="77777777" w:rsidR="002D0ED5" w:rsidRPr="002D0ED5" w:rsidRDefault="002D0ED5" w:rsidP="002D0ED5"/>
    <w:p w14:paraId="3F5F95AE" w14:textId="77777777" w:rsidR="002D0ED5" w:rsidRPr="002D0ED5" w:rsidRDefault="002D0ED5" w:rsidP="002D0ED5"/>
    <w:p w14:paraId="3A2C3FE6" w14:textId="77777777" w:rsidR="002D0ED5" w:rsidRPr="002D0ED5" w:rsidRDefault="002D0ED5" w:rsidP="002D0ED5"/>
    <w:p w14:paraId="5A61CF0D" w14:textId="77777777" w:rsidR="002D0ED5" w:rsidRPr="002D0ED5" w:rsidRDefault="002D0ED5" w:rsidP="002D0ED5"/>
    <w:p w14:paraId="40DEB82C" w14:textId="77777777" w:rsidR="002D0ED5" w:rsidRPr="002D0ED5" w:rsidRDefault="002D0ED5" w:rsidP="002D0ED5"/>
    <w:p w14:paraId="78DB73C5" w14:textId="77777777" w:rsidR="002D0ED5" w:rsidRPr="002D0ED5" w:rsidRDefault="002D0ED5" w:rsidP="002D0ED5"/>
    <w:p w14:paraId="7CD4473A" w14:textId="77777777" w:rsidR="002D0ED5" w:rsidRPr="002D0ED5" w:rsidRDefault="002D0ED5" w:rsidP="002D0ED5"/>
    <w:p w14:paraId="5CAECE1C" w14:textId="77777777" w:rsidR="002D0ED5" w:rsidRPr="002D0ED5" w:rsidRDefault="002D0ED5" w:rsidP="002D0ED5"/>
    <w:p w14:paraId="01DA2B09" w14:textId="77777777" w:rsidR="002D0ED5" w:rsidRPr="002D0ED5" w:rsidRDefault="002D0ED5" w:rsidP="002D0ED5"/>
    <w:p w14:paraId="20334EC5" w14:textId="77777777" w:rsidR="002D0ED5" w:rsidRPr="002D0ED5" w:rsidRDefault="002D0ED5" w:rsidP="002D0ED5"/>
    <w:p w14:paraId="1BAD68A8" w14:textId="77777777" w:rsidR="002D0ED5" w:rsidRPr="002D0ED5" w:rsidRDefault="002D0ED5" w:rsidP="002D0ED5"/>
    <w:p w14:paraId="744FE403" w14:textId="77777777" w:rsidR="002D0ED5" w:rsidRPr="002D0ED5" w:rsidRDefault="002D0ED5" w:rsidP="002D0ED5"/>
    <w:p w14:paraId="548E82DC" w14:textId="77777777" w:rsidR="002D0ED5" w:rsidRPr="002D0ED5" w:rsidRDefault="002D0ED5" w:rsidP="002D0ED5"/>
    <w:p w14:paraId="605CA1E1" w14:textId="77777777" w:rsidR="002D0ED5" w:rsidRPr="002D0ED5" w:rsidRDefault="002D0ED5" w:rsidP="002D0ED5"/>
    <w:p w14:paraId="12EB2A3F" w14:textId="77777777" w:rsidR="002D0ED5" w:rsidRPr="002D0ED5" w:rsidRDefault="002D0ED5" w:rsidP="002D0ED5"/>
    <w:p w14:paraId="0AC4C838" w14:textId="77777777" w:rsidR="002D0ED5" w:rsidRPr="002D0ED5" w:rsidRDefault="002D0ED5" w:rsidP="002D0ED5"/>
    <w:p w14:paraId="07406EC6" w14:textId="77777777" w:rsidR="002D0ED5" w:rsidRPr="002D0ED5" w:rsidRDefault="002D0ED5" w:rsidP="002D0ED5"/>
    <w:p w14:paraId="1B3BA7DE" w14:textId="77777777" w:rsidR="002D0ED5" w:rsidRPr="002D0ED5" w:rsidRDefault="002D0ED5" w:rsidP="002D0ED5"/>
    <w:p w14:paraId="523D19BA" w14:textId="77777777" w:rsidR="002D0ED5" w:rsidRPr="002D0ED5" w:rsidRDefault="002D0ED5" w:rsidP="002D0ED5"/>
    <w:p w14:paraId="5BAB42B5" w14:textId="77777777" w:rsidR="002D0ED5" w:rsidRPr="002D0ED5" w:rsidRDefault="002D0ED5" w:rsidP="002D0ED5"/>
    <w:p w14:paraId="119E7F90" w14:textId="77777777" w:rsidR="002D0ED5" w:rsidRPr="002D0ED5" w:rsidRDefault="002D0ED5" w:rsidP="002D0ED5"/>
    <w:p w14:paraId="28211043" w14:textId="77777777" w:rsidR="002D0ED5" w:rsidRPr="002D0ED5" w:rsidRDefault="002D0ED5" w:rsidP="002D0ED5"/>
    <w:p w14:paraId="31306F56" w14:textId="77777777" w:rsidR="002D0ED5" w:rsidRPr="002D0ED5" w:rsidRDefault="002D0ED5" w:rsidP="002D0ED5"/>
    <w:p w14:paraId="73F0EFA6" w14:textId="77777777" w:rsidR="002D0ED5" w:rsidRPr="002D0ED5" w:rsidRDefault="002D0ED5" w:rsidP="002D0ED5"/>
    <w:p w14:paraId="161DE1BA" w14:textId="313935B0" w:rsidR="002D0ED5" w:rsidRPr="002D0ED5" w:rsidRDefault="002D0ED5" w:rsidP="002D0ED5">
      <w:pPr>
        <w:sectPr w:rsidR="002D0ED5" w:rsidRPr="002D0ED5" w:rsidSect="00A14031">
          <w:headerReference w:type="default" r:id="rId9"/>
          <w:headerReference w:type="first" r:id="rId10"/>
          <w:footerReference w:type="first" r:id="rId11"/>
          <w:pgSz w:w="11906" w:h="16838" w:code="9"/>
          <w:pgMar w:top="794" w:right="794" w:bottom="794" w:left="794" w:header="794" w:footer="1508" w:gutter="0"/>
          <w:cols w:space="708"/>
          <w:titlePg/>
          <w:docGrid w:linePitch="360"/>
        </w:sectPr>
      </w:pPr>
    </w:p>
    <w:sdt>
      <w:sdtPr>
        <w:rPr>
          <w:rFonts w:ascii="Lato" w:eastAsia="Calibri" w:hAnsi="Lato" w:cs="Times New Roman"/>
          <w:b/>
          <w:bCs w:val="0"/>
          <w:color w:val="auto"/>
          <w:sz w:val="22"/>
          <w:szCs w:val="22"/>
        </w:rPr>
        <w:id w:val="-88318220"/>
        <w:docPartObj>
          <w:docPartGallery w:val="Table of Contents"/>
          <w:docPartUnique/>
        </w:docPartObj>
      </w:sdtPr>
      <w:sdtEndPr>
        <w:rPr>
          <w:b w:val="0"/>
          <w:noProof/>
        </w:rPr>
      </w:sdtEndPr>
      <w:sdtContent>
        <w:p w14:paraId="6B7EA1E7" w14:textId="77777777" w:rsidR="00964B22" w:rsidRPr="00422874" w:rsidRDefault="00964B22" w:rsidP="00074573">
          <w:pPr>
            <w:pStyle w:val="TOCHeading"/>
            <w:tabs>
              <w:tab w:val="left" w:pos="9444"/>
            </w:tabs>
            <w:rPr>
              <w:lang w:eastAsia="ja-JP"/>
            </w:rPr>
          </w:pPr>
          <w:r w:rsidRPr="00422874">
            <w:t>Contents</w:t>
          </w:r>
        </w:p>
        <w:p w14:paraId="64D8E862" w14:textId="2C0DF735" w:rsidR="002D0ED5" w:rsidRDefault="006747E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kern w:val="2"/>
              <w:lang w:eastAsia="en-AU"/>
              <w14:ligatures w14:val="standardContextual"/>
            </w:rPr>
          </w:pPr>
          <w:r>
            <w:rPr>
              <w:rFonts w:eastAsiaTheme="minorEastAsia" w:cs="Arial"/>
              <w:lang w:eastAsia="en-AU"/>
            </w:rPr>
            <w:fldChar w:fldCharType="begin"/>
          </w:r>
          <w:r>
            <w:rPr>
              <w:rFonts w:eastAsiaTheme="minorEastAsia" w:cs="Arial"/>
              <w:lang w:eastAsia="en-AU"/>
            </w:rPr>
            <w:instrText xml:space="preserve"> TOC \o "1-4" \h \z \u </w:instrText>
          </w:r>
          <w:r>
            <w:rPr>
              <w:rFonts w:eastAsiaTheme="minorEastAsia" w:cs="Arial"/>
              <w:lang w:eastAsia="en-AU"/>
            </w:rPr>
            <w:fldChar w:fldCharType="separate"/>
          </w:r>
          <w:hyperlink w:anchor="_Toc161814862" w:history="1">
            <w:r w:rsidR="002D0ED5" w:rsidRPr="00371E33">
              <w:rPr>
                <w:rStyle w:val="Hyperlink"/>
                <w:noProof/>
                <w:lang w:eastAsia="en-AU"/>
              </w:rPr>
              <w:t>1. Policy summary</w:t>
            </w:r>
            <w:r w:rsidR="002D0ED5">
              <w:rPr>
                <w:noProof/>
                <w:webHidden/>
              </w:rPr>
              <w:tab/>
            </w:r>
            <w:r w:rsidR="002D0ED5">
              <w:rPr>
                <w:noProof/>
                <w:webHidden/>
              </w:rPr>
              <w:fldChar w:fldCharType="begin"/>
            </w:r>
            <w:r w:rsidR="002D0ED5">
              <w:rPr>
                <w:noProof/>
                <w:webHidden/>
              </w:rPr>
              <w:instrText xml:space="preserve"> PAGEREF _Toc161814862 \h </w:instrText>
            </w:r>
            <w:r w:rsidR="002D0ED5">
              <w:rPr>
                <w:noProof/>
                <w:webHidden/>
              </w:rPr>
            </w:r>
            <w:r w:rsidR="002D0ED5">
              <w:rPr>
                <w:noProof/>
                <w:webHidden/>
              </w:rPr>
              <w:fldChar w:fldCharType="separate"/>
            </w:r>
            <w:r w:rsidR="00A358F5">
              <w:rPr>
                <w:noProof/>
                <w:webHidden/>
              </w:rPr>
              <w:t>3</w:t>
            </w:r>
            <w:r w:rsidR="002D0ED5">
              <w:rPr>
                <w:noProof/>
                <w:webHidden/>
              </w:rPr>
              <w:fldChar w:fldCharType="end"/>
            </w:r>
          </w:hyperlink>
        </w:p>
        <w:p w14:paraId="7057D363" w14:textId="16423F70" w:rsidR="002D0ED5" w:rsidRDefault="00A358F5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kern w:val="2"/>
              <w:lang w:eastAsia="en-AU"/>
              <w14:ligatures w14:val="standardContextual"/>
            </w:rPr>
          </w:pPr>
          <w:hyperlink w:anchor="_Toc161814863" w:history="1">
            <w:r w:rsidR="002D0ED5" w:rsidRPr="00371E33">
              <w:rPr>
                <w:rStyle w:val="Hyperlink"/>
                <w:noProof/>
                <w:lang w:eastAsia="en-AU"/>
              </w:rPr>
              <w:t>2. Purpose</w:t>
            </w:r>
            <w:r w:rsidR="002D0ED5">
              <w:rPr>
                <w:noProof/>
                <w:webHidden/>
              </w:rPr>
              <w:tab/>
            </w:r>
            <w:r w:rsidR="002D0ED5">
              <w:rPr>
                <w:noProof/>
                <w:webHidden/>
              </w:rPr>
              <w:fldChar w:fldCharType="begin"/>
            </w:r>
            <w:r w:rsidR="002D0ED5">
              <w:rPr>
                <w:noProof/>
                <w:webHidden/>
              </w:rPr>
              <w:instrText xml:space="preserve"> PAGEREF _Toc161814863 \h </w:instrText>
            </w:r>
            <w:r w:rsidR="002D0ED5">
              <w:rPr>
                <w:noProof/>
                <w:webHidden/>
              </w:rPr>
            </w:r>
            <w:r w:rsidR="002D0ED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2D0ED5">
              <w:rPr>
                <w:noProof/>
                <w:webHidden/>
              </w:rPr>
              <w:fldChar w:fldCharType="end"/>
            </w:r>
          </w:hyperlink>
        </w:p>
        <w:p w14:paraId="74556A5B" w14:textId="3BC29CE2" w:rsidR="002D0ED5" w:rsidRDefault="00A358F5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kern w:val="2"/>
              <w:lang w:eastAsia="en-AU"/>
              <w14:ligatures w14:val="standardContextual"/>
            </w:rPr>
          </w:pPr>
          <w:hyperlink w:anchor="_Toc161814864" w:history="1">
            <w:r w:rsidR="002D0ED5" w:rsidRPr="00371E33">
              <w:rPr>
                <w:rStyle w:val="Hyperlink"/>
                <w:noProof/>
                <w:lang w:eastAsia="en-AU"/>
              </w:rPr>
              <w:t>3. Scope</w:t>
            </w:r>
            <w:r w:rsidR="002D0ED5">
              <w:rPr>
                <w:noProof/>
                <w:webHidden/>
              </w:rPr>
              <w:tab/>
            </w:r>
            <w:r w:rsidR="002D0ED5">
              <w:rPr>
                <w:noProof/>
                <w:webHidden/>
              </w:rPr>
              <w:fldChar w:fldCharType="begin"/>
            </w:r>
            <w:r w:rsidR="002D0ED5">
              <w:rPr>
                <w:noProof/>
                <w:webHidden/>
              </w:rPr>
              <w:instrText xml:space="preserve"> PAGEREF _Toc161814864 \h </w:instrText>
            </w:r>
            <w:r w:rsidR="002D0ED5">
              <w:rPr>
                <w:noProof/>
                <w:webHidden/>
              </w:rPr>
            </w:r>
            <w:r w:rsidR="002D0ED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2D0ED5">
              <w:rPr>
                <w:noProof/>
                <w:webHidden/>
              </w:rPr>
              <w:fldChar w:fldCharType="end"/>
            </w:r>
          </w:hyperlink>
        </w:p>
        <w:p w14:paraId="0BDE2CC2" w14:textId="6696CE5E" w:rsidR="002D0ED5" w:rsidRDefault="00A358F5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kern w:val="2"/>
              <w:lang w:eastAsia="en-AU"/>
              <w14:ligatures w14:val="standardContextual"/>
            </w:rPr>
          </w:pPr>
          <w:hyperlink w:anchor="_Toc161814865" w:history="1">
            <w:r w:rsidR="002D0ED5" w:rsidRPr="00371E33">
              <w:rPr>
                <w:rStyle w:val="Hyperlink"/>
                <w:noProof/>
                <w:lang w:eastAsia="en-AU"/>
              </w:rPr>
              <w:t>4. Award categories and principles</w:t>
            </w:r>
            <w:r w:rsidR="002D0ED5">
              <w:rPr>
                <w:noProof/>
                <w:webHidden/>
              </w:rPr>
              <w:tab/>
            </w:r>
            <w:r w:rsidR="002D0ED5">
              <w:rPr>
                <w:noProof/>
                <w:webHidden/>
              </w:rPr>
              <w:fldChar w:fldCharType="begin"/>
            </w:r>
            <w:r w:rsidR="002D0ED5">
              <w:rPr>
                <w:noProof/>
                <w:webHidden/>
              </w:rPr>
              <w:instrText xml:space="preserve"> PAGEREF _Toc161814865 \h </w:instrText>
            </w:r>
            <w:r w:rsidR="002D0ED5">
              <w:rPr>
                <w:noProof/>
                <w:webHidden/>
              </w:rPr>
            </w:r>
            <w:r w:rsidR="002D0ED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2D0ED5">
              <w:rPr>
                <w:noProof/>
                <w:webHidden/>
              </w:rPr>
              <w:fldChar w:fldCharType="end"/>
            </w:r>
          </w:hyperlink>
        </w:p>
        <w:p w14:paraId="6567C027" w14:textId="0C4BBA89" w:rsidR="002D0ED5" w:rsidRDefault="00A358F5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lang w:eastAsia="en-AU"/>
              <w14:ligatures w14:val="standardContextual"/>
            </w:rPr>
          </w:pPr>
          <w:hyperlink w:anchor="_Toc161814866" w:history="1">
            <w:r w:rsidR="002D0ED5" w:rsidRPr="00371E33">
              <w:rPr>
                <w:rStyle w:val="Hyperlink"/>
                <w:noProof/>
              </w:rPr>
              <w:t>4.1. Award categories</w:t>
            </w:r>
            <w:r w:rsidR="002D0ED5">
              <w:rPr>
                <w:noProof/>
                <w:webHidden/>
              </w:rPr>
              <w:tab/>
            </w:r>
            <w:r w:rsidR="002D0ED5">
              <w:rPr>
                <w:noProof/>
                <w:webHidden/>
              </w:rPr>
              <w:fldChar w:fldCharType="begin"/>
            </w:r>
            <w:r w:rsidR="002D0ED5">
              <w:rPr>
                <w:noProof/>
                <w:webHidden/>
              </w:rPr>
              <w:instrText xml:space="preserve"> PAGEREF _Toc161814866 \h </w:instrText>
            </w:r>
            <w:r w:rsidR="002D0ED5">
              <w:rPr>
                <w:noProof/>
                <w:webHidden/>
              </w:rPr>
            </w:r>
            <w:r w:rsidR="002D0ED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2D0ED5">
              <w:rPr>
                <w:noProof/>
                <w:webHidden/>
              </w:rPr>
              <w:fldChar w:fldCharType="end"/>
            </w:r>
          </w:hyperlink>
        </w:p>
        <w:p w14:paraId="5843826A" w14:textId="3D160003" w:rsidR="002D0ED5" w:rsidRDefault="00A358F5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lang w:eastAsia="en-AU"/>
              <w14:ligatures w14:val="standardContextual"/>
            </w:rPr>
          </w:pPr>
          <w:hyperlink w:anchor="_Toc161814867" w:history="1">
            <w:r w:rsidR="002D0ED5" w:rsidRPr="00371E33">
              <w:rPr>
                <w:rStyle w:val="Hyperlink"/>
                <w:noProof/>
              </w:rPr>
              <w:t>4.2. Award principles</w:t>
            </w:r>
            <w:r w:rsidR="002D0ED5">
              <w:rPr>
                <w:noProof/>
                <w:webHidden/>
              </w:rPr>
              <w:tab/>
            </w:r>
            <w:r w:rsidR="002D0ED5">
              <w:rPr>
                <w:noProof/>
                <w:webHidden/>
              </w:rPr>
              <w:fldChar w:fldCharType="begin"/>
            </w:r>
            <w:r w:rsidR="002D0ED5">
              <w:rPr>
                <w:noProof/>
                <w:webHidden/>
              </w:rPr>
              <w:instrText xml:space="preserve"> PAGEREF _Toc161814867 \h </w:instrText>
            </w:r>
            <w:r w:rsidR="002D0ED5">
              <w:rPr>
                <w:noProof/>
                <w:webHidden/>
              </w:rPr>
            </w:r>
            <w:r w:rsidR="002D0ED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2D0ED5">
              <w:rPr>
                <w:noProof/>
                <w:webHidden/>
              </w:rPr>
              <w:fldChar w:fldCharType="end"/>
            </w:r>
          </w:hyperlink>
        </w:p>
        <w:p w14:paraId="30EF0C14" w14:textId="1D313106" w:rsidR="002D0ED5" w:rsidRDefault="00A358F5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kern w:val="2"/>
              <w:lang w:eastAsia="en-AU"/>
              <w14:ligatures w14:val="standardContextual"/>
            </w:rPr>
          </w:pPr>
          <w:hyperlink w:anchor="_Toc161814868" w:history="1">
            <w:r w:rsidR="002D0ED5" w:rsidRPr="00371E33">
              <w:rPr>
                <w:rStyle w:val="Hyperlink"/>
                <w:noProof/>
              </w:rPr>
              <w:t>5. Establishing awards</w:t>
            </w:r>
            <w:r w:rsidR="002D0ED5">
              <w:rPr>
                <w:noProof/>
                <w:webHidden/>
              </w:rPr>
              <w:tab/>
            </w:r>
            <w:r w:rsidR="002D0ED5">
              <w:rPr>
                <w:noProof/>
                <w:webHidden/>
              </w:rPr>
              <w:fldChar w:fldCharType="begin"/>
            </w:r>
            <w:r w:rsidR="002D0ED5">
              <w:rPr>
                <w:noProof/>
                <w:webHidden/>
              </w:rPr>
              <w:instrText xml:space="preserve"> PAGEREF _Toc161814868 \h </w:instrText>
            </w:r>
            <w:r w:rsidR="002D0ED5">
              <w:rPr>
                <w:noProof/>
                <w:webHidden/>
              </w:rPr>
            </w:r>
            <w:r w:rsidR="002D0ED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2D0ED5">
              <w:rPr>
                <w:noProof/>
                <w:webHidden/>
              </w:rPr>
              <w:fldChar w:fldCharType="end"/>
            </w:r>
          </w:hyperlink>
        </w:p>
        <w:p w14:paraId="5DAF207F" w14:textId="400EE767" w:rsidR="002D0ED5" w:rsidRDefault="00A358F5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lang w:eastAsia="en-AU"/>
              <w14:ligatures w14:val="standardContextual"/>
            </w:rPr>
          </w:pPr>
          <w:hyperlink w:anchor="_Toc161814869" w:history="1">
            <w:r w:rsidR="002D0ED5" w:rsidRPr="00371E33">
              <w:rPr>
                <w:rStyle w:val="Hyperlink"/>
                <w:noProof/>
              </w:rPr>
              <w:t>5.1. Criteria for new awards</w:t>
            </w:r>
            <w:r w:rsidR="002D0ED5">
              <w:rPr>
                <w:noProof/>
                <w:webHidden/>
              </w:rPr>
              <w:tab/>
            </w:r>
            <w:r w:rsidR="002D0ED5">
              <w:rPr>
                <w:noProof/>
                <w:webHidden/>
              </w:rPr>
              <w:fldChar w:fldCharType="begin"/>
            </w:r>
            <w:r w:rsidR="002D0ED5">
              <w:rPr>
                <w:noProof/>
                <w:webHidden/>
              </w:rPr>
              <w:instrText xml:space="preserve"> PAGEREF _Toc161814869 \h </w:instrText>
            </w:r>
            <w:r w:rsidR="002D0ED5">
              <w:rPr>
                <w:noProof/>
                <w:webHidden/>
              </w:rPr>
            </w:r>
            <w:r w:rsidR="002D0ED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2D0ED5">
              <w:rPr>
                <w:noProof/>
                <w:webHidden/>
              </w:rPr>
              <w:fldChar w:fldCharType="end"/>
            </w:r>
          </w:hyperlink>
        </w:p>
        <w:p w14:paraId="227EA20C" w14:textId="4A0D6C33" w:rsidR="002D0ED5" w:rsidRDefault="00A358F5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lang w:eastAsia="en-AU"/>
              <w14:ligatures w14:val="standardContextual"/>
            </w:rPr>
          </w:pPr>
          <w:hyperlink w:anchor="_Toc161814870" w:history="1">
            <w:r w:rsidR="002D0ED5" w:rsidRPr="00371E33">
              <w:rPr>
                <w:rStyle w:val="Hyperlink"/>
                <w:noProof/>
              </w:rPr>
              <w:t>5.2. Sponsoring awards</w:t>
            </w:r>
            <w:r w:rsidR="002D0ED5">
              <w:rPr>
                <w:noProof/>
                <w:webHidden/>
              </w:rPr>
              <w:tab/>
            </w:r>
            <w:r w:rsidR="002D0ED5">
              <w:rPr>
                <w:noProof/>
                <w:webHidden/>
              </w:rPr>
              <w:fldChar w:fldCharType="begin"/>
            </w:r>
            <w:r w:rsidR="002D0ED5">
              <w:rPr>
                <w:noProof/>
                <w:webHidden/>
              </w:rPr>
              <w:instrText xml:space="preserve"> PAGEREF _Toc161814870 \h </w:instrText>
            </w:r>
            <w:r w:rsidR="002D0ED5">
              <w:rPr>
                <w:noProof/>
                <w:webHidden/>
              </w:rPr>
            </w:r>
            <w:r w:rsidR="002D0ED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2D0ED5">
              <w:rPr>
                <w:noProof/>
                <w:webHidden/>
              </w:rPr>
              <w:fldChar w:fldCharType="end"/>
            </w:r>
          </w:hyperlink>
        </w:p>
        <w:p w14:paraId="6F1B6E23" w14:textId="1B6A1223" w:rsidR="002D0ED5" w:rsidRDefault="00A358F5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lang w:eastAsia="en-AU"/>
              <w14:ligatures w14:val="standardContextual"/>
            </w:rPr>
          </w:pPr>
          <w:hyperlink w:anchor="_Toc161814871" w:history="1">
            <w:r w:rsidR="002D0ED5" w:rsidRPr="00371E33">
              <w:rPr>
                <w:rStyle w:val="Hyperlink"/>
                <w:noProof/>
              </w:rPr>
              <w:t>5.3. Revoking awards</w:t>
            </w:r>
            <w:r w:rsidR="002D0ED5">
              <w:rPr>
                <w:noProof/>
                <w:webHidden/>
              </w:rPr>
              <w:tab/>
            </w:r>
            <w:r w:rsidR="002D0ED5">
              <w:rPr>
                <w:noProof/>
                <w:webHidden/>
              </w:rPr>
              <w:fldChar w:fldCharType="begin"/>
            </w:r>
            <w:r w:rsidR="002D0ED5">
              <w:rPr>
                <w:noProof/>
                <w:webHidden/>
              </w:rPr>
              <w:instrText xml:space="preserve"> PAGEREF _Toc161814871 \h </w:instrText>
            </w:r>
            <w:r w:rsidR="002D0ED5">
              <w:rPr>
                <w:noProof/>
                <w:webHidden/>
              </w:rPr>
            </w:r>
            <w:r w:rsidR="002D0ED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2D0ED5">
              <w:rPr>
                <w:noProof/>
                <w:webHidden/>
              </w:rPr>
              <w:fldChar w:fldCharType="end"/>
            </w:r>
          </w:hyperlink>
        </w:p>
        <w:p w14:paraId="0A5D355F" w14:textId="5F2B290E" w:rsidR="002D0ED5" w:rsidRDefault="00A358F5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lang w:eastAsia="en-AU"/>
              <w14:ligatures w14:val="standardContextual"/>
            </w:rPr>
          </w:pPr>
          <w:hyperlink w:anchor="_Toc161814872" w:history="1">
            <w:r w:rsidR="002D0ED5" w:rsidRPr="00371E33">
              <w:rPr>
                <w:rStyle w:val="Hyperlink"/>
                <w:noProof/>
              </w:rPr>
              <w:t>5.4. Award prize categories</w:t>
            </w:r>
            <w:r w:rsidR="002D0ED5">
              <w:rPr>
                <w:noProof/>
                <w:webHidden/>
              </w:rPr>
              <w:tab/>
            </w:r>
            <w:r w:rsidR="002D0ED5">
              <w:rPr>
                <w:noProof/>
                <w:webHidden/>
              </w:rPr>
              <w:fldChar w:fldCharType="begin"/>
            </w:r>
            <w:r w:rsidR="002D0ED5">
              <w:rPr>
                <w:noProof/>
                <w:webHidden/>
              </w:rPr>
              <w:instrText xml:space="preserve"> PAGEREF _Toc161814872 \h </w:instrText>
            </w:r>
            <w:r w:rsidR="002D0ED5">
              <w:rPr>
                <w:noProof/>
                <w:webHidden/>
              </w:rPr>
            </w:r>
            <w:r w:rsidR="002D0ED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2D0ED5">
              <w:rPr>
                <w:noProof/>
                <w:webHidden/>
              </w:rPr>
              <w:fldChar w:fldCharType="end"/>
            </w:r>
          </w:hyperlink>
        </w:p>
        <w:p w14:paraId="34D52C58" w14:textId="58950406" w:rsidR="002D0ED5" w:rsidRDefault="00A358F5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kern w:val="2"/>
              <w:lang w:eastAsia="en-AU"/>
              <w14:ligatures w14:val="standardContextual"/>
            </w:rPr>
          </w:pPr>
          <w:hyperlink w:anchor="_Toc161814873" w:history="1">
            <w:r w:rsidR="002D0ED5" w:rsidRPr="00371E33">
              <w:rPr>
                <w:rStyle w:val="Hyperlink"/>
                <w:noProof/>
                <w:lang w:eastAsia="en-AU"/>
              </w:rPr>
              <w:t>6. Determining award recipients</w:t>
            </w:r>
            <w:r w:rsidR="002D0ED5">
              <w:rPr>
                <w:noProof/>
                <w:webHidden/>
              </w:rPr>
              <w:tab/>
            </w:r>
            <w:r w:rsidR="002D0ED5">
              <w:rPr>
                <w:noProof/>
                <w:webHidden/>
              </w:rPr>
              <w:fldChar w:fldCharType="begin"/>
            </w:r>
            <w:r w:rsidR="002D0ED5">
              <w:rPr>
                <w:noProof/>
                <w:webHidden/>
              </w:rPr>
              <w:instrText xml:space="preserve"> PAGEREF _Toc161814873 \h </w:instrText>
            </w:r>
            <w:r w:rsidR="002D0ED5">
              <w:rPr>
                <w:noProof/>
                <w:webHidden/>
              </w:rPr>
            </w:r>
            <w:r w:rsidR="002D0ED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2D0ED5">
              <w:rPr>
                <w:noProof/>
                <w:webHidden/>
              </w:rPr>
              <w:fldChar w:fldCharType="end"/>
            </w:r>
          </w:hyperlink>
        </w:p>
        <w:p w14:paraId="7112F399" w14:textId="05780164" w:rsidR="002D0ED5" w:rsidRDefault="00A358F5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lang w:eastAsia="en-AU"/>
              <w14:ligatures w14:val="standardContextual"/>
            </w:rPr>
          </w:pPr>
          <w:hyperlink w:anchor="_Toc161814874" w:history="1">
            <w:r w:rsidR="002D0ED5" w:rsidRPr="00371E33">
              <w:rPr>
                <w:rStyle w:val="Hyperlink"/>
                <w:noProof/>
              </w:rPr>
              <w:t>6.1. Nomination process</w:t>
            </w:r>
            <w:r w:rsidR="002D0ED5">
              <w:rPr>
                <w:noProof/>
                <w:webHidden/>
              </w:rPr>
              <w:tab/>
            </w:r>
            <w:r w:rsidR="002D0ED5">
              <w:rPr>
                <w:noProof/>
                <w:webHidden/>
              </w:rPr>
              <w:fldChar w:fldCharType="begin"/>
            </w:r>
            <w:r w:rsidR="002D0ED5">
              <w:rPr>
                <w:noProof/>
                <w:webHidden/>
              </w:rPr>
              <w:instrText xml:space="preserve"> PAGEREF _Toc161814874 \h </w:instrText>
            </w:r>
            <w:r w:rsidR="002D0ED5">
              <w:rPr>
                <w:noProof/>
                <w:webHidden/>
              </w:rPr>
            </w:r>
            <w:r w:rsidR="002D0ED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2D0ED5">
              <w:rPr>
                <w:noProof/>
                <w:webHidden/>
              </w:rPr>
              <w:fldChar w:fldCharType="end"/>
            </w:r>
          </w:hyperlink>
        </w:p>
        <w:p w14:paraId="7F18274B" w14:textId="326C550B" w:rsidR="002D0ED5" w:rsidRDefault="00A358F5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lang w:eastAsia="en-AU"/>
              <w14:ligatures w14:val="standardContextual"/>
            </w:rPr>
          </w:pPr>
          <w:hyperlink w:anchor="_Toc161814875" w:history="1">
            <w:r w:rsidR="002D0ED5" w:rsidRPr="00371E33">
              <w:rPr>
                <w:rStyle w:val="Hyperlink"/>
                <w:noProof/>
              </w:rPr>
              <w:t>6.2. Personal information release</w:t>
            </w:r>
            <w:r w:rsidR="002D0ED5">
              <w:rPr>
                <w:noProof/>
                <w:webHidden/>
              </w:rPr>
              <w:tab/>
            </w:r>
            <w:r w:rsidR="002D0ED5">
              <w:rPr>
                <w:noProof/>
                <w:webHidden/>
              </w:rPr>
              <w:fldChar w:fldCharType="begin"/>
            </w:r>
            <w:r w:rsidR="002D0ED5">
              <w:rPr>
                <w:noProof/>
                <w:webHidden/>
              </w:rPr>
              <w:instrText xml:space="preserve"> PAGEREF _Toc161814875 \h </w:instrText>
            </w:r>
            <w:r w:rsidR="002D0ED5">
              <w:rPr>
                <w:noProof/>
                <w:webHidden/>
              </w:rPr>
            </w:r>
            <w:r w:rsidR="002D0ED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2D0ED5">
              <w:rPr>
                <w:noProof/>
                <w:webHidden/>
              </w:rPr>
              <w:fldChar w:fldCharType="end"/>
            </w:r>
          </w:hyperlink>
        </w:p>
        <w:p w14:paraId="5CA86C0B" w14:textId="138DBE3E" w:rsidR="002D0ED5" w:rsidRDefault="00A358F5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lang w:eastAsia="en-AU"/>
              <w14:ligatures w14:val="standardContextual"/>
            </w:rPr>
          </w:pPr>
          <w:hyperlink w:anchor="_Toc161814876" w:history="1">
            <w:r w:rsidR="002D0ED5" w:rsidRPr="00371E33">
              <w:rPr>
                <w:rStyle w:val="Hyperlink"/>
                <w:noProof/>
              </w:rPr>
              <w:t>6.3. Award ceremony</w:t>
            </w:r>
            <w:r w:rsidR="002D0ED5">
              <w:rPr>
                <w:noProof/>
                <w:webHidden/>
              </w:rPr>
              <w:tab/>
            </w:r>
            <w:r w:rsidR="002D0ED5">
              <w:rPr>
                <w:noProof/>
                <w:webHidden/>
              </w:rPr>
              <w:fldChar w:fldCharType="begin"/>
            </w:r>
            <w:r w:rsidR="002D0ED5">
              <w:rPr>
                <w:noProof/>
                <w:webHidden/>
              </w:rPr>
              <w:instrText xml:space="preserve"> PAGEREF _Toc161814876 \h </w:instrText>
            </w:r>
            <w:r w:rsidR="002D0ED5">
              <w:rPr>
                <w:noProof/>
                <w:webHidden/>
              </w:rPr>
            </w:r>
            <w:r w:rsidR="002D0ED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2D0ED5">
              <w:rPr>
                <w:noProof/>
                <w:webHidden/>
              </w:rPr>
              <w:fldChar w:fldCharType="end"/>
            </w:r>
          </w:hyperlink>
        </w:p>
        <w:p w14:paraId="4445CF51" w14:textId="7B47E364" w:rsidR="002D0ED5" w:rsidRDefault="00A358F5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lang w:eastAsia="en-AU"/>
              <w14:ligatures w14:val="standardContextual"/>
            </w:rPr>
          </w:pPr>
          <w:hyperlink w:anchor="_Toc161814877" w:history="1">
            <w:r w:rsidR="002D0ED5" w:rsidRPr="00371E33">
              <w:rPr>
                <w:rStyle w:val="Hyperlink"/>
                <w:noProof/>
              </w:rPr>
              <w:t>6.4. Release of information</w:t>
            </w:r>
            <w:r w:rsidR="002D0ED5">
              <w:rPr>
                <w:noProof/>
                <w:webHidden/>
              </w:rPr>
              <w:tab/>
            </w:r>
            <w:r w:rsidR="002D0ED5">
              <w:rPr>
                <w:noProof/>
                <w:webHidden/>
              </w:rPr>
              <w:fldChar w:fldCharType="begin"/>
            </w:r>
            <w:r w:rsidR="002D0ED5">
              <w:rPr>
                <w:noProof/>
                <w:webHidden/>
              </w:rPr>
              <w:instrText xml:space="preserve"> PAGEREF _Toc161814877 \h </w:instrText>
            </w:r>
            <w:r w:rsidR="002D0ED5">
              <w:rPr>
                <w:noProof/>
                <w:webHidden/>
              </w:rPr>
            </w:r>
            <w:r w:rsidR="002D0ED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2D0ED5">
              <w:rPr>
                <w:noProof/>
                <w:webHidden/>
              </w:rPr>
              <w:fldChar w:fldCharType="end"/>
            </w:r>
          </w:hyperlink>
        </w:p>
        <w:p w14:paraId="452F30CA" w14:textId="52F345CF" w:rsidR="002D0ED5" w:rsidRDefault="00A358F5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lang w:eastAsia="en-AU"/>
              <w14:ligatures w14:val="standardContextual"/>
            </w:rPr>
          </w:pPr>
          <w:hyperlink w:anchor="_Toc161814878" w:history="1">
            <w:r w:rsidR="002D0ED5" w:rsidRPr="00371E33">
              <w:rPr>
                <w:rStyle w:val="Hyperlink"/>
                <w:noProof/>
              </w:rPr>
              <w:t>6.5. Travel assistance</w:t>
            </w:r>
            <w:r w:rsidR="002D0ED5">
              <w:rPr>
                <w:noProof/>
                <w:webHidden/>
              </w:rPr>
              <w:tab/>
            </w:r>
            <w:r w:rsidR="002D0ED5">
              <w:rPr>
                <w:noProof/>
                <w:webHidden/>
              </w:rPr>
              <w:fldChar w:fldCharType="begin"/>
            </w:r>
            <w:r w:rsidR="002D0ED5">
              <w:rPr>
                <w:noProof/>
                <w:webHidden/>
              </w:rPr>
              <w:instrText xml:space="preserve"> PAGEREF _Toc161814878 \h </w:instrText>
            </w:r>
            <w:r w:rsidR="002D0ED5">
              <w:rPr>
                <w:noProof/>
                <w:webHidden/>
              </w:rPr>
            </w:r>
            <w:r w:rsidR="002D0ED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2D0ED5">
              <w:rPr>
                <w:noProof/>
                <w:webHidden/>
              </w:rPr>
              <w:fldChar w:fldCharType="end"/>
            </w:r>
          </w:hyperlink>
        </w:p>
        <w:p w14:paraId="3E6F9178" w14:textId="3637FCB5" w:rsidR="002D0ED5" w:rsidRDefault="00A358F5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kern w:val="2"/>
              <w:lang w:eastAsia="en-AU"/>
              <w14:ligatures w14:val="standardContextual"/>
            </w:rPr>
          </w:pPr>
          <w:hyperlink w:anchor="_Toc161814879" w:history="1">
            <w:r w:rsidR="002D0ED5" w:rsidRPr="00371E33">
              <w:rPr>
                <w:rStyle w:val="Hyperlink"/>
                <w:noProof/>
                <w:lang w:eastAsia="en-AU"/>
              </w:rPr>
              <w:t>7. More information</w:t>
            </w:r>
            <w:r w:rsidR="002D0ED5">
              <w:rPr>
                <w:noProof/>
                <w:webHidden/>
              </w:rPr>
              <w:tab/>
            </w:r>
            <w:r w:rsidR="002D0ED5">
              <w:rPr>
                <w:noProof/>
                <w:webHidden/>
              </w:rPr>
              <w:fldChar w:fldCharType="begin"/>
            </w:r>
            <w:r w:rsidR="002D0ED5">
              <w:rPr>
                <w:noProof/>
                <w:webHidden/>
              </w:rPr>
              <w:instrText xml:space="preserve"> PAGEREF _Toc161814879 \h </w:instrText>
            </w:r>
            <w:r w:rsidR="002D0ED5">
              <w:rPr>
                <w:noProof/>
                <w:webHidden/>
              </w:rPr>
            </w:r>
            <w:r w:rsidR="002D0ED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2D0ED5">
              <w:rPr>
                <w:noProof/>
                <w:webHidden/>
              </w:rPr>
              <w:fldChar w:fldCharType="end"/>
            </w:r>
          </w:hyperlink>
        </w:p>
        <w:p w14:paraId="6D60AAF9" w14:textId="592C8B7F" w:rsidR="00964B22" w:rsidRPr="007E25CE" w:rsidRDefault="006747E0" w:rsidP="00964B22">
          <w:pPr>
            <w:rPr>
              <w:rFonts w:eastAsiaTheme="minorEastAsia" w:cs="Arial"/>
              <w:b/>
              <w:lang w:eastAsia="en-AU"/>
            </w:rPr>
            <w:sectPr w:rsidR="00964B22" w:rsidRPr="007E25CE" w:rsidSect="00A14031">
              <w:headerReference w:type="first" r:id="rId12"/>
              <w:footerReference w:type="first" r:id="rId13"/>
              <w:pgSz w:w="11906" w:h="16838" w:code="9"/>
              <w:pgMar w:top="794" w:right="794" w:bottom="794" w:left="794" w:header="794" w:footer="794" w:gutter="0"/>
              <w:cols w:space="708"/>
              <w:titlePg/>
              <w:docGrid w:linePitch="360"/>
            </w:sectPr>
          </w:pPr>
          <w:r>
            <w:rPr>
              <w:rFonts w:eastAsiaTheme="minorEastAsia" w:cs="Arial"/>
              <w:lang w:eastAsia="en-AU"/>
            </w:rPr>
            <w:fldChar w:fldCharType="end"/>
          </w:r>
        </w:p>
      </w:sdtContent>
    </w:sdt>
    <w:p w14:paraId="278B05C0" w14:textId="354BE306" w:rsidR="00A838A7" w:rsidRDefault="00A838A7" w:rsidP="00A838A7">
      <w:pPr>
        <w:pStyle w:val="Heading1"/>
        <w:rPr>
          <w:lang w:eastAsia="en-AU"/>
        </w:rPr>
      </w:pPr>
      <w:bookmarkStart w:id="0" w:name="_Toc152833777"/>
      <w:bookmarkStart w:id="1" w:name="_Toc152833804"/>
      <w:bookmarkStart w:id="2" w:name="_Toc152833830"/>
      <w:bookmarkStart w:id="3" w:name="_Toc161814862"/>
      <w:bookmarkEnd w:id="0"/>
      <w:bookmarkEnd w:id="1"/>
      <w:bookmarkEnd w:id="2"/>
      <w:r>
        <w:rPr>
          <w:lang w:eastAsia="en-AU"/>
        </w:rPr>
        <w:lastRenderedPageBreak/>
        <w:t>Policy summary</w:t>
      </w:r>
      <w:bookmarkEnd w:id="3"/>
    </w:p>
    <w:p w14:paraId="4EF544FA" w14:textId="03604122" w:rsidR="00BF17C3" w:rsidRDefault="002509CA" w:rsidP="00752AEA">
      <w:pPr>
        <w:rPr>
          <w:lang w:eastAsia="en-AU"/>
        </w:rPr>
      </w:pPr>
      <w:r>
        <w:rPr>
          <w:lang w:eastAsia="en-AU"/>
        </w:rPr>
        <w:t>The Northern Territory Board of Studies (NTBOS</w:t>
      </w:r>
      <w:r w:rsidR="00E20997">
        <w:rPr>
          <w:lang w:eastAsia="en-AU"/>
        </w:rPr>
        <w:t xml:space="preserve"> -</w:t>
      </w:r>
      <w:r w:rsidR="001B6315">
        <w:rPr>
          <w:lang w:eastAsia="en-AU"/>
        </w:rPr>
        <w:t xml:space="preserve"> referred to as </w:t>
      </w:r>
      <w:r w:rsidR="00B90DB4">
        <w:rPr>
          <w:lang w:eastAsia="en-AU"/>
        </w:rPr>
        <w:t>the Board</w:t>
      </w:r>
      <w:r>
        <w:rPr>
          <w:lang w:eastAsia="en-AU"/>
        </w:rPr>
        <w:t xml:space="preserve">) administers awards to </w:t>
      </w:r>
      <w:r w:rsidR="009D0E79">
        <w:rPr>
          <w:lang w:eastAsia="en-AU"/>
        </w:rPr>
        <w:t>students</w:t>
      </w:r>
      <w:r>
        <w:rPr>
          <w:lang w:eastAsia="en-AU"/>
        </w:rPr>
        <w:t xml:space="preserve"> from </w:t>
      </w:r>
      <w:r w:rsidR="009E6660">
        <w:rPr>
          <w:lang w:eastAsia="en-AU"/>
        </w:rPr>
        <w:t xml:space="preserve">Northern Territory (NT) </w:t>
      </w:r>
      <w:r w:rsidR="009236C4">
        <w:rPr>
          <w:lang w:eastAsia="en-AU"/>
        </w:rPr>
        <w:t>G</w:t>
      </w:r>
      <w:r>
        <w:rPr>
          <w:lang w:eastAsia="en-AU"/>
        </w:rPr>
        <w:t>overnment and non-government schools in recognition of their outstanding achievements.</w:t>
      </w:r>
    </w:p>
    <w:p w14:paraId="3CE6B38A" w14:textId="4B9E5BB9" w:rsidR="002F61FC" w:rsidRDefault="003F5C88" w:rsidP="00607A5B">
      <w:pPr>
        <w:rPr>
          <w:lang w:eastAsia="en-AU"/>
        </w:rPr>
      </w:pPr>
      <w:r>
        <w:rPr>
          <w:lang w:eastAsia="en-AU"/>
        </w:rPr>
        <w:t>Th</w:t>
      </w:r>
      <w:r w:rsidR="00A34FE4">
        <w:rPr>
          <w:lang w:eastAsia="en-AU"/>
        </w:rPr>
        <w:t>is</w:t>
      </w:r>
      <w:r>
        <w:rPr>
          <w:lang w:eastAsia="en-AU"/>
        </w:rPr>
        <w:t xml:space="preserve"> policy </w:t>
      </w:r>
      <w:r w:rsidR="002B3898">
        <w:rPr>
          <w:lang w:eastAsia="en-AU"/>
        </w:rPr>
        <w:t>applies t</w:t>
      </w:r>
      <w:r w:rsidR="00752AEA">
        <w:rPr>
          <w:lang w:eastAsia="en-AU"/>
        </w:rPr>
        <w:t xml:space="preserve">o </w:t>
      </w:r>
      <w:r w:rsidR="00B90DB4">
        <w:rPr>
          <w:lang w:eastAsia="en-AU"/>
        </w:rPr>
        <w:t xml:space="preserve">awards </w:t>
      </w:r>
      <w:r w:rsidR="00A34FE4">
        <w:rPr>
          <w:lang w:eastAsia="en-AU"/>
        </w:rPr>
        <w:t>administrated</w:t>
      </w:r>
      <w:r>
        <w:rPr>
          <w:lang w:eastAsia="en-AU"/>
        </w:rPr>
        <w:t xml:space="preserve"> </w:t>
      </w:r>
      <w:r w:rsidR="00B90DB4">
        <w:rPr>
          <w:lang w:eastAsia="en-AU"/>
        </w:rPr>
        <w:t>by the Board</w:t>
      </w:r>
      <w:r w:rsidR="005250A1">
        <w:rPr>
          <w:lang w:eastAsia="en-AU"/>
        </w:rPr>
        <w:t>. It</w:t>
      </w:r>
      <w:r w:rsidR="003D4CBB">
        <w:rPr>
          <w:lang w:eastAsia="en-AU"/>
        </w:rPr>
        <w:t xml:space="preserve"> </w:t>
      </w:r>
      <w:r w:rsidR="003F7D5E">
        <w:rPr>
          <w:lang w:eastAsia="en-AU"/>
        </w:rPr>
        <w:t>outlines</w:t>
      </w:r>
      <w:r w:rsidR="003D4CBB">
        <w:rPr>
          <w:lang w:eastAsia="en-AU"/>
        </w:rPr>
        <w:t xml:space="preserve"> </w:t>
      </w:r>
      <w:r w:rsidR="002E7687">
        <w:rPr>
          <w:lang w:eastAsia="en-AU"/>
        </w:rPr>
        <w:t>criteria</w:t>
      </w:r>
      <w:r w:rsidR="003D4CBB">
        <w:rPr>
          <w:lang w:eastAsia="en-AU"/>
        </w:rPr>
        <w:t xml:space="preserve"> for </w:t>
      </w:r>
      <w:r w:rsidR="00BF406B">
        <w:rPr>
          <w:lang w:eastAsia="en-AU"/>
        </w:rPr>
        <w:t>establish</w:t>
      </w:r>
      <w:r w:rsidR="003F7D5E">
        <w:rPr>
          <w:lang w:eastAsia="en-AU"/>
        </w:rPr>
        <w:t>ing</w:t>
      </w:r>
      <w:r w:rsidR="00BF406B">
        <w:rPr>
          <w:lang w:eastAsia="en-AU"/>
        </w:rPr>
        <w:t xml:space="preserve"> </w:t>
      </w:r>
      <w:r w:rsidR="00BA467C">
        <w:rPr>
          <w:lang w:eastAsia="en-AU"/>
        </w:rPr>
        <w:t>or</w:t>
      </w:r>
      <w:r w:rsidR="003D4CBB">
        <w:rPr>
          <w:lang w:eastAsia="en-AU"/>
        </w:rPr>
        <w:t xml:space="preserve"> </w:t>
      </w:r>
      <w:r w:rsidR="003F7D5E">
        <w:rPr>
          <w:lang w:eastAsia="en-AU"/>
        </w:rPr>
        <w:t>revoking</w:t>
      </w:r>
      <w:r w:rsidR="003D4CBB">
        <w:rPr>
          <w:lang w:eastAsia="en-AU"/>
        </w:rPr>
        <w:t xml:space="preserve"> awards</w:t>
      </w:r>
      <w:r w:rsidR="00BF406B">
        <w:rPr>
          <w:lang w:eastAsia="en-AU"/>
        </w:rPr>
        <w:t>, select</w:t>
      </w:r>
      <w:r w:rsidR="003F7D5E">
        <w:rPr>
          <w:lang w:eastAsia="en-AU"/>
        </w:rPr>
        <w:t>ing</w:t>
      </w:r>
      <w:r w:rsidR="00BF406B">
        <w:rPr>
          <w:lang w:eastAsia="en-AU"/>
        </w:rPr>
        <w:t xml:space="preserve"> award recipients</w:t>
      </w:r>
      <w:r w:rsidR="003F7D5E">
        <w:rPr>
          <w:lang w:eastAsia="en-AU"/>
        </w:rPr>
        <w:t>,</w:t>
      </w:r>
      <w:r w:rsidR="00110484">
        <w:rPr>
          <w:lang w:eastAsia="en-AU"/>
        </w:rPr>
        <w:t xml:space="preserve"> </w:t>
      </w:r>
      <w:r w:rsidR="003F7D5E">
        <w:rPr>
          <w:lang w:eastAsia="en-AU"/>
        </w:rPr>
        <w:t>processes for presenting</w:t>
      </w:r>
      <w:r w:rsidR="00110484">
        <w:rPr>
          <w:lang w:eastAsia="en-AU"/>
        </w:rPr>
        <w:t xml:space="preserve"> award</w:t>
      </w:r>
      <w:r w:rsidR="003F7D5E">
        <w:rPr>
          <w:lang w:eastAsia="en-AU"/>
        </w:rPr>
        <w:t>s, and</w:t>
      </w:r>
      <w:r w:rsidR="003D4CBB">
        <w:rPr>
          <w:lang w:eastAsia="en-AU"/>
        </w:rPr>
        <w:t xml:space="preserve"> </w:t>
      </w:r>
      <w:r w:rsidR="003F7D5E">
        <w:rPr>
          <w:lang w:eastAsia="en-AU"/>
        </w:rPr>
        <w:t>r</w:t>
      </w:r>
      <w:r w:rsidR="008C0609">
        <w:rPr>
          <w:lang w:eastAsia="en-AU"/>
        </w:rPr>
        <w:t>oles</w:t>
      </w:r>
      <w:r w:rsidR="007B481B">
        <w:rPr>
          <w:lang w:eastAsia="en-AU"/>
        </w:rPr>
        <w:t xml:space="preserve"> and responsibilities of </w:t>
      </w:r>
      <w:r w:rsidR="00B90DB4">
        <w:rPr>
          <w:lang w:eastAsia="en-AU"/>
        </w:rPr>
        <w:t>the Board</w:t>
      </w:r>
      <w:r w:rsidR="007B481B">
        <w:rPr>
          <w:lang w:eastAsia="en-AU"/>
        </w:rPr>
        <w:t xml:space="preserve">, school staff, students and </w:t>
      </w:r>
      <w:r w:rsidR="00142482">
        <w:rPr>
          <w:lang w:eastAsia="en-AU"/>
        </w:rPr>
        <w:t>sponsors</w:t>
      </w:r>
      <w:r w:rsidR="00EE6156">
        <w:rPr>
          <w:lang w:eastAsia="en-AU"/>
        </w:rPr>
        <w:t>.</w:t>
      </w:r>
    </w:p>
    <w:p w14:paraId="5E6D394F" w14:textId="1531A86B" w:rsidR="007E25CE" w:rsidRDefault="00A838A7" w:rsidP="00752AEA">
      <w:pPr>
        <w:pStyle w:val="Heading1"/>
        <w:rPr>
          <w:lang w:eastAsia="en-AU"/>
        </w:rPr>
      </w:pPr>
      <w:bookmarkStart w:id="4" w:name="_Toc161814863"/>
      <w:r>
        <w:rPr>
          <w:lang w:eastAsia="en-AU"/>
        </w:rPr>
        <w:t>Purpose</w:t>
      </w:r>
      <w:bookmarkEnd w:id="4"/>
    </w:p>
    <w:p w14:paraId="354D8F87" w14:textId="343D5A79" w:rsidR="00A756C1" w:rsidRDefault="00A756C1" w:rsidP="00607A5B">
      <w:pPr>
        <w:rPr>
          <w:lang w:eastAsia="en-AU"/>
        </w:rPr>
      </w:pPr>
      <w:r w:rsidRPr="007C3FAA">
        <w:rPr>
          <w:lang w:eastAsia="en-AU"/>
        </w:rPr>
        <w:t xml:space="preserve">The policy </w:t>
      </w:r>
      <w:r w:rsidR="001E3C1E" w:rsidRPr="007C3FAA">
        <w:rPr>
          <w:lang w:eastAsia="en-AU"/>
        </w:rPr>
        <w:t>affirms</w:t>
      </w:r>
      <w:r w:rsidR="00436601" w:rsidRPr="007C3FAA">
        <w:rPr>
          <w:lang w:eastAsia="en-AU"/>
        </w:rPr>
        <w:t xml:space="preserve"> </w:t>
      </w:r>
      <w:r w:rsidR="00B90DB4">
        <w:rPr>
          <w:lang w:eastAsia="en-AU"/>
        </w:rPr>
        <w:t>the Board’s</w:t>
      </w:r>
      <w:r w:rsidR="00B90DB4" w:rsidRPr="007C3FAA">
        <w:rPr>
          <w:lang w:eastAsia="en-AU"/>
        </w:rPr>
        <w:t xml:space="preserve"> </w:t>
      </w:r>
      <w:r w:rsidR="00436601" w:rsidRPr="007C3FAA">
        <w:rPr>
          <w:lang w:eastAsia="en-AU"/>
        </w:rPr>
        <w:t>commitment to</w:t>
      </w:r>
      <w:r w:rsidR="00940187" w:rsidRPr="007C3FAA">
        <w:rPr>
          <w:lang w:eastAsia="en-AU"/>
        </w:rPr>
        <w:t xml:space="preserve"> </w:t>
      </w:r>
      <w:r w:rsidR="00BF406B" w:rsidRPr="007C3FAA">
        <w:rPr>
          <w:lang w:eastAsia="en-AU"/>
        </w:rPr>
        <w:t xml:space="preserve">deliver an annual </w:t>
      </w:r>
      <w:r w:rsidR="00940187" w:rsidRPr="007C3FAA">
        <w:rPr>
          <w:lang w:eastAsia="en-AU"/>
        </w:rPr>
        <w:t xml:space="preserve">awards </w:t>
      </w:r>
      <w:r w:rsidR="00BF406B" w:rsidRPr="007C3FAA">
        <w:rPr>
          <w:lang w:eastAsia="en-AU"/>
        </w:rPr>
        <w:t>program</w:t>
      </w:r>
      <w:r w:rsidR="00110484" w:rsidRPr="007C3FAA">
        <w:rPr>
          <w:lang w:eastAsia="en-AU"/>
        </w:rPr>
        <w:t xml:space="preserve"> which recognises </w:t>
      </w:r>
      <w:r w:rsidR="005D26B3" w:rsidRPr="007C3FAA">
        <w:rPr>
          <w:lang w:eastAsia="en-AU"/>
        </w:rPr>
        <w:t>excellence by</w:t>
      </w:r>
      <w:r w:rsidR="009E374C">
        <w:rPr>
          <w:lang w:eastAsia="en-AU"/>
        </w:rPr>
        <w:t xml:space="preserve"> students completing the</w:t>
      </w:r>
      <w:r w:rsidR="005D26B3" w:rsidRPr="007C3FAA">
        <w:rPr>
          <w:lang w:eastAsia="en-AU"/>
        </w:rPr>
        <w:t xml:space="preserve"> </w:t>
      </w:r>
      <w:r w:rsidR="00B90DB4">
        <w:rPr>
          <w:lang w:eastAsia="en-AU"/>
        </w:rPr>
        <w:t>Northern Territory Certificate of Education and Training (</w:t>
      </w:r>
      <w:r w:rsidR="005D26B3" w:rsidRPr="007C3FAA">
        <w:rPr>
          <w:lang w:eastAsia="en-AU"/>
        </w:rPr>
        <w:t>NTCET</w:t>
      </w:r>
      <w:r w:rsidR="00B90DB4">
        <w:rPr>
          <w:lang w:eastAsia="en-AU"/>
        </w:rPr>
        <w:t>)</w:t>
      </w:r>
      <w:r w:rsidR="005D26B3" w:rsidRPr="007C3FAA">
        <w:rPr>
          <w:lang w:eastAsia="en-AU"/>
        </w:rPr>
        <w:t xml:space="preserve"> </w:t>
      </w:r>
      <w:r w:rsidR="00701AC7" w:rsidRPr="007C3FAA">
        <w:rPr>
          <w:lang w:eastAsia="en-AU"/>
        </w:rPr>
        <w:t xml:space="preserve">and academic excellence at the completion of </w:t>
      </w:r>
      <w:r w:rsidR="007C3FAA">
        <w:rPr>
          <w:lang w:eastAsia="en-AU"/>
        </w:rPr>
        <w:t>Year 6 and 9</w:t>
      </w:r>
      <w:r w:rsidR="00110484" w:rsidRPr="007C3FAA">
        <w:rPr>
          <w:lang w:eastAsia="en-AU"/>
        </w:rPr>
        <w:t xml:space="preserve">. </w:t>
      </w:r>
      <w:r w:rsidR="00436601" w:rsidRPr="007C3FAA">
        <w:rPr>
          <w:lang w:eastAsia="en-AU"/>
        </w:rPr>
        <w:t xml:space="preserve">The policy ensures awards are </w:t>
      </w:r>
      <w:r w:rsidR="005C32CD" w:rsidRPr="007C3FAA">
        <w:rPr>
          <w:lang w:eastAsia="en-AU"/>
        </w:rPr>
        <w:t>established</w:t>
      </w:r>
      <w:r w:rsidR="00436601" w:rsidRPr="007C3FAA">
        <w:rPr>
          <w:lang w:eastAsia="en-AU"/>
        </w:rPr>
        <w:t xml:space="preserve"> and appointed in a fair, representative, meaningful and transparent way.</w:t>
      </w:r>
    </w:p>
    <w:p w14:paraId="68364391" w14:textId="30C49140" w:rsidR="0085747A" w:rsidRDefault="006767CD" w:rsidP="0085747A">
      <w:pPr>
        <w:pStyle w:val="Heading1"/>
        <w:rPr>
          <w:lang w:eastAsia="en-AU"/>
        </w:rPr>
      </w:pPr>
      <w:bookmarkStart w:id="5" w:name="_Toc161814864"/>
      <w:r>
        <w:rPr>
          <w:lang w:eastAsia="en-AU"/>
        </w:rPr>
        <w:t>Scope</w:t>
      </w:r>
      <w:bookmarkStart w:id="6" w:name="_Toc144118479"/>
      <w:bookmarkStart w:id="7" w:name="_Toc144118521"/>
      <w:bookmarkStart w:id="8" w:name="_Toc144368047"/>
      <w:bookmarkEnd w:id="5"/>
    </w:p>
    <w:p w14:paraId="7C532349" w14:textId="5CF905B4" w:rsidR="0049720A" w:rsidRPr="003F7D5E" w:rsidRDefault="00D231B8" w:rsidP="00A55ED5">
      <w:pPr>
        <w:rPr>
          <w:lang w:eastAsia="en-AU"/>
        </w:rPr>
      </w:pPr>
      <w:bookmarkStart w:id="9" w:name="_Toc144889373"/>
      <w:bookmarkStart w:id="10" w:name="_Toc145081450"/>
      <w:bookmarkStart w:id="11" w:name="_Toc145081547"/>
      <w:r w:rsidRPr="0085747A">
        <w:rPr>
          <w:lang w:eastAsia="en-AU"/>
        </w:rPr>
        <w:t>This policy applies to</w:t>
      </w:r>
      <w:r w:rsidR="0049720A">
        <w:rPr>
          <w:lang w:eastAsia="en-AU"/>
        </w:rPr>
        <w:t xml:space="preserve"> all awards</w:t>
      </w:r>
      <w:r w:rsidR="009E374C">
        <w:rPr>
          <w:lang w:eastAsia="en-AU"/>
        </w:rPr>
        <w:t xml:space="preserve"> administered by the Board</w:t>
      </w:r>
      <w:r w:rsidR="0049720A">
        <w:rPr>
          <w:lang w:eastAsia="en-AU"/>
        </w:rPr>
        <w:t>.</w:t>
      </w:r>
    </w:p>
    <w:p w14:paraId="65F8FD15" w14:textId="6D04616E" w:rsidR="0085747A" w:rsidRPr="0085747A" w:rsidRDefault="0049720A" w:rsidP="00A55ED5">
      <w:pPr>
        <w:rPr>
          <w:lang w:eastAsia="en-AU"/>
        </w:rPr>
      </w:pPr>
      <w:r>
        <w:rPr>
          <w:lang w:eastAsia="en-AU"/>
        </w:rPr>
        <w:t xml:space="preserve">Students must </w:t>
      </w:r>
      <w:r w:rsidR="009E374C">
        <w:rPr>
          <w:lang w:eastAsia="en-AU"/>
        </w:rPr>
        <w:t xml:space="preserve">have </w:t>
      </w:r>
      <w:r>
        <w:rPr>
          <w:lang w:eastAsia="en-AU"/>
        </w:rPr>
        <w:t>complet</w:t>
      </w:r>
      <w:r w:rsidR="009E374C">
        <w:rPr>
          <w:lang w:eastAsia="en-AU"/>
        </w:rPr>
        <w:t>ed</w:t>
      </w:r>
      <w:r>
        <w:rPr>
          <w:lang w:eastAsia="en-AU"/>
        </w:rPr>
        <w:t xml:space="preserve"> the NTCET to be eligible for the </w:t>
      </w:r>
      <w:r w:rsidR="00B90DB4">
        <w:rPr>
          <w:lang w:eastAsia="en-AU"/>
        </w:rPr>
        <w:t>Y</w:t>
      </w:r>
      <w:r>
        <w:rPr>
          <w:lang w:eastAsia="en-AU"/>
        </w:rPr>
        <w:t xml:space="preserve">ear 11 and </w:t>
      </w:r>
      <w:r w:rsidR="00B90DB4">
        <w:rPr>
          <w:lang w:eastAsia="en-AU"/>
        </w:rPr>
        <w:t>Y</w:t>
      </w:r>
      <w:r>
        <w:rPr>
          <w:lang w:eastAsia="en-AU"/>
        </w:rPr>
        <w:t>ear 12 awards.</w:t>
      </w:r>
      <w:bookmarkEnd w:id="6"/>
      <w:bookmarkEnd w:id="7"/>
      <w:bookmarkEnd w:id="8"/>
      <w:bookmarkEnd w:id="9"/>
      <w:bookmarkEnd w:id="10"/>
      <w:bookmarkEnd w:id="11"/>
    </w:p>
    <w:p w14:paraId="400D96FD" w14:textId="7F6587FD" w:rsidR="000E7ED5" w:rsidRDefault="000E7ED5" w:rsidP="000E7ED5">
      <w:pPr>
        <w:pStyle w:val="Heading1"/>
        <w:rPr>
          <w:lang w:eastAsia="en-AU"/>
        </w:rPr>
      </w:pPr>
      <w:bookmarkStart w:id="12" w:name="_Toc161814865"/>
      <w:r>
        <w:rPr>
          <w:lang w:eastAsia="en-AU"/>
        </w:rPr>
        <w:t xml:space="preserve">Award </w:t>
      </w:r>
      <w:r w:rsidR="00594206">
        <w:rPr>
          <w:lang w:eastAsia="en-AU"/>
        </w:rPr>
        <w:t>categories and principles</w:t>
      </w:r>
      <w:bookmarkEnd w:id="12"/>
    </w:p>
    <w:p w14:paraId="2DFC955C" w14:textId="3DF70FD1" w:rsidR="00B1169D" w:rsidRDefault="00AF4C73" w:rsidP="00B1169D">
      <w:pPr>
        <w:pStyle w:val="Heading2"/>
      </w:pPr>
      <w:bookmarkStart w:id="13" w:name="_Toc161814866"/>
      <w:r>
        <w:t>Award categories</w:t>
      </w:r>
      <w:bookmarkEnd w:id="13"/>
    </w:p>
    <w:p w14:paraId="443E728D" w14:textId="41F9CBAB" w:rsidR="00B1169D" w:rsidRPr="00525E14" w:rsidRDefault="00FD49F2" w:rsidP="00701AC7">
      <w:r>
        <w:rPr>
          <w:lang w:eastAsia="en-AU"/>
        </w:rPr>
        <w:t xml:space="preserve">The </w:t>
      </w:r>
      <w:r w:rsidR="00B90DB4">
        <w:rPr>
          <w:lang w:eastAsia="en-AU"/>
        </w:rPr>
        <w:t xml:space="preserve">Board </w:t>
      </w:r>
      <w:r>
        <w:rPr>
          <w:lang w:eastAsia="en-AU"/>
        </w:rPr>
        <w:t xml:space="preserve">awards recognise outstanding student achievement within the following </w:t>
      </w:r>
      <w:r w:rsidR="00B1169D">
        <w:rPr>
          <w:lang w:eastAsia="en-AU"/>
        </w:rPr>
        <w:t>categories:</w:t>
      </w:r>
    </w:p>
    <w:p w14:paraId="11932782" w14:textId="2C40F9FB" w:rsidR="00AF4C73" w:rsidRDefault="00AF4C73" w:rsidP="00AF4C73">
      <w:pPr>
        <w:pStyle w:val="ListParagraph"/>
        <w:numPr>
          <w:ilvl w:val="0"/>
          <w:numId w:val="10"/>
        </w:numPr>
        <w:rPr>
          <w:lang w:eastAsia="en-AU"/>
        </w:rPr>
      </w:pPr>
      <w:r>
        <w:rPr>
          <w:lang w:eastAsia="en-AU"/>
        </w:rPr>
        <w:t>academic excellence</w:t>
      </w:r>
    </w:p>
    <w:p w14:paraId="0AC6573C" w14:textId="77777777" w:rsidR="00AF4C73" w:rsidRDefault="00AF4C73" w:rsidP="00AF4C73">
      <w:pPr>
        <w:pStyle w:val="ListParagraph"/>
        <w:numPr>
          <w:ilvl w:val="0"/>
          <w:numId w:val="10"/>
        </w:numPr>
        <w:rPr>
          <w:lang w:eastAsia="en-AU"/>
        </w:rPr>
      </w:pPr>
      <w:r>
        <w:rPr>
          <w:lang w:eastAsia="en-AU"/>
        </w:rPr>
        <w:t>leadership excellence</w:t>
      </w:r>
    </w:p>
    <w:p w14:paraId="15632755" w14:textId="5BC4DFAB" w:rsidR="00AF4C73" w:rsidRDefault="00607A5B" w:rsidP="00A55ED5">
      <w:pPr>
        <w:pStyle w:val="ListParagraph"/>
        <w:numPr>
          <w:ilvl w:val="0"/>
          <w:numId w:val="10"/>
        </w:numPr>
        <w:spacing w:after="200"/>
        <w:ind w:left="714" w:hanging="357"/>
        <w:rPr>
          <w:lang w:eastAsia="en-AU"/>
        </w:rPr>
      </w:pPr>
      <w:r>
        <w:rPr>
          <w:lang w:eastAsia="en-AU"/>
        </w:rPr>
        <w:t>e</w:t>
      </w:r>
      <w:r w:rsidR="00B1169D">
        <w:rPr>
          <w:lang w:eastAsia="en-AU"/>
        </w:rPr>
        <w:t xml:space="preserve">xcellence in </w:t>
      </w:r>
      <w:r w:rsidR="00AF4C73">
        <w:rPr>
          <w:lang w:eastAsia="en-AU"/>
        </w:rPr>
        <w:t>Vocational Education and Training (VET), including apprenticeships.</w:t>
      </w:r>
    </w:p>
    <w:p w14:paraId="3228F3F9" w14:textId="77777777" w:rsidR="00AF4C73" w:rsidRDefault="00AF4C73" w:rsidP="00AF4C73">
      <w:pPr>
        <w:pStyle w:val="Heading2"/>
      </w:pPr>
      <w:bookmarkStart w:id="14" w:name="_Toc161814867"/>
      <w:r>
        <w:t>Award principles</w:t>
      </w:r>
      <w:bookmarkEnd w:id="14"/>
    </w:p>
    <w:p w14:paraId="68245B57" w14:textId="092BACCB" w:rsidR="00AF4C73" w:rsidRDefault="00607A5B" w:rsidP="00AF4C73">
      <w:pPr>
        <w:rPr>
          <w:lang w:eastAsia="en-AU"/>
        </w:rPr>
      </w:pPr>
      <w:r>
        <w:rPr>
          <w:lang w:eastAsia="en-AU"/>
        </w:rPr>
        <w:t xml:space="preserve">The Board </w:t>
      </w:r>
      <w:r w:rsidR="00D72583">
        <w:rPr>
          <w:lang w:eastAsia="en-AU"/>
        </w:rPr>
        <w:t xml:space="preserve">is committed to upholding the integrity of all facets of the student award process. </w:t>
      </w:r>
      <w:r>
        <w:rPr>
          <w:lang w:eastAsia="en-AU"/>
        </w:rPr>
        <w:t>A</w:t>
      </w:r>
      <w:r w:rsidR="00AF4C73">
        <w:rPr>
          <w:lang w:eastAsia="en-AU"/>
        </w:rPr>
        <w:t>wards are guided by the following principles:</w:t>
      </w:r>
    </w:p>
    <w:p w14:paraId="55D1082C" w14:textId="4F8EFA78" w:rsidR="00AF4C73" w:rsidRDefault="00D72583" w:rsidP="00A55ED5">
      <w:pPr>
        <w:pStyle w:val="ListParagraph"/>
        <w:numPr>
          <w:ilvl w:val="0"/>
          <w:numId w:val="24"/>
        </w:numPr>
        <w:rPr>
          <w:lang w:eastAsia="en-AU"/>
        </w:rPr>
      </w:pPr>
      <w:r>
        <w:rPr>
          <w:lang w:eastAsia="en-AU"/>
        </w:rPr>
        <w:t>awards</w:t>
      </w:r>
      <w:r w:rsidR="00AF4C73">
        <w:rPr>
          <w:lang w:eastAsia="en-AU"/>
        </w:rPr>
        <w:t xml:space="preserve"> recognise and celebrate</w:t>
      </w:r>
      <w:r>
        <w:rPr>
          <w:lang w:eastAsia="en-AU"/>
        </w:rPr>
        <w:t xml:space="preserve"> outstanding student </w:t>
      </w:r>
      <w:r w:rsidR="00FD49F2">
        <w:rPr>
          <w:lang w:eastAsia="en-AU"/>
        </w:rPr>
        <w:t>achievement</w:t>
      </w:r>
    </w:p>
    <w:p w14:paraId="4F336B95" w14:textId="3B2BA291" w:rsidR="00AF4C73" w:rsidRDefault="00AF4C73" w:rsidP="00A55ED5">
      <w:pPr>
        <w:pStyle w:val="ListParagraph"/>
        <w:numPr>
          <w:ilvl w:val="0"/>
          <w:numId w:val="24"/>
        </w:numPr>
        <w:rPr>
          <w:lang w:eastAsia="en-AU"/>
        </w:rPr>
      </w:pPr>
      <w:r>
        <w:rPr>
          <w:lang w:eastAsia="en-AU"/>
        </w:rPr>
        <w:t xml:space="preserve">awards </w:t>
      </w:r>
      <w:r w:rsidR="00DF2217">
        <w:rPr>
          <w:lang w:eastAsia="en-AU"/>
        </w:rPr>
        <w:t>recognise</w:t>
      </w:r>
      <w:r>
        <w:rPr>
          <w:lang w:eastAsia="en-AU"/>
        </w:rPr>
        <w:t xml:space="preserve"> the diversity and flexibility of learning </w:t>
      </w:r>
      <w:r w:rsidR="0099740B">
        <w:rPr>
          <w:lang w:eastAsia="en-AU"/>
        </w:rPr>
        <w:t>pathways</w:t>
      </w:r>
    </w:p>
    <w:p w14:paraId="7AEA14C7" w14:textId="6B90990C" w:rsidR="00AF4C73" w:rsidRPr="00F01AAC" w:rsidRDefault="00AF4C73" w:rsidP="00A55ED5">
      <w:pPr>
        <w:pStyle w:val="ListParagraph"/>
        <w:numPr>
          <w:ilvl w:val="0"/>
          <w:numId w:val="24"/>
        </w:numPr>
        <w:rPr>
          <w:lang w:eastAsia="en-AU"/>
        </w:rPr>
      </w:pPr>
      <w:r>
        <w:rPr>
          <w:lang w:eastAsia="en-AU"/>
        </w:rPr>
        <w:t>awards are meaningful to the student, the school and the community</w:t>
      </w:r>
    </w:p>
    <w:p w14:paraId="10657A8C" w14:textId="254C4F22" w:rsidR="00AF4C73" w:rsidRDefault="00AF4C73" w:rsidP="00A55ED5">
      <w:pPr>
        <w:pStyle w:val="ListParagraph"/>
        <w:numPr>
          <w:ilvl w:val="0"/>
          <w:numId w:val="24"/>
        </w:numPr>
        <w:rPr>
          <w:lang w:eastAsia="en-AU"/>
        </w:rPr>
      </w:pPr>
      <w:r>
        <w:rPr>
          <w:lang w:eastAsia="en-AU"/>
        </w:rPr>
        <w:t xml:space="preserve">selection of </w:t>
      </w:r>
      <w:r w:rsidR="00DF2217">
        <w:rPr>
          <w:lang w:eastAsia="en-AU"/>
        </w:rPr>
        <w:t xml:space="preserve">award recipients </w:t>
      </w:r>
      <w:r>
        <w:rPr>
          <w:lang w:eastAsia="en-AU"/>
        </w:rPr>
        <w:t>is fair</w:t>
      </w:r>
      <w:r w:rsidR="00BF406B">
        <w:rPr>
          <w:lang w:eastAsia="en-AU"/>
        </w:rPr>
        <w:t xml:space="preserve"> and</w:t>
      </w:r>
      <w:r w:rsidR="00B72F8E">
        <w:rPr>
          <w:lang w:eastAsia="en-AU"/>
        </w:rPr>
        <w:t xml:space="preserve"> </w:t>
      </w:r>
      <w:r>
        <w:rPr>
          <w:lang w:eastAsia="en-AU"/>
        </w:rPr>
        <w:t>follows a transparent process</w:t>
      </w:r>
    </w:p>
    <w:p w14:paraId="201AFEC4" w14:textId="77777777" w:rsidR="00AF4C73" w:rsidRDefault="00AF4C73" w:rsidP="00A55ED5">
      <w:pPr>
        <w:pStyle w:val="ListParagraph"/>
        <w:numPr>
          <w:ilvl w:val="0"/>
          <w:numId w:val="24"/>
        </w:numPr>
        <w:spacing w:after="200"/>
        <w:ind w:left="714" w:hanging="357"/>
      </w:pPr>
      <w:r>
        <w:rPr>
          <w:lang w:eastAsia="en-AU"/>
        </w:rPr>
        <w:t>awards signify the completion of a learning journey.</w:t>
      </w:r>
    </w:p>
    <w:p w14:paraId="29A44164" w14:textId="77777777" w:rsidR="00F642F1" w:rsidRDefault="00F642F1" w:rsidP="00F642F1"/>
    <w:p w14:paraId="5EBE01E3" w14:textId="77777777" w:rsidR="00F642F1" w:rsidRDefault="00F642F1" w:rsidP="00F642F1"/>
    <w:p w14:paraId="46AC6322" w14:textId="259D95B5" w:rsidR="00AF4C73" w:rsidRDefault="009F7762" w:rsidP="00334B79">
      <w:pPr>
        <w:pStyle w:val="Heading1"/>
      </w:pPr>
      <w:bookmarkStart w:id="15" w:name="_Toc152833786"/>
      <w:bookmarkStart w:id="16" w:name="_Toc152833811"/>
      <w:bookmarkStart w:id="17" w:name="_Toc152833837"/>
      <w:bookmarkStart w:id="18" w:name="_Toc161814868"/>
      <w:bookmarkEnd w:id="15"/>
      <w:bookmarkEnd w:id="16"/>
      <w:bookmarkEnd w:id="17"/>
      <w:r>
        <w:lastRenderedPageBreak/>
        <w:t>Establishing awards</w:t>
      </w:r>
      <w:bookmarkEnd w:id="18"/>
    </w:p>
    <w:p w14:paraId="5E63DAD7" w14:textId="76637F93" w:rsidR="00AF4C73" w:rsidRDefault="00AF4C73" w:rsidP="00607A5B">
      <w:pPr>
        <w:rPr>
          <w:lang w:eastAsia="en-AU"/>
        </w:rPr>
      </w:pPr>
      <w:r>
        <w:rPr>
          <w:lang w:eastAsia="en-AU"/>
        </w:rPr>
        <w:t xml:space="preserve">New awards can be proposed by </w:t>
      </w:r>
      <w:r w:rsidR="00607A5B">
        <w:rPr>
          <w:lang w:eastAsia="en-AU"/>
        </w:rPr>
        <w:t xml:space="preserve">the Board </w:t>
      </w:r>
      <w:r>
        <w:rPr>
          <w:lang w:eastAsia="en-AU"/>
        </w:rPr>
        <w:t>or sponsors within the community</w:t>
      </w:r>
      <w:r w:rsidR="00B72F8E">
        <w:rPr>
          <w:lang w:eastAsia="en-AU"/>
        </w:rPr>
        <w:t>;</w:t>
      </w:r>
      <w:r>
        <w:rPr>
          <w:lang w:eastAsia="en-AU"/>
        </w:rPr>
        <w:t xml:space="preserve"> however</w:t>
      </w:r>
      <w:r w:rsidR="00B72F8E">
        <w:rPr>
          <w:lang w:eastAsia="en-AU"/>
        </w:rPr>
        <w:t>,</w:t>
      </w:r>
      <w:r w:rsidR="008569C2">
        <w:rPr>
          <w:lang w:eastAsia="en-AU"/>
        </w:rPr>
        <w:t xml:space="preserve"> the </w:t>
      </w:r>
      <w:r w:rsidR="003B3DFB">
        <w:rPr>
          <w:lang w:eastAsia="en-AU"/>
        </w:rPr>
        <w:t>B</w:t>
      </w:r>
      <w:r w:rsidR="00E9149D">
        <w:rPr>
          <w:lang w:eastAsia="en-AU"/>
        </w:rPr>
        <w:t xml:space="preserve">oard has final </w:t>
      </w:r>
      <w:r w:rsidR="008569C2">
        <w:rPr>
          <w:lang w:eastAsia="en-AU"/>
        </w:rPr>
        <w:t xml:space="preserve">approval of </w:t>
      </w:r>
      <w:r w:rsidR="00E9149D">
        <w:rPr>
          <w:lang w:eastAsia="en-AU"/>
        </w:rPr>
        <w:t xml:space="preserve">all </w:t>
      </w:r>
      <w:r w:rsidR="008569C2">
        <w:rPr>
          <w:lang w:eastAsia="en-AU"/>
        </w:rPr>
        <w:t>new awards. All</w:t>
      </w:r>
      <w:r>
        <w:rPr>
          <w:lang w:eastAsia="en-AU"/>
        </w:rPr>
        <w:t xml:space="preserve"> awards </w:t>
      </w:r>
      <w:r w:rsidR="008569C2">
        <w:rPr>
          <w:lang w:eastAsia="en-AU"/>
        </w:rPr>
        <w:t xml:space="preserve">will be assessed against </w:t>
      </w:r>
      <w:r>
        <w:rPr>
          <w:lang w:eastAsia="en-AU"/>
        </w:rPr>
        <w:t xml:space="preserve">the award principles </w:t>
      </w:r>
      <w:r w:rsidR="00B72F8E">
        <w:rPr>
          <w:lang w:eastAsia="en-AU"/>
        </w:rPr>
        <w:t xml:space="preserve">and new award </w:t>
      </w:r>
      <w:r>
        <w:rPr>
          <w:lang w:eastAsia="en-AU"/>
        </w:rPr>
        <w:t>criteria</w:t>
      </w:r>
      <w:r w:rsidR="00B72F8E">
        <w:rPr>
          <w:lang w:eastAsia="en-AU"/>
        </w:rPr>
        <w:t>.</w:t>
      </w:r>
    </w:p>
    <w:p w14:paraId="37CF5734" w14:textId="54D1C228" w:rsidR="00AF4C73" w:rsidRDefault="007E3FBA" w:rsidP="00334B79">
      <w:pPr>
        <w:pStyle w:val="Heading2"/>
      </w:pPr>
      <w:bookmarkStart w:id="19" w:name="_Toc161814869"/>
      <w:r>
        <w:t>Criteria for n</w:t>
      </w:r>
      <w:r w:rsidR="00AF4C73">
        <w:t>ew award</w:t>
      </w:r>
      <w:r>
        <w:t>s</w:t>
      </w:r>
      <w:bookmarkEnd w:id="19"/>
    </w:p>
    <w:p w14:paraId="28512B5A" w14:textId="5A3B5CB4" w:rsidR="00AF4C73" w:rsidRPr="00F46820" w:rsidRDefault="00AF4C73" w:rsidP="00AF4C73">
      <w:pPr>
        <w:rPr>
          <w:lang w:eastAsia="en-AU"/>
        </w:rPr>
      </w:pPr>
      <w:r w:rsidRPr="00F46820">
        <w:rPr>
          <w:lang w:eastAsia="en-AU"/>
        </w:rPr>
        <w:t xml:space="preserve">When considering </w:t>
      </w:r>
      <w:r>
        <w:rPr>
          <w:lang w:eastAsia="en-AU"/>
        </w:rPr>
        <w:t xml:space="preserve">new awards </w:t>
      </w:r>
      <w:r w:rsidR="00607A5B">
        <w:rPr>
          <w:lang w:eastAsia="en-AU"/>
        </w:rPr>
        <w:t>the Board</w:t>
      </w:r>
      <w:r w:rsidR="00607A5B" w:rsidRPr="00F46820">
        <w:rPr>
          <w:lang w:eastAsia="en-AU"/>
        </w:rPr>
        <w:t xml:space="preserve"> </w:t>
      </w:r>
      <w:r w:rsidRPr="00F46820">
        <w:rPr>
          <w:lang w:eastAsia="en-AU"/>
        </w:rPr>
        <w:t>wil</w:t>
      </w:r>
      <w:r>
        <w:rPr>
          <w:lang w:eastAsia="en-AU"/>
        </w:rPr>
        <w:t>l ensure</w:t>
      </w:r>
      <w:r w:rsidRPr="00F46820">
        <w:rPr>
          <w:lang w:eastAsia="en-AU"/>
        </w:rPr>
        <w:t>:</w:t>
      </w:r>
    </w:p>
    <w:p w14:paraId="4CF8DDC8" w14:textId="32F8FA00" w:rsidR="00AF4C73" w:rsidRDefault="00607A5B" w:rsidP="00AF4C73">
      <w:pPr>
        <w:numPr>
          <w:ilvl w:val="0"/>
          <w:numId w:val="13"/>
        </w:numPr>
        <w:rPr>
          <w:lang w:eastAsia="en-AU"/>
        </w:rPr>
      </w:pPr>
      <w:r>
        <w:rPr>
          <w:lang w:eastAsia="en-AU"/>
        </w:rPr>
        <w:t>a</w:t>
      </w:r>
      <w:r w:rsidR="00AF4C73">
        <w:rPr>
          <w:lang w:eastAsia="en-AU"/>
        </w:rPr>
        <w:t>ward</w:t>
      </w:r>
      <w:r w:rsidR="00E9149D">
        <w:rPr>
          <w:lang w:eastAsia="en-AU"/>
        </w:rPr>
        <w:t>s align with the award categories and principles</w:t>
      </w:r>
      <w:r w:rsidR="007E4380">
        <w:rPr>
          <w:lang w:eastAsia="en-AU"/>
        </w:rPr>
        <w:t xml:space="preserve"> at section 4</w:t>
      </w:r>
      <w:r w:rsidR="009E374C">
        <w:rPr>
          <w:lang w:eastAsia="en-AU"/>
        </w:rPr>
        <w:t xml:space="preserve"> </w:t>
      </w:r>
      <w:r w:rsidR="005F2777">
        <w:rPr>
          <w:lang w:eastAsia="en-AU"/>
        </w:rPr>
        <w:t>of</w:t>
      </w:r>
      <w:r w:rsidR="009E374C">
        <w:rPr>
          <w:lang w:eastAsia="en-AU"/>
        </w:rPr>
        <w:t xml:space="preserve"> this policy</w:t>
      </w:r>
      <w:r>
        <w:rPr>
          <w:lang w:eastAsia="en-AU"/>
        </w:rPr>
        <w:t xml:space="preserve"> </w:t>
      </w:r>
    </w:p>
    <w:p w14:paraId="02612371" w14:textId="32D16C24" w:rsidR="00AF4C73" w:rsidRPr="00F46820" w:rsidRDefault="00AF4C73" w:rsidP="00AF4C73">
      <w:pPr>
        <w:numPr>
          <w:ilvl w:val="0"/>
          <w:numId w:val="13"/>
        </w:numPr>
        <w:rPr>
          <w:lang w:eastAsia="en-AU"/>
        </w:rPr>
      </w:pPr>
      <w:r w:rsidRPr="00F46820">
        <w:rPr>
          <w:lang w:eastAsia="en-AU"/>
        </w:rPr>
        <w:t xml:space="preserve">awards are relevant to </w:t>
      </w:r>
      <w:r w:rsidR="00607A5B">
        <w:rPr>
          <w:lang w:eastAsia="en-AU"/>
        </w:rPr>
        <w:t>the Board’s</w:t>
      </w:r>
      <w:r w:rsidR="00607A5B" w:rsidRPr="00F46820">
        <w:rPr>
          <w:lang w:eastAsia="en-AU"/>
        </w:rPr>
        <w:t xml:space="preserve"> </w:t>
      </w:r>
      <w:r w:rsidR="00DB5649">
        <w:rPr>
          <w:lang w:eastAsia="en-AU"/>
        </w:rPr>
        <w:t>functions</w:t>
      </w:r>
    </w:p>
    <w:p w14:paraId="63995B19" w14:textId="272E7287" w:rsidR="00AF4C73" w:rsidRPr="00F46820" w:rsidRDefault="00ED7125" w:rsidP="00AF4C73">
      <w:pPr>
        <w:numPr>
          <w:ilvl w:val="0"/>
          <w:numId w:val="13"/>
        </w:numPr>
        <w:rPr>
          <w:lang w:eastAsia="en-AU"/>
        </w:rPr>
      </w:pPr>
      <w:r>
        <w:rPr>
          <w:lang w:eastAsia="en-AU"/>
        </w:rPr>
        <w:t xml:space="preserve">proposed sponsors are reputable, with consideration given to the </w:t>
      </w:r>
      <w:r w:rsidR="00AF4C73" w:rsidRPr="00F46820">
        <w:rPr>
          <w:lang w:eastAsia="en-AU"/>
        </w:rPr>
        <w:t xml:space="preserve">history of the person or organisation, the organisations’ culture or purpose, and any other relevant factors </w:t>
      </w:r>
      <w:r>
        <w:rPr>
          <w:lang w:eastAsia="en-AU"/>
        </w:rPr>
        <w:t>including potential conflict of interest</w:t>
      </w:r>
    </w:p>
    <w:p w14:paraId="0D48BF01" w14:textId="77993AA1" w:rsidR="00AF4C73" w:rsidRPr="00F46820" w:rsidRDefault="00AF4C73" w:rsidP="00AF4C73">
      <w:pPr>
        <w:numPr>
          <w:ilvl w:val="0"/>
          <w:numId w:val="13"/>
        </w:numPr>
        <w:rPr>
          <w:lang w:eastAsia="en-AU"/>
        </w:rPr>
      </w:pPr>
      <w:r>
        <w:rPr>
          <w:lang w:eastAsia="en-AU"/>
        </w:rPr>
        <w:t>existing award areas are not duplicated</w:t>
      </w:r>
    </w:p>
    <w:p w14:paraId="3AD44994" w14:textId="453CFC3A" w:rsidR="00AF4C73" w:rsidRPr="00F46820" w:rsidRDefault="00AF4C73" w:rsidP="00AF4C73">
      <w:pPr>
        <w:numPr>
          <w:ilvl w:val="0"/>
          <w:numId w:val="13"/>
        </w:numPr>
        <w:rPr>
          <w:lang w:eastAsia="en-AU"/>
        </w:rPr>
      </w:pPr>
      <w:r w:rsidRPr="00F46820">
        <w:rPr>
          <w:lang w:eastAsia="en-AU"/>
        </w:rPr>
        <w:t>the award’s distinguishing selection criteria</w:t>
      </w:r>
      <w:r>
        <w:rPr>
          <w:lang w:eastAsia="en-AU"/>
        </w:rPr>
        <w:t xml:space="preserve"> is clear</w:t>
      </w:r>
    </w:p>
    <w:p w14:paraId="7D177FCA" w14:textId="0A3EE7E6" w:rsidR="00AF4C73" w:rsidRDefault="007E4380" w:rsidP="00AF4C73">
      <w:pPr>
        <w:numPr>
          <w:ilvl w:val="0"/>
          <w:numId w:val="13"/>
        </w:numPr>
        <w:rPr>
          <w:lang w:eastAsia="en-AU"/>
        </w:rPr>
      </w:pPr>
      <w:r>
        <w:rPr>
          <w:lang w:eastAsia="en-AU"/>
        </w:rPr>
        <w:t xml:space="preserve">the </w:t>
      </w:r>
      <w:r w:rsidR="00AF4C73">
        <w:rPr>
          <w:lang w:eastAsia="en-AU"/>
        </w:rPr>
        <w:t xml:space="preserve">monetary value of the award is </w:t>
      </w:r>
      <w:r>
        <w:rPr>
          <w:lang w:eastAsia="en-AU"/>
        </w:rPr>
        <w:t xml:space="preserve">in accordance with the </w:t>
      </w:r>
      <w:r w:rsidR="00701AC7">
        <w:rPr>
          <w:lang w:eastAsia="en-AU"/>
        </w:rPr>
        <w:t>award prize</w:t>
      </w:r>
      <w:r>
        <w:rPr>
          <w:lang w:eastAsia="en-AU"/>
        </w:rPr>
        <w:t xml:space="preserve"> criteria</w:t>
      </w:r>
    </w:p>
    <w:p w14:paraId="039A75D5" w14:textId="624ACC54" w:rsidR="00ED7125" w:rsidRPr="00F46820" w:rsidRDefault="00ED7125" w:rsidP="00A55ED5">
      <w:pPr>
        <w:numPr>
          <w:ilvl w:val="0"/>
          <w:numId w:val="13"/>
        </w:numPr>
        <w:ind w:left="714" w:hanging="357"/>
        <w:rPr>
          <w:lang w:eastAsia="en-AU"/>
        </w:rPr>
      </w:pPr>
      <w:r>
        <w:rPr>
          <w:lang w:eastAsia="en-AU"/>
        </w:rPr>
        <w:t xml:space="preserve">the proposed name of the award </w:t>
      </w:r>
      <w:r w:rsidR="0092073F">
        <w:rPr>
          <w:lang w:eastAsia="en-AU"/>
        </w:rPr>
        <w:t xml:space="preserve">relates to the criteria for the award, </w:t>
      </w:r>
      <w:r>
        <w:rPr>
          <w:lang w:eastAsia="en-AU"/>
        </w:rPr>
        <w:t xml:space="preserve">is </w:t>
      </w:r>
      <w:r w:rsidR="0092073F">
        <w:rPr>
          <w:lang w:eastAsia="en-AU"/>
        </w:rPr>
        <w:t>not discriminatory or derogatory and is not named after a living person.</w:t>
      </w:r>
    </w:p>
    <w:p w14:paraId="5383B573" w14:textId="350D75FB" w:rsidR="00AF4C73" w:rsidRDefault="007E3FBA" w:rsidP="00334B79">
      <w:pPr>
        <w:pStyle w:val="Heading2"/>
      </w:pPr>
      <w:bookmarkStart w:id="20" w:name="_Toc161814870"/>
      <w:r>
        <w:t>Sponsoring a</w:t>
      </w:r>
      <w:r w:rsidR="00AF4C73" w:rsidRPr="00B73C42">
        <w:t>ward</w:t>
      </w:r>
      <w:r>
        <w:t>s</w:t>
      </w:r>
      <w:bookmarkEnd w:id="20"/>
    </w:p>
    <w:p w14:paraId="7ED4E1DA" w14:textId="5FAE1162" w:rsidR="00AF4C73" w:rsidRDefault="00607A5B" w:rsidP="00AF4C73">
      <w:pPr>
        <w:rPr>
          <w:lang w:eastAsia="en-AU"/>
        </w:rPr>
      </w:pPr>
      <w:r>
        <w:rPr>
          <w:lang w:eastAsia="en-AU"/>
        </w:rPr>
        <w:t xml:space="preserve">The Board </w:t>
      </w:r>
      <w:r w:rsidR="00AF4C73">
        <w:rPr>
          <w:lang w:eastAsia="en-AU"/>
        </w:rPr>
        <w:t xml:space="preserve">welcomes </w:t>
      </w:r>
      <w:r w:rsidR="00F4069A">
        <w:rPr>
          <w:lang w:eastAsia="en-AU"/>
        </w:rPr>
        <w:t xml:space="preserve">organisations and individuals to </w:t>
      </w:r>
      <w:r w:rsidR="00AF4C73">
        <w:rPr>
          <w:lang w:eastAsia="en-AU"/>
        </w:rPr>
        <w:t xml:space="preserve">sponsor awards whilst reserving the right to ensure the award meets the award principles </w:t>
      </w:r>
      <w:r w:rsidR="00AF4C73" w:rsidRPr="005F2777">
        <w:rPr>
          <w:lang w:eastAsia="en-AU"/>
        </w:rPr>
        <w:t>and addition</w:t>
      </w:r>
      <w:r w:rsidR="00EF6DAA">
        <w:rPr>
          <w:lang w:eastAsia="en-AU"/>
        </w:rPr>
        <w:t>al</w:t>
      </w:r>
      <w:r w:rsidR="00AF4C73">
        <w:rPr>
          <w:lang w:eastAsia="en-AU"/>
        </w:rPr>
        <w:t xml:space="preserve"> award criteria.</w:t>
      </w:r>
    </w:p>
    <w:p w14:paraId="47E969AC" w14:textId="600B0C6A" w:rsidR="00AF4C73" w:rsidRDefault="00AF4C73" w:rsidP="00607A5B">
      <w:pPr>
        <w:rPr>
          <w:lang w:eastAsia="en-AU"/>
        </w:rPr>
      </w:pPr>
      <w:r>
        <w:rPr>
          <w:lang w:eastAsia="en-AU"/>
        </w:rPr>
        <w:t xml:space="preserve">Sponsors must </w:t>
      </w:r>
      <w:r w:rsidR="00DB5649">
        <w:rPr>
          <w:lang w:eastAsia="en-AU"/>
        </w:rPr>
        <w:t xml:space="preserve">agree to sponsor an award for </w:t>
      </w:r>
      <w:r>
        <w:rPr>
          <w:lang w:eastAsia="en-AU"/>
        </w:rPr>
        <w:t>a 3-year term</w:t>
      </w:r>
      <w:r w:rsidR="00DB5649">
        <w:rPr>
          <w:lang w:eastAsia="en-AU"/>
        </w:rPr>
        <w:t xml:space="preserve"> to provide some certainty to students</w:t>
      </w:r>
      <w:r w:rsidR="00D42FCB">
        <w:rPr>
          <w:lang w:eastAsia="en-AU"/>
        </w:rPr>
        <w:t xml:space="preserve"> and schools.</w:t>
      </w:r>
      <w:r>
        <w:rPr>
          <w:lang w:eastAsia="en-AU"/>
        </w:rPr>
        <w:t xml:space="preserve"> Awards are reviewed </w:t>
      </w:r>
      <w:r w:rsidR="00D42FCB">
        <w:rPr>
          <w:lang w:eastAsia="en-AU"/>
        </w:rPr>
        <w:t>every</w:t>
      </w:r>
      <w:r>
        <w:rPr>
          <w:lang w:eastAsia="en-AU"/>
        </w:rPr>
        <w:t xml:space="preserve"> 3 years, </w:t>
      </w:r>
      <w:r w:rsidR="00DB5649">
        <w:rPr>
          <w:lang w:eastAsia="en-AU"/>
        </w:rPr>
        <w:t xml:space="preserve">at which point sponsors or </w:t>
      </w:r>
      <w:r w:rsidR="00607A5B">
        <w:rPr>
          <w:lang w:eastAsia="en-AU"/>
        </w:rPr>
        <w:t xml:space="preserve">the Board </w:t>
      </w:r>
      <w:r w:rsidR="00DB5649">
        <w:rPr>
          <w:lang w:eastAsia="en-AU"/>
        </w:rPr>
        <w:t>may decide to discontinue the award.</w:t>
      </w:r>
    </w:p>
    <w:p w14:paraId="493941E8" w14:textId="33203D09" w:rsidR="00AF4C73" w:rsidRDefault="007E3FBA" w:rsidP="00AF4C73">
      <w:pPr>
        <w:pStyle w:val="Heading2"/>
      </w:pPr>
      <w:bookmarkStart w:id="21" w:name="_Toc161814871"/>
      <w:r>
        <w:t>Revoking a</w:t>
      </w:r>
      <w:r w:rsidR="00AF4C73" w:rsidRPr="00B73C42">
        <w:t>ward</w:t>
      </w:r>
      <w:r>
        <w:t>s</w:t>
      </w:r>
      <w:bookmarkEnd w:id="21"/>
    </w:p>
    <w:p w14:paraId="34A24A7B" w14:textId="72D0FBCB" w:rsidR="00AF4C73" w:rsidRDefault="00AF4C73" w:rsidP="00AF4C73">
      <w:pPr>
        <w:rPr>
          <w:lang w:eastAsia="en-AU"/>
        </w:rPr>
      </w:pPr>
      <w:r>
        <w:rPr>
          <w:lang w:eastAsia="en-AU"/>
        </w:rPr>
        <w:t xml:space="preserve">Awards </w:t>
      </w:r>
      <w:r w:rsidR="00D42FCB">
        <w:rPr>
          <w:lang w:eastAsia="en-AU"/>
        </w:rPr>
        <w:t>will</w:t>
      </w:r>
      <w:r>
        <w:rPr>
          <w:lang w:eastAsia="en-AU"/>
        </w:rPr>
        <w:t xml:space="preserve"> be revoked </w:t>
      </w:r>
      <w:r w:rsidR="00D42FCB">
        <w:rPr>
          <w:lang w:eastAsia="en-AU"/>
        </w:rPr>
        <w:t xml:space="preserve">by the </w:t>
      </w:r>
      <w:r w:rsidR="00607A5B">
        <w:rPr>
          <w:lang w:eastAsia="en-AU"/>
        </w:rPr>
        <w:t>B</w:t>
      </w:r>
      <w:r w:rsidR="00D42FCB">
        <w:rPr>
          <w:lang w:eastAsia="en-AU"/>
        </w:rPr>
        <w:t xml:space="preserve">oard </w:t>
      </w:r>
      <w:r>
        <w:rPr>
          <w:lang w:eastAsia="en-AU"/>
        </w:rPr>
        <w:t xml:space="preserve">if, at any point, they no longer meet the award principles. The </w:t>
      </w:r>
      <w:r w:rsidR="00661732">
        <w:rPr>
          <w:lang w:eastAsia="en-AU"/>
        </w:rPr>
        <w:t>B</w:t>
      </w:r>
      <w:r w:rsidR="005C32CD">
        <w:rPr>
          <w:lang w:eastAsia="en-AU"/>
        </w:rPr>
        <w:t xml:space="preserve">oard will review each award through the </w:t>
      </w:r>
      <w:r>
        <w:rPr>
          <w:lang w:eastAsia="en-AU"/>
        </w:rPr>
        <w:t>3-year review cycle.</w:t>
      </w:r>
    </w:p>
    <w:p w14:paraId="5EC95A6E" w14:textId="52F45D1C" w:rsidR="00EF0EB0" w:rsidRDefault="005C32CD" w:rsidP="00AF4C73">
      <w:pPr>
        <w:rPr>
          <w:lang w:eastAsia="en-AU"/>
        </w:rPr>
      </w:pPr>
      <w:r>
        <w:rPr>
          <w:lang w:eastAsia="en-AU"/>
        </w:rPr>
        <w:t xml:space="preserve">Sponsors may request the </w:t>
      </w:r>
      <w:r w:rsidR="00F4069A">
        <w:rPr>
          <w:lang w:eastAsia="en-AU"/>
        </w:rPr>
        <w:t xml:space="preserve">sponsored award be revoked </w:t>
      </w:r>
      <w:r>
        <w:rPr>
          <w:lang w:eastAsia="en-AU"/>
        </w:rPr>
        <w:t xml:space="preserve">at any time, however if the request falls within the </w:t>
      </w:r>
      <w:r w:rsidR="00F4069A">
        <w:rPr>
          <w:lang w:eastAsia="en-AU"/>
        </w:rPr>
        <w:t>3</w:t>
      </w:r>
      <w:r w:rsidR="00447BAC">
        <w:rPr>
          <w:lang w:eastAsia="en-AU"/>
        </w:rPr>
        <w:t>-</w:t>
      </w:r>
      <w:r>
        <w:rPr>
          <w:lang w:eastAsia="en-AU"/>
        </w:rPr>
        <w:t>year commitment period, the sponsor must provide compelling reasons.</w:t>
      </w:r>
    </w:p>
    <w:p w14:paraId="74CB7423" w14:textId="14432EB0" w:rsidR="00334B79" w:rsidRDefault="00334B79" w:rsidP="00334B79">
      <w:pPr>
        <w:pStyle w:val="Heading2"/>
      </w:pPr>
      <w:bookmarkStart w:id="22" w:name="_Toc161814872"/>
      <w:r>
        <w:t>Award prize</w:t>
      </w:r>
      <w:r w:rsidR="00BB340E">
        <w:t xml:space="preserve"> categories</w:t>
      </w:r>
      <w:bookmarkEnd w:id="22"/>
    </w:p>
    <w:p w14:paraId="46965BCB" w14:textId="17B6461D" w:rsidR="00B84021" w:rsidRPr="00525E14" w:rsidRDefault="00B84021" w:rsidP="00701AC7">
      <w:r>
        <w:rPr>
          <w:lang w:eastAsia="en-AU"/>
        </w:rPr>
        <w:t xml:space="preserve">All award recipients are provided a certificate, medal or trophy. </w:t>
      </w:r>
      <w:r w:rsidR="00663029">
        <w:rPr>
          <w:lang w:eastAsia="en-AU"/>
        </w:rPr>
        <w:t>Many</w:t>
      </w:r>
      <w:r w:rsidR="00DF0192">
        <w:rPr>
          <w:lang w:eastAsia="en-AU"/>
        </w:rPr>
        <w:t xml:space="preserve"> awards also attract prize money.</w:t>
      </w:r>
      <w:r w:rsidR="009B41D0">
        <w:rPr>
          <w:lang w:eastAsia="en-AU"/>
        </w:rPr>
        <w:t xml:space="preserve"> Prize money varies depending on the category of the award.</w:t>
      </w:r>
    </w:p>
    <w:p w14:paraId="6076E806" w14:textId="37FD171F" w:rsidR="00334B79" w:rsidRDefault="00BB340E" w:rsidP="00334B79">
      <w:pPr>
        <w:rPr>
          <w:lang w:eastAsia="en-AU"/>
        </w:rPr>
      </w:pPr>
      <w:r>
        <w:rPr>
          <w:lang w:eastAsia="en-AU"/>
        </w:rPr>
        <w:t xml:space="preserve">Award </w:t>
      </w:r>
      <w:r w:rsidR="00EF6DAA">
        <w:rPr>
          <w:lang w:eastAsia="en-AU"/>
        </w:rPr>
        <w:t xml:space="preserve">prize </w:t>
      </w:r>
      <w:r w:rsidR="00334B79">
        <w:rPr>
          <w:lang w:eastAsia="en-AU"/>
        </w:rPr>
        <w:t>categories</w:t>
      </w:r>
      <w:r w:rsidR="009B41D0">
        <w:rPr>
          <w:lang w:eastAsia="en-AU"/>
        </w:rPr>
        <w:t xml:space="preserve"> include</w:t>
      </w:r>
      <w:r w:rsidR="00334B79">
        <w:rPr>
          <w:lang w:eastAsia="en-AU"/>
        </w:rPr>
        <w:t>:</w:t>
      </w:r>
    </w:p>
    <w:p w14:paraId="4CB01A60" w14:textId="7E5772E3" w:rsidR="00334B79" w:rsidRDefault="00334B79" w:rsidP="00334B79">
      <w:pPr>
        <w:pStyle w:val="ListParagraph"/>
        <w:numPr>
          <w:ilvl w:val="0"/>
          <w:numId w:val="17"/>
        </w:numPr>
        <w:rPr>
          <w:lang w:eastAsia="en-AU"/>
        </w:rPr>
      </w:pPr>
      <w:r>
        <w:rPr>
          <w:lang w:eastAsia="en-AU"/>
        </w:rPr>
        <w:t>Distinguished achievement</w:t>
      </w:r>
      <w:r w:rsidR="00872D62">
        <w:rPr>
          <w:lang w:eastAsia="en-AU"/>
        </w:rPr>
        <w:t xml:space="preserve"> – </w:t>
      </w:r>
      <w:r w:rsidR="000E5309">
        <w:rPr>
          <w:lang w:eastAsia="en-AU"/>
        </w:rPr>
        <w:t xml:space="preserve">the award recognises </w:t>
      </w:r>
      <w:r w:rsidR="000A0F1F">
        <w:rPr>
          <w:lang w:eastAsia="en-AU"/>
        </w:rPr>
        <w:t>exceptional</w:t>
      </w:r>
      <w:r w:rsidR="000E5309">
        <w:rPr>
          <w:lang w:eastAsia="en-AU"/>
        </w:rPr>
        <w:t xml:space="preserve"> achievement in </w:t>
      </w:r>
      <w:r w:rsidR="007C517D">
        <w:rPr>
          <w:lang w:eastAsia="en-AU"/>
        </w:rPr>
        <w:t xml:space="preserve">Stage 2 NTCET in </w:t>
      </w:r>
      <w:r w:rsidR="000E5309">
        <w:rPr>
          <w:lang w:eastAsia="en-AU"/>
        </w:rPr>
        <w:t>more than one subject area</w:t>
      </w:r>
    </w:p>
    <w:p w14:paraId="1AF0B9CE" w14:textId="54823FF2" w:rsidR="00334B79" w:rsidRDefault="00B2111A" w:rsidP="00334B79">
      <w:pPr>
        <w:pStyle w:val="ListParagraph"/>
        <w:numPr>
          <w:ilvl w:val="0"/>
          <w:numId w:val="17"/>
        </w:numPr>
        <w:rPr>
          <w:lang w:eastAsia="en-AU"/>
        </w:rPr>
      </w:pPr>
      <w:r>
        <w:rPr>
          <w:lang w:eastAsia="en-AU"/>
        </w:rPr>
        <w:lastRenderedPageBreak/>
        <w:t>Outstanding</w:t>
      </w:r>
      <w:r w:rsidR="00334B79">
        <w:rPr>
          <w:lang w:eastAsia="en-AU"/>
        </w:rPr>
        <w:t xml:space="preserve"> achievement</w:t>
      </w:r>
      <w:r w:rsidR="00872D62">
        <w:rPr>
          <w:lang w:eastAsia="en-AU"/>
        </w:rPr>
        <w:t xml:space="preserve"> –</w:t>
      </w:r>
      <w:r w:rsidR="005F2777">
        <w:rPr>
          <w:lang w:eastAsia="en-AU"/>
        </w:rPr>
        <w:t xml:space="preserve"> the s</w:t>
      </w:r>
      <w:r w:rsidR="009B41D0">
        <w:rPr>
          <w:lang w:eastAsia="en-AU"/>
        </w:rPr>
        <w:t xml:space="preserve">tudent has </w:t>
      </w:r>
      <w:r w:rsidR="00F8543F">
        <w:rPr>
          <w:lang w:eastAsia="en-AU"/>
        </w:rPr>
        <w:t xml:space="preserve">demonstrated outstanding achievement </w:t>
      </w:r>
      <w:r w:rsidR="009B41D0">
        <w:rPr>
          <w:lang w:eastAsia="en-AU"/>
        </w:rPr>
        <w:t>in a specific subject or learning area</w:t>
      </w:r>
    </w:p>
    <w:p w14:paraId="63DD830E" w14:textId="1EEA8995" w:rsidR="00334B79" w:rsidRDefault="00334B79" w:rsidP="00334B79">
      <w:pPr>
        <w:pStyle w:val="ListParagraph"/>
        <w:numPr>
          <w:ilvl w:val="0"/>
          <w:numId w:val="17"/>
        </w:numPr>
        <w:rPr>
          <w:lang w:eastAsia="en-AU"/>
        </w:rPr>
      </w:pPr>
      <w:r>
        <w:rPr>
          <w:lang w:eastAsia="en-AU"/>
        </w:rPr>
        <w:t>Honourable achievement</w:t>
      </w:r>
      <w:r w:rsidR="005F2777">
        <w:rPr>
          <w:lang w:eastAsia="en-AU"/>
        </w:rPr>
        <w:t xml:space="preserve"> – the award </w:t>
      </w:r>
      <w:r w:rsidR="009400A0">
        <w:rPr>
          <w:lang w:eastAsia="en-AU"/>
        </w:rPr>
        <w:t xml:space="preserve">recognises those who achieved a </w:t>
      </w:r>
      <w:r w:rsidR="00376A42">
        <w:rPr>
          <w:lang w:eastAsia="en-AU"/>
        </w:rPr>
        <w:t xml:space="preserve">South Australia </w:t>
      </w:r>
      <w:r w:rsidR="009400A0">
        <w:rPr>
          <w:lang w:eastAsia="en-AU"/>
        </w:rPr>
        <w:t>Certificate of Merit</w:t>
      </w:r>
      <w:r w:rsidR="00B2111A">
        <w:rPr>
          <w:lang w:eastAsia="en-AU"/>
        </w:rPr>
        <w:t xml:space="preserve"> and includes </w:t>
      </w:r>
      <w:r w:rsidR="00B2111A" w:rsidRPr="00B25799">
        <w:rPr>
          <w:lang w:eastAsia="en-AU"/>
        </w:rPr>
        <w:t xml:space="preserve">the </w:t>
      </w:r>
      <w:r w:rsidR="00376A42">
        <w:rPr>
          <w:lang w:eastAsia="en-AU"/>
        </w:rPr>
        <w:t>p</w:t>
      </w:r>
      <w:r w:rsidR="00B2111A" w:rsidRPr="00B25799">
        <w:rPr>
          <w:lang w:eastAsia="en-AU"/>
        </w:rPr>
        <w:t xml:space="preserve">rimary </w:t>
      </w:r>
      <w:r w:rsidR="00376A42">
        <w:rPr>
          <w:lang w:eastAsia="en-AU"/>
        </w:rPr>
        <w:t>s</w:t>
      </w:r>
      <w:r w:rsidR="00B2111A" w:rsidRPr="00B25799">
        <w:rPr>
          <w:lang w:eastAsia="en-AU"/>
        </w:rPr>
        <w:t>chool</w:t>
      </w:r>
      <w:r w:rsidR="00B2111A">
        <w:rPr>
          <w:lang w:eastAsia="en-AU"/>
        </w:rPr>
        <w:t xml:space="preserve"> student awards</w:t>
      </w:r>
    </w:p>
    <w:p w14:paraId="4E1089E7" w14:textId="0D299E6A" w:rsidR="00110484" w:rsidRPr="00AF4C73" w:rsidRDefault="00110484" w:rsidP="00A55ED5">
      <w:pPr>
        <w:pStyle w:val="ListParagraph"/>
        <w:numPr>
          <w:ilvl w:val="0"/>
          <w:numId w:val="17"/>
        </w:numPr>
        <w:spacing w:after="200"/>
        <w:ind w:left="714" w:hanging="357"/>
        <w:rPr>
          <w:lang w:eastAsia="en-AU"/>
        </w:rPr>
      </w:pPr>
      <w:r>
        <w:rPr>
          <w:lang w:eastAsia="en-AU"/>
        </w:rPr>
        <w:t xml:space="preserve">Year 6 and </w:t>
      </w:r>
      <w:r w:rsidR="00376A42">
        <w:rPr>
          <w:lang w:eastAsia="en-AU"/>
        </w:rPr>
        <w:t xml:space="preserve">Year </w:t>
      </w:r>
      <w:r>
        <w:rPr>
          <w:lang w:eastAsia="en-AU"/>
        </w:rPr>
        <w:t>9 Academic Achievement award</w:t>
      </w:r>
      <w:r w:rsidR="00447BAC">
        <w:rPr>
          <w:lang w:eastAsia="en-AU"/>
        </w:rPr>
        <w:t>s.</w:t>
      </w:r>
    </w:p>
    <w:p w14:paraId="4E1C7228" w14:textId="22EDC8DA" w:rsidR="00334B79" w:rsidRPr="00334B79" w:rsidRDefault="00B84021" w:rsidP="00334B79">
      <w:pPr>
        <w:rPr>
          <w:lang w:eastAsia="en-AU"/>
        </w:rPr>
      </w:pPr>
      <w:r>
        <w:rPr>
          <w:lang w:eastAsia="en-AU"/>
        </w:rPr>
        <w:t xml:space="preserve">Further information on current award prize money </w:t>
      </w:r>
      <w:r w:rsidR="00DF0192">
        <w:rPr>
          <w:lang w:eastAsia="en-AU"/>
        </w:rPr>
        <w:t xml:space="preserve">is provided in the </w:t>
      </w:r>
      <w:r w:rsidR="001F3928">
        <w:rPr>
          <w:lang w:eastAsia="en-AU"/>
        </w:rPr>
        <w:t xml:space="preserve">Board’s </w:t>
      </w:r>
      <w:r w:rsidR="00DF0192">
        <w:rPr>
          <w:lang w:eastAsia="en-AU"/>
        </w:rPr>
        <w:t xml:space="preserve">awards list, published on the </w:t>
      </w:r>
      <w:r w:rsidR="00D040F2">
        <w:rPr>
          <w:lang w:eastAsia="en-AU"/>
        </w:rPr>
        <w:t>NTBOS</w:t>
      </w:r>
      <w:r w:rsidR="00DF0192">
        <w:rPr>
          <w:lang w:eastAsia="en-AU"/>
        </w:rPr>
        <w:t xml:space="preserve"> website</w:t>
      </w:r>
      <w:r w:rsidR="00B2111A">
        <w:rPr>
          <w:lang w:eastAsia="en-AU"/>
        </w:rPr>
        <w:t>.</w:t>
      </w:r>
    </w:p>
    <w:p w14:paraId="33784974" w14:textId="1ECBBEF5" w:rsidR="004A2437" w:rsidRDefault="000E7ED5" w:rsidP="00447BAC">
      <w:pPr>
        <w:pStyle w:val="Heading1"/>
        <w:rPr>
          <w:lang w:eastAsia="en-AU"/>
        </w:rPr>
      </w:pPr>
      <w:r>
        <w:rPr>
          <w:lang w:eastAsia="en-AU"/>
        </w:rPr>
        <w:t xml:space="preserve"> </w:t>
      </w:r>
      <w:bookmarkStart w:id="23" w:name="_Toc161814873"/>
      <w:r w:rsidR="00DF2217">
        <w:rPr>
          <w:lang w:eastAsia="en-AU"/>
        </w:rPr>
        <w:t>D</w:t>
      </w:r>
      <w:r>
        <w:rPr>
          <w:lang w:eastAsia="en-AU"/>
        </w:rPr>
        <w:t>etermin</w:t>
      </w:r>
      <w:r w:rsidR="007E3FBA">
        <w:rPr>
          <w:lang w:eastAsia="en-AU"/>
        </w:rPr>
        <w:t>ing</w:t>
      </w:r>
      <w:r w:rsidR="00DF2217">
        <w:rPr>
          <w:lang w:eastAsia="en-AU"/>
        </w:rPr>
        <w:t xml:space="preserve"> award recipients</w:t>
      </w:r>
      <w:bookmarkEnd w:id="23"/>
    </w:p>
    <w:p w14:paraId="442C88C8" w14:textId="611A2C43" w:rsidR="000E5309" w:rsidRPr="003F7D5E" w:rsidRDefault="004A2437" w:rsidP="00A55ED5">
      <w:pPr>
        <w:rPr>
          <w:lang w:eastAsia="en-AU"/>
        </w:rPr>
      </w:pPr>
      <w:bookmarkStart w:id="24" w:name="_Toc144889380"/>
      <w:bookmarkStart w:id="25" w:name="_Toc145081461"/>
      <w:bookmarkStart w:id="26" w:name="_Toc145081558"/>
      <w:r>
        <w:rPr>
          <w:lang w:eastAsia="en-AU"/>
        </w:rPr>
        <w:t xml:space="preserve">Every award has </w:t>
      </w:r>
      <w:r w:rsidR="006A4CEC">
        <w:rPr>
          <w:lang w:eastAsia="en-AU"/>
        </w:rPr>
        <w:t>distinguishing selection criteria</w:t>
      </w:r>
      <w:r w:rsidR="00447BAC">
        <w:rPr>
          <w:lang w:eastAsia="en-AU"/>
        </w:rPr>
        <w:t>,</w:t>
      </w:r>
      <w:r>
        <w:rPr>
          <w:lang w:eastAsia="en-AU"/>
        </w:rPr>
        <w:t xml:space="preserve"> dependent on the nature of the award</w:t>
      </w:r>
      <w:r w:rsidR="000E5309">
        <w:rPr>
          <w:lang w:eastAsia="en-AU"/>
        </w:rPr>
        <w:t>. Awards may be determined on academic results only, response to selection criteria provided through a nomination process, or a combination of results and performance against nominated award selection criteria.</w:t>
      </w:r>
    </w:p>
    <w:p w14:paraId="3E41DF7E" w14:textId="449E5A6F" w:rsidR="00447BAC" w:rsidRPr="003F7D5E" w:rsidRDefault="00BF4AF8" w:rsidP="00A55ED5">
      <w:pPr>
        <w:rPr>
          <w:lang w:eastAsia="en-AU"/>
        </w:rPr>
      </w:pPr>
      <w:r>
        <w:rPr>
          <w:lang w:eastAsia="en-AU"/>
        </w:rPr>
        <w:t>Th</w:t>
      </w:r>
      <w:r w:rsidR="000E5309">
        <w:rPr>
          <w:lang w:eastAsia="en-AU"/>
        </w:rPr>
        <w:t>e</w:t>
      </w:r>
      <w:r>
        <w:rPr>
          <w:lang w:eastAsia="en-AU"/>
        </w:rPr>
        <w:t xml:space="preserve"> </w:t>
      </w:r>
      <w:r w:rsidR="000E5309">
        <w:rPr>
          <w:lang w:eastAsia="en-AU"/>
        </w:rPr>
        <w:t xml:space="preserve">full list of awards and </w:t>
      </w:r>
      <w:r w:rsidR="000E5309" w:rsidRPr="00EF6DAA">
        <w:rPr>
          <w:lang w:eastAsia="en-AU"/>
        </w:rPr>
        <w:t>criteria</w:t>
      </w:r>
      <w:r w:rsidR="000E5309">
        <w:rPr>
          <w:lang w:eastAsia="en-AU"/>
        </w:rPr>
        <w:t xml:space="preserve"> is</w:t>
      </w:r>
      <w:r>
        <w:rPr>
          <w:lang w:eastAsia="en-AU"/>
        </w:rPr>
        <w:t xml:space="preserve"> published </w:t>
      </w:r>
      <w:bookmarkEnd w:id="24"/>
      <w:bookmarkEnd w:id="25"/>
      <w:bookmarkEnd w:id="26"/>
      <w:r w:rsidR="00F76E7A">
        <w:rPr>
          <w:lang w:eastAsia="en-AU"/>
        </w:rPr>
        <w:t xml:space="preserve">on the </w:t>
      </w:r>
      <w:r w:rsidR="00D73869">
        <w:rPr>
          <w:lang w:eastAsia="en-AU"/>
        </w:rPr>
        <w:t>NTBOS</w:t>
      </w:r>
      <w:r w:rsidR="00F76E7A">
        <w:rPr>
          <w:lang w:eastAsia="en-AU"/>
        </w:rPr>
        <w:t xml:space="preserve"> website.</w:t>
      </w:r>
    </w:p>
    <w:p w14:paraId="04941813" w14:textId="0A001E22" w:rsidR="00E134FC" w:rsidRPr="00FA6409" w:rsidRDefault="000E5309" w:rsidP="00A55ED5">
      <w:pPr>
        <w:rPr>
          <w:lang w:eastAsia="en-AU"/>
        </w:rPr>
      </w:pPr>
      <w:r>
        <w:rPr>
          <w:lang w:eastAsia="en-AU"/>
        </w:rPr>
        <w:t>Where no student has met the award criteria, no award will be presented.</w:t>
      </w:r>
    </w:p>
    <w:p w14:paraId="61913DE6" w14:textId="2CE34640" w:rsidR="0047731F" w:rsidRDefault="0047731F" w:rsidP="0047731F">
      <w:pPr>
        <w:pStyle w:val="Heading2"/>
      </w:pPr>
      <w:bookmarkStart w:id="27" w:name="_Toc161814874"/>
      <w:r w:rsidRPr="00B73C42">
        <w:t>Nomination process</w:t>
      </w:r>
      <w:bookmarkEnd w:id="27"/>
      <w:r w:rsidRPr="00B73C42">
        <w:t xml:space="preserve"> </w:t>
      </w:r>
    </w:p>
    <w:p w14:paraId="6AEAD246" w14:textId="6A5EA6EA" w:rsidR="00C77AFD" w:rsidRDefault="004776E9" w:rsidP="00D43AFD">
      <w:pPr>
        <w:rPr>
          <w:lang w:eastAsia="en-AU"/>
        </w:rPr>
      </w:pPr>
      <w:r>
        <w:rPr>
          <w:lang w:eastAsia="en-AU"/>
        </w:rPr>
        <w:t>Where the award is not based purely on academic results, the recipient will be determined th</w:t>
      </w:r>
      <w:r w:rsidR="00C77AFD">
        <w:rPr>
          <w:lang w:eastAsia="en-AU"/>
        </w:rPr>
        <w:t>rough</w:t>
      </w:r>
      <w:r>
        <w:rPr>
          <w:lang w:eastAsia="en-AU"/>
        </w:rPr>
        <w:t xml:space="preserve"> a nomination process. </w:t>
      </w:r>
      <w:r w:rsidR="00C77AFD">
        <w:rPr>
          <w:lang w:eastAsia="en-AU"/>
        </w:rPr>
        <w:t>Award nominations may be through teachers or schools, Registered Training Organisations, students, or a combination, depending on the award.</w:t>
      </w:r>
    </w:p>
    <w:p w14:paraId="59D18E0A" w14:textId="76CBD712" w:rsidR="00C77AFD" w:rsidRDefault="00C77AFD" w:rsidP="00D43AFD">
      <w:pPr>
        <w:rPr>
          <w:lang w:eastAsia="en-AU"/>
        </w:rPr>
      </w:pPr>
      <w:r>
        <w:rPr>
          <w:lang w:eastAsia="en-AU"/>
        </w:rPr>
        <w:t>All nominated awards must have clear selection criteria which are relevant to the subject of the award</w:t>
      </w:r>
      <w:r w:rsidR="004D459B">
        <w:rPr>
          <w:lang w:eastAsia="en-AU"/>
        </w:rPr>
        <w:t>, and winners will be selected based on merit in relation to responses to the selection criteria, including academic results, where relevant.</w:t>
      </w:r>
    </w:p>
    <w:p w14:paraId="4612C9E5" w14:textId="42D85D74" w:rsidR="00360DC2" w:rsidRDefault="00D43AFD" w:rsidP="00D43AFD">
      <w:pPr>
        <w:rPr>
          <w:lang w:eastAsia="en-AU"/>
        </w:rPr>
      </w:pPr>
      <w:r>
        <w:rPr>
          <w:lang w:eastAsia="en-AU"/>
        </w:rPr>
        <w:t xml:space="preserve">The nomination process </w:t>
      </w:r>
      <w:r w:rsidR="00C77AFD">
        <w:rPr>
          <w:lang w:eastAsia="en-AU"/>
        </w:rPr>
        <w:t xml:space="preserve">and selection criteria </w:t>
      </w:r>
      <w:r w:rsidR="003E5B1E">
        <w:rPr>
          <w:lang w:eastAsia="en-AU"/>
        </w:rPr>
        <w:t xml:space="preserve">for each award is provided in the list of awards </w:t>
      </w:r>
      <w:r w:rsidR="003E5B1E" w:rsidRPr="00EF6DAA">
        <w:rPr>
          <w:lang w:eastAsia="en-AU"/>
        </w:rPr>
        <w:t xml:space="preserve">on </w:t>
      </w:r>
      <w:r w:rsidR="00E72DC7">
        <w:rPr>
          <w:lang w:eastAsia="en-AU"/>
        </w:rPr>
        <w:t xml:space="preserve">the </w:t>
      </w:r>
      <w:r w:rsidR="003E5B1E" w:rsidRPr="00EF6DAA">
        <w:rPr>
          <w:lang w:eastAsia="en-AU"/>
        </w:rPr>
        <w:t>NTBOS website</w:t>
      </w:r>
      <w:r w:rsidR="00E72DC7">
        <w:rPr>
          <w:lang w:eastAsia="en-AU"/>
        </w:rPr>
        <w:t>.</w:t>
      </w:r>
    </w:p>
    <w:p w14:paraId="3B2C8C1C" w14:textId="00160E3A" w:rsidR="00334B79" w:rsidRDefault="00FF7A72" w:rsidP="00447BAC">
      <w:pPr>
        <w:rPr>
          <w:lang w:eastAsia="en-AU"/>
        </w:rPr>
      </w:pPr>
      <w:r>
        <w:rPr>
          <w:lang w:eastAsia="en-AU"/>
        </w:rPr>
        <w:t xml:space="preserve">Winners of nominated awards will be determined by a selection panel. The selection panel must include at least 3 members, including at least </w:t>
      </w:r>
      <w:r w:rsidR="001B6315">
        <w:rPr>
          <w:lang w:eastAsia="en-AU"/>
        </w:rPr>
        <w:t xml:space="preserve">one Board </w:t>
      </w:r>
      <w:r>
        <w:rPr>
          <w:lang w:eastAsia="en-AU"/>
        </w:rPr>
        <w:t>member and relevant subject matter experts or sponsor representatives, where relevant.</w:t>
      </w:r>
    </w:p>
    <w:p w14:paraId="3707F041" w14:textId="692C6706" w:rsidR="00334B79" w:rsidRDefault="00334B79" w:rsidP="00334B79">
      <w:pPr>
        <w:pStyle w:val="Heading2"/>
      </w:pPr>
      <w:bookmarkStart w:id="28" w:name="_Toc161814875"/>
      <w:r>
        <w:t>Personal information release</w:t>
      </w:r>
      <w:bookmarkEnd w:id="28"/>
    </w:p>
    <w:p w14:paraId="4698BE89" w14:textId="1C11FBEA" w:rsidR="00334B79" w:rsidRDefault="00D73869" w:rsidP="00334B79">
      <w:pPr>
        <w:rPr>
          <w:lang w:eastAsia="en-AU"/>
        </w:rPr>
      </w:pPr>
      <w:r>
        <w:rPr>
          <w:lang w:eastAsia="en-AU"/>
        </w:rPr>
        <w:t>T</w:t>
      </w:r>
      <w:r w:rsidR="00334B79">
        <w:rPr>
          <w:lang w:eastAsia="en-AU"/>
        </w:rPr>
        <w:t>he students’ personal details are required</w:t>
      </w:r>
      <w:r>
        <w:rPr>
          <w:lang w:eastAsia="en-AU"/>
        </w:rPr>
        <w:t xml:space="preserve"> to notify students of their award</w:t>
      </w:r>
      <w:r w:rsidR="00334B79">
        <w:rPr>
          <w:lang w:eastAsia="en-AU"/>
        </w:rPr>
        <w:t>. This includes their email, phone number and house address for their formal invitation from the Minister of Education to the award ceremony.</w:t>
      </w:r>
    </w:p>
    <w:p w14:paraId="6CD26E33" w14:textId="77777777" w:rsidR="00334B79" w:rsidRDefault="00334B79" w:rsidP="00334B79">
      <w:pPr>
        <w:pStyle w:val="Heading2"/>
      </w:pPr>
      <w:bookmarkStart w:id="29" w:name="_Toc161814876"/>
      <w:r>
        <w:t>Award ceremony</w:t>
      </w:r>
      <w:bookmarkEnd w:id="29"/>
      <w:r>
        <w:t xml:space="preserve"> </w:t>
      </w:r>
    </w:p>
    <w:p w14:paraId="5FDA91F6" w14:textId="2A88507E" w:rsidR="00334B79" w:rsidRDefault="00334B79" w:rsidP="00334B79">
      <w:pPr>
        <w:rPr>
          <w:lang w:eastAsia="en-AU"/>
        </w:rPr>
      </w:pPr>
      <w:r w:rsidRPr="00AF4C73">
        <w:rPr>
          <w:lang w:eastAsia="en-AU"/>
        </w:rPr>
        <w:t xml:space="preserve">Two award ceremonies are held annually, one in Darwin and one in Alice Springs. The Darwin ceremony represents students from </w:t>
      </w:r>
      <w:r w:rsidR="001B6315">
        <w:rPr>
          <w:lang w:eastAsia="en-AU"/>
        </w:rPr>
        <w:t xml:space="preserve">Darwin, </w:t>
      </w:r>
      <w:r w:rsidRPr="00AF4C73">
        <w:rPr>
          <w:lang w:eastAsia="en-AU"/>
        </w:rPr>
        <w:t xml:space="preserve">Top End, Big Rivers and </w:t>
      </w:r>
      <w:r w:rsidR="001B6315">
        <w:rPr>
          <w:lang w:eastAsia="en-AU"/>
        </w:rPr>
        <w:t xml:space="preserve">East </w:t>
      </w:r>
      <w:r w:rsidRPr="00AF4C73">
        <w:rPr>
          <w:lang w:eastAsia="en-AU"/>
        </w:rPr>
        <w:t>Arnhem regions. The Alice Springs ceremony represents students from Bar</w:t>
      </w:r>
      <w:r w:rsidR="001B6315">
        <w:rPr>
          <w:lang w:eastAsia="en-AU"/>
        </w:rPr>
        <w:t>k</w:t>
      </w:r>
      <w:r w:rsidRPr="00AF4C73">
        <w:rPr>
          <w:lang w:eastAsia="en-AU"/>
        </w:rPr>
        <w:t>ly and Central regions.</w:t>
      </w:r>
    </w:p>
    <w:p w14:paraId="5F1E78E3" w14:textId="6A01956D" w:rsidR="00334B79" w:rsidRDefault="00334B79" w:rsidP="00334B79">
      <w:pPr>
        <w:rPr>
          <w:lang w:eastAsia="en-AU"/>
        </w:rPr>
      </w:pPr>
      <w:r>
        <w:rPr>
          <w:lang w:eastAsia="en-AU"/>
        </w:rPr>
        <w:t xml:space="preserve">All awards </w:t>
      </w:r>
      <w:r w:rsidR="00BB340E">
        <w:rPr>
          <w:lang w:eastAsia="en-AU"/>
        </w:rPr>
        <w:t xml:space="preserve">in the distinguished, </w:t>
      </w:r>
      <w:r w:rsidR="00A55ED5">
        <w:rPr>
          <w:lang w:eastAsia="en-AU"/>
        </w:rPr>
        <w:t>outstanding</w:t>
      </w:r>
      <w:r w:rsidR="00BB340E">
        <w:rPr>
          <w:lang w:eastAsia="en-AU"/>
        </w:rPr>
        <w:t xml:space="preserve"> and honourable achievement award categories </w:t>
      </w:r>
      <w:r>
        <w:rPr>
          <w:lang w:eastAsia="en-AU"/>
        </w:rPr>
        <w:t>are presented at an NTBOS award ceremony.</w:t>
      </w:r>
    </w:p>
    <w:p w14:paraId="2F10733C" w14:textId="1CD91C54" w:rsidR="00334B79" w:rsidRDefault="00334B79" w:rsidP="00334B79">
      <w:pPr>
        <w:rPr>
          <w:lang w:eastAsia="en-AU"/>
        </w:rPr>
      </w:pPr>
      <w:r>
        <w:rPr>
          <w:lang w:eastAsia="en-AU"/>
        </w:rPr>
        <w:lastRenderedPageBreak/>
        <w:t xml:space="preserve">Students, </w:t>
      </w:r>
      <w:r w:rsidR="001B6315">
        <w:rPr>
          <w:lang w:eastAsia="en-AU"/>
        </w:rPr>
        <w:t>p</w:t>
      </w:r>
      <w:r>
        <w:rPr>
          <w:lang w:eastAsia="en-AU"/>
        </w:rPr>
        <w:t>rincipals, relevant school staff, and family are invited to attend in support and celebration of the award</w:t>
      </w:r>
      <w:r w:rsidR="00BB340E">
        <w:rPr>
          <w:lang w:eastAsia="en-AU"/>
        </w:rPr>
        <w:t xml:space="preserve"> recipient</w:t>
      </w:r>
      <w:r>
        <w:rPr>
          <w:lang w:eastAsia="en-AU"/>
        </w:rPr>
        <w:t>.</w:t>
      </w:r>
    </w:p>
    <w:p w14:paraId="183DF89C" w14:textId="001A5BAB" w:rsidR="00894ABD" w:rsidRDefault="00894ABD" w:rsidP="00894ABD">
      <w:pPr>
        <w:rPr>
          <w:lang w:eastAsia="en-AU"/>
        </w:rPr>
      </w:pPr>
      <w:r>
        <w:rPr>
          <w:lang w:eastAsia="en-AU"/>
        </w:rPr>
        <w:t xml:space="preserve">The </w:t>
      </w:r>
      <w:r w:rsidR="001B6315">
        <w:rPr>
          <w:lang w:eastAsia="en-AU"/>
        </w:rPr>
        <w:t>Y</w:t>
      </w:r>
      <w:r>
        <w:rPr>
          <w:lang w:eastAsia="en-AU"/>
        </w:rPr>
        <w:t xml:space="preserve">ear 6 and </w:t>
      </w:r>
      <w:r w:rsidR="00D73869">
        <w:rPr>
          <w:lang w:eastAsia="en-AU"/>
        </w:rPr>
        <w:t xml:space="preserve">Year </w:t>
      </w:r>
      <w:r>
        <w:rPr>
          <w:lang w:eastAsia="en-AU"/>
        </w:rPr>
        <w:t>9 academic achievement</w:t>
      </w:r>
      <w:r w:rsidR="00D73869">
        <w:rPr>
          <w:lang w:eastAsia="en-AU"/>
        </w:rPr>
        <w:t xml:space="preserve"> awards</w:t>
      </w:r>
      <w:r>
        <w:rPr>
          <w:lang w:eastAsia="en-AU"/>
        </w:rPr>
        <w:t xml:space="preserve">, top </w:t>
      </w:r>
      <w:r w:rsidR="001B6315">
        <w:rPr>
          <w:lang w:eastAsia="en-AU"/>
        </w:rPr>
        <w:t>Y</w:t>
      </w:r>
      <w:r w:rsidR="00525E14">
        <w:rPr>
          <w:lang w:eastAsia="en-AU"/>
        </w:rPr>
        <w:t xml:space="preserve">ear 12 student, top </w:t>
      </w:r>
      <w:r w:rsidR="001B6315">
        <w:rPr>
          <w:lang w:eastAsia="en-AU"/>
        </w:rPr>
        <w:t>Y</w:t>
      </w:r>
      <w:r w:rsidR="00525E14">
        <w:rPr>
          <w:lang w:eastAsia="en-AU"/>
        </w:rPr>
        <w:t xml:space="preserve">ear 12 </w:t>
      </w:r>
      <w:r w:rsidR="00BB340E">
        <w:rPr>
          <w:lang w:eastAsia="en-AU"/>
        </w:rPr>
        <w:t>Aboriginal</w:t>
      </w:r>
      <w:r>
        <w:rPr>
          <w:lang w:eastAsia="en-AU"/>
        </w:rPr>
        <w:t xml:space="preserve"> student awards</w:t>
      </w:r>
      <w:r w:rsidR="00525E14">
        <w:rPr>
          <w:lang w:eastAsia="en-AU"/>
        </w:rPr>
        <w:t xml:space="preserve"> and top </w:t>
      </w:r>
      <w:r w:rsidR="001B6315">
        <w:rPr>
          <w:lang w:eastAsia="en-AU"/>
        </w:rPr>
        <w:t>Y</w:t>
      </w:r>
      <w:r w:rsidR="00525E14">
        <w:rPr>
          <w:lang w:eastAsia="en-AU"/>
        </w:rPr>
        <w:t>ear 12 personal</w:t>
      </w:r>
      <w:r w:rsidR="00BA0847">
        <w:rPr>
          <w:lang w:eastAsia="en-AU"/>
        </w:rPr>
        <w:t xml:space="preserve"> learning</w:t>
      </w:r>
      <w:r w:rsidR="00525E14">
        <w:rPr>
          <w:lang w:eastAsia="en-AU"/>
        </w:rPr>
        <w:t xml:space="preserve"> achievement award</w:t>
      </w:r>
      <w:r>
        <w:rPr>
          <w:lang w:eastAsia="en-AU"/>
        </w:rPr>
        <w:t xml:space="preserve"> are generally presented to students at school ceremonies. </w:t>
      </w:r>
      <w:r w:rsidR="001B6315">
        <w:rPr>
          <w:lang w:eastAsia="en-AU"/>
        </w:rPr>
        <w:t xml:space="preserve">The </w:t>
      </w:r>
      <w:r w:rsidR="00E72DC7">
        <w:rPr>
          <w:lang w:eastAsia="en-AU"/>
        </w:rPr>
        <w:t>B</w:t>
      </w:r>
      <w:r w:rsidR="001B6315">
        <w:rPr>
          <w:lang w:eastAsia="en-AU"/>
        </w:rPr>
        <w:t xml:space="preserve">oard </w:t>
      </w:r>
      <w:r>
        <w:rPr>
          <w:lang w:eastAsia="en-AU"/>
        </w:rPr>
        <w:t>will provide certificates and prize money to the schools to distribute.</w:t>
      </w:r>
    </w:p>
    <w:p w14:paraId="648C808A" w14:textId="0E3B7016" w:rsidR="00894ABD" w:rsidRPr="00701AC7" w:rsidRDefault="00894ABD" w:rsidP="00894ABD">
      <w:pPr>
        <w:rPr>
          <w:lang w:eastAsia="en-AU"/>
        </w:rPr>
      </w:pPr>
      <w:r>
        <w:rPr>
          <w:lang w:eastAsia="en-AU"/>
        </w:rPr>
        <w:t xml:space="preserve">At the discretion of the </w:t>
      </w:r>
      <w:r w:rsidR="001B6315">
        <w:rPr>
          <w:lang w:eastAsia="en-AU"/>
        </w:rPr>
        <w:t>B</w:t>
      </w:r>
      <w:r>
        <w:rPr>
          <w:lang w:eastAsia="en-AU"/>
        </w:rPr>
        <w:t>oard, students may be invited to attend one of the NTBOS award ceremonies to receive the award.</w:t>
      </w:r>
    </w:p>
    <w:p w14:paraId="25218550" w14:textId="77777777" w:rsidR="00334B79" w:rsidRDefault="00334B79" w:rsidP="00334B79">
      <w:pPr>
        <w:pStyle w:val="Heading2"/>
      </w:pPr>
      <w:bookmarkStart w:id="30" w:name="_Toc161814877"/>
      <w:r>
        <w:t>Release of information</w:t>
      </w:r>
      <w:bookmarkEnd w:id="30"/>
      <w:r>
        <w:t xml:space="preserve"> </w:t>
      </w:r>
    </w:p>
    <w:p w14:paraId="1204109A" w14:textId="70E96EB0" w:rsidR="00334B79" w:rsidRDefault="00334B79" w:rsidP="00334B79">
      <w:pPr>
        <w:rPr>
          <w:lang w:eastAsia="en-AU"/>
        </w:rPr>
      </w:pPr>
      <w:r>
        <w:rPr>
          <w:lang w:eastAsia="en-AU"/>
        </w:rPr>
        <w:t xml:space="preserve">The name and school of the award winner is published by </w:t>
      </w:r>
      <w:r w:rsidR="001B6315">
        <w:rPr>
          <w:lang w:eastAsia="en-AU"/>
        </w:rPr>
        <w:t>the Board</w:t>
      </w:r>
      <w:r>
        <w:rPr>
          <w:lang w:eastAsia="en-AU"/>
        </w:rPr>
        <w:t xml:space="preserve">, provided the award winner has </w:t>
      </w:r>
      <w:r w:rsidR="001C27FA">
        <w:rPr>
          <w:lang w:eastAsia="en-AU"/>
        </w:rPr>
        <w:t xml:space="preserve">provided approval for public release of the information </w:t>
      </w:r>
      <w:r>
        <w:rPr>
          <w:lang w:eastAsia="en-AU"/>
        </w:rPr>
        <w:t>through a Talent release</w:t>
      </w:r>
      <w:r w:rsidR="001B6315">
        <w:rPr>
          <w:lang w:eastAsia="en-AU"/>
        </w:rPr>
        <w:t xml:space="preserve"> for adults and students</w:t>
      </w:r>
      <w:r>
        <w:rPr>
          <w:lang w:eastAsia="en-AU"/>
        </w:rPr>
        <w:t xml:space="preserve"> form.</w:t>
      </w:r>
    </w:p>
    <w:p w14:paraId="40FDA2CF" w14:textId="77777777" w:rsidR="00334B79" w:rsidRPr="00B73C42" w:rsidRDefault="00334B79" w:rsidP="00334B79">
      <w:pPr>
        <w:pStyle w:val="Heading2"/>
      </w:pPr>
      <w:bookmarkStart w:id="31" w:name="_Toc161814878"/>
      <w:r w:rsidRPr="00B73C42">
        <w:t>Travel assistance</w:t>
      </w:r>
      <w:bookmarkEnd w:id="31"/>
    </w:p>
    <w:p w14:paraId="5D5BC83F" w14:textId="4648444A" w:rsidR="00334B79" w:rsidRDefault="00334B79" w:rsidP="00334B79">
      <w:r>
        <w:t>Students who live in remote areas and have exceptional circumstances may receive</w:t>
      </w:r>
      <w:r w:rsidR="008C6AE2">
        <w:t xml:space="preserve"> </w:t>
      </w:r>
      <w:r>
        <w:t>travel assistance to attend the award ceremony</w:t>
      </w:r>
      <w:r w:rsidR="008C6AE2">
        <w:t xml:space="preserve"> in</w:t>
      </w:r>
      <w:r w:rsidR="00447BAC">
        <w:t xml:space="preserve"> </w:t>
      </w:r>
      <w:r>
        <w:t>Darwin or Alice Springs, based on their location.</w:t>
      </w:r>
    </w:p>
    <w:p w14:paraId="69BD3F85" w14:textId="145CF155" w:rsidR="00F94A33" w:rsidRDefault="00F94A33" w:rsidP="00334B79">
      <w:pPr>
        <w:rPr>
          <w:lang w:eastAsia="en-AU"/>
        </w:rPr>
      </w:pPr>
      <w:r>
        <w:rPr>
          <w:lang w:eastAsia="en-AU"/>
        </w:rPr>
        <w:t>Students under 18 years of age must be accompanied by a chaperone.</w:t>
      </w:r>
    </w:p>
    <w:p w14:paraId="1F1B3258" w14:textId="6773F91D" w:rsidR="008C6AE2" w:rsidRDefault="008C6AE2" w:rsidP="00334B79">
      <w:r>
        <w:t>Travel assistance is limited to:</w:t>
      </w:r>
    </w:p>
    <w:p w14:paraId="251E0C0E" w14:textId="440D6EA8" w:rsidR="00334B79" w:rsidRDefault="00EC4264" w:rsidP="00334B79">
      <w:pPr>
        <w:pStyle w:val="ListParagraph"/>
        <w:numPr>
          <w:ilvl w:val="0"/>
          <w:numId w:val="20"/>
        </w:numPr>
      </w:pPr>
      <w:r>
        <w:t>a</w:t>
      </w:r>
      <w:r w:rsidR="008C6AE2">
        <w:t>ccommodation for the student and o</w:t>
      </w:r>
      <w:r w:rsidR="00334B79">
        <w:t>ne chaperone, the night before and the night of the award ceremony</w:t>
      </w:r>
    </w:p>
    <w:p w14:paraId="0CC12F89" w14:textId="082DC27B" w:rsidR="00334B79" w:rsidRDefault="00EC4264" w:rsidP="00334B79">
      <w:pPr>
        <w:pStyle w:val="ListParagraph"/>
        <w:numPr>
          <w:ilvl w:val="0"/>
          <w:numId w:val="20"/>
        </w:numPr>
      </w:pPr>
      <w:r>
        <w:t>f</w:t>
      </w:r>
      <w:r w:rsidR="008C6AE2">
        <w:t xml:space="preserve">lights for the student and one chaperone where the student is unable to </w:t>
      </w:r>
      <w:r w:rsidR="00E621A6">
        <w:t>arrange their own travel to Darwin or Alice Springs.</w:t>
      </w:r>
    </w:p>
    <w:p w14:paraId="1A4B47A6" w14:textId="0E0CA609" w:rsidR="00334B79" w:rsidRDefault="008C6AE2" w:rsidP="00360DC2">
      <w:pPr>
        <w:rPr>
          <w:lang w:eastAsia="en-AU"/>
        </w:rPr>
      </w:pPr>
      <w:r>
        <w:rPr>
          <w:lang w:eastAsia="en-AU"/>
        </w:rPr>
        <w:t>Travel allowance to cover food or other incidental expenses will not be provided.</w:t>
      </w:r>
    </w:p>
    <w:p w14:paraId="49480C7F" w14:textId="31AADFDE" w:rsidR="008C6AE2" w:rsidRDefault="008C6AE2" w:rsidP="00360DC2">
      <w:pPr>
        <w:rPr>
          <w:lang w:eastAsia="en-AU"/>
        </w:rPr>
      </w:pPr>
      <w:r>
        <w:t>Students who have moved interstate are not eligible for travel assistance</w:t>
      </w:r>
      <w:r w:rsidR="00EF5578">
        <w:t>.</w:t>
      </w:r>
    </w:p>
    <w:p w14:paraId="28FA024F" w14:textId="051D2B5D" w:rsidR="008C6AE2" w:rsidRDefault="00511950" w:rsidP="00511950">
      <w:pPr>
        <w:pStyle w:val="Heading1"/>
        <w:rPr>
          <w:lang w:eastAsia="en-AU"/>
        </w:rPr>
      </w:pPr>
      <w:bookmarkStart w:id="32" w:name="_Toc161814879"/>
      <w:r>
        <w:rPr>
          <w:lang w:eastAsia="en-AU"/>
        </w:rPr>
        <w:t>More information</w:t>
      </w:r>
      <w:bookmarkEnd w:id="32"/>
    </w:p>
    <w:p w14:paraId="5A70BA18" w14:textId="77777777" w:rsidR="001B6315" w:rsidRDefault="00511950" w:rsidP="001B6315">
      <w:pPr>
        <w:pStyle w:val="ListParagraph"/>
        <w:numPr>
          <w:ilvl w:val="0"/>
          <w:numId w:val="25"/>
        </w:numPr>
        <w:rPr>
          <w:lang w:eastAsia="en-AU"/>
        </w:rPr>
      </w:pPr>
      <w:r>
        <w:rPr>
          <w:lang w:eastAsia="en-AU"/>
        </w:rPr>
        <w:t xml:space="preserve">Northern Territory Board of Studies – </w:t>
      </w:r>
      <w:hyperlink r:id="rId14" w:history="1">
        <w:r w:rsidRPr="00412327">
          <w:rPr>
            <w:rStyle w:val="Hyperlink"/>
            <w:lang w:eastAsia="en-AU"/>
          </w:rPr>
          <w:t>https://education.nt.gov.au/committees-regulators-and-advisory-groups/northern-territory-board-of-studies</w:t>
        </w:r>
      </w:hyperlink>
    </w:p>
    <w:p w14:paraId="185ED081" w14:textId="34C14035" w:rsidR="00511950" w:rsidRDefault="001B6315" w:rsidP="001B6315">
      <w:pPr>
        <w:pStyle w:val="ListParagraph"/>
        <w:numPr>
          <w:ilvl w:val="0"/>
          <w:numId w:val="25"/>
        </w:numPr>
        <w:rPr>
          <w:lang w:eastAsia="en-AU"/>
        </w:rPr>
      </w:pPr>
      <w:r>
        <w:rPr>
          <w:lang w:eastAsia="en-AU"/>
        </w:rPr>
        <w:t xml:space="preserve">Northern Territory Board of Studies </w:t>
      </w:r>
      <w:r w:rsidR="00E72DC7">
        <w:rPr>
          <w:lang w:eastAsia="en-AU"/>
        </w:rPr>
        <w:t>– A</w:t>
      </w:r>
      <w:r>
        <w:rPr>
          <w:lang w:eastAsia="en-AU"/>
        </w:rPr>
        <w:t>wards –</w:t>
      </w:r>
      <w:r w:rsidR="00511950">
        <w:rPr>
          <w:lang w:eastAsia="en-AU"/>
        </w:rPr>
        <w:t xml:space="preserve"> </w:t>
      </w:r>
      <w:hyperlink r:id="rId15" w:history="1">
        <w:r w:rsidRPr="00412327">
          <w:rPr>
            <w:rStyle w:val="Hyperlink"/>
            <w:lang w:eastAsia="en-AU"/>
          </w:rPr>
          <w:t>https://education.nt.gov.au/education-events-and-awards/ntbos-awards</w:t>
        </w:r>
      </w:hyperlink>
    </w:p>
    <w:p w14:paraId="084FAC46" w14:textId="1AB42613" w:rsidR="001B6315" w:rsidRDefault="001B6315" w:rsidP="001B6315">
      <w:pPr>
        <w:pStyle w:val="ListParagraph"/>
        <w:numPr>
          <w:ilvl w:val="0"/>
          <w:numId w:val="25"/>
        </w:numPr>
        <w:rPr>
          <w:lang w:eastAsia="en-AU"/>
        </w:rPr>
      </w:pPr>
      <w:r>
        <w:rPr>
          <w:lang w:eastAsia="en-AU"/>
        </w:rPr>
        <w:t xml:space="preserve">Northern Territory Board of Studies – Academic Excellence Awards – </w:t>
      </w:r>
      <w:hyperlink r:id="rId16" w:history="1">
        <w:r w:rsidR="00EC4264" w:rsidRPr="00412327">
          <w:rPr>
            <w:rStyle w:val="Hyperlink"/>
            <w:lang w:eastAsia="en-AU"/>
          </w:rPr>
          <w:t>https://education.nt.gov.au/education-events-and-awards/academic-excellence-awards</w:t>
        </w:r>
      </w:hyperlink>
      <w:r>
        <w:rPr>
          <w:lang w:eastAsia="en-AU"/>
        </w:rPr>
        <w:t xml:space="preserve"> </w:t>
      </w:r>
    </w:p>
    <w:p w14:paraId="57543E3C" w14:textId="77777777" w:rsidR="00E72DC7" w:rsidRDefault="00E72DC7" w:rsidP="00A55ED5">
      <w:pPr>
        <w:pStyle w:val="ListParagraph"/>
        <w:ind w:left="720"/>
        <w:rPr>
          <w:lang w:eastAsia="en-AU"/>
        </w:rPr>
      </w:pPr>
    </w:p>
    <w:tbl>
      <w:tblPr>
        <w:tblStyle w:val="NTGtable1"/>
        <w:tblW w:w="10343" w:type="dxa"/>
        <w:tblLayout w:type="fixed"/>
        <w:tblLook w:val="0120" w:firstRow="1" w:lastRow="0" w:firstColumn="0" w:lastColumn="1" w:noHBand="0" w:noVBand="0"/>
      </w:tblPr>
      <w:tblGrid>
        <w:gridCol w:w="1980"/>
        <w:gridCol w:w="8363"/>
      </w:tblGrid>
      <w:tr w:rsidR="00EC4264" w:rsidRPr="00CE1630" w14:paraId="7F4D6060" w14:textId="77777777" w:rsidTr="00715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tcW w:w="1980" w:type="dxa"/>
            <w:vAlign w:val="top"/>
          </w:tcPr>
          <w:p w14:paraId="5E227E38" w14:textId="77777777" w:rsidR="00EC4264" w:rsidRPr="00CE1630" w:rsidRDefault="00EC4264" w:rsidP="00715336">
            <w:r w:rsidRPr="00CE1630">
              <w:t>Acronyms</w:t>
            </w:r>
          </w:p>
        </w:tc>
        <w:tc>
          <w:tcPr>
            <w:tcW w:w="8363" w:type="dxa"/>
            <w:vAlign w:val="top"/>
          </w:tcPr>
          <w:p w14:paraId="6C512034" w14:textId="77777777" w:rsidR="00EC4264" w:rsidRPr="00CE1630" w:rsidRDefault="00EC4264" w:rsidP="00715336">
            <w:r w:rsidRPr="00CE1630">
              <w:t>Full form</w:t>
            </w:r>
          </w:p>
        </w:tc>
      </w:tr>
      <w:tr w:rsidR="00D040F2" w:rsidRPr="00CE1630" w14:paraId="36EF90DA" w14:textId="77777777" w:rsidTr="00006FC1">
        <w:trPr>
          <w:trHeight w:val="431"/>
        </w:trPr>
        <w:tc>
          <w:tcPr>
            <w:tcW w:w="1980" w:type="dxa"/>
            <w:vAlign w:val="top"/>
          </w:tcPr>
          <w:p w14:paraId="42A850F9" w14:textId="77777777" w:rsidR="00D040F2" w:rsidRPr="00CE1630" w:rsidRDefault="00D040F2" w:rsidP="00006FC1">
            <w:r w:rsidRPr="00CE1630">
              <w:t>NT</w:t>
            </w:r>
          </w:p>
        </w:tc>
        <w:tc>
          <w:tcPr>
            <w:tcW w:w="8363" w:type="dxa"/>
            <w:vAlign w:val="top"/>
          </w:tcPr>
          <w:p w14:paraId="4E3734C0" w14:textId="77777777" w:rsidR="00D040F2" w:rsidRPr="00CE1630" w:rsidRDefault="00D040F2" w:rsidP="00006FC1">
            <w:r w:rsidRPr="00CE1630">
              <w:t xml:space="preserve">Northern Territory </w:t>
            </w:r>
          </w:p>
        </w:tc>
      </w:tr>
      <w:tr w:rsidR="00EC4264" w:rsidRPr="00CE1630" w14:paraId="5B8525F1" w14:textId="77777777" w:rsidTr="00715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980" w:type="dxa"/>
            <w:vAlign w:val="top"/>
          </w:tcPr>
          <w:p w14:paraId="56773BE2" w14:textId="77777777" w:rsidR="00EC4264" w:rsidRPr="00CE1630" w:rsidRDefault="00EC4264" w:rsidP="00715336">
            <w:r w:rsidRPr="00CE1630">
              <w:t>NTBOS</w:t>
            </w:r>
          </w:p>
        </w:tc>
        <w:tc>
          <w:tcPr>
            <w:tcW w:w="8363" w:type="dxa"/>
            <w:vAlign w:val="top"/>
          </w:tcPr>
          <w:p w14:paraId="3741346E" w14:textId="77777777" w:rsidR="00EC4264" w:rsidRPr="00CE1630" w:rsidRDefault="00EC4264" w:rsidP="00715336">
            <w:r w:rsidRPr="00CE1630">
              <w:t>Northern Territory Board of Studies</w:t>
            </w:r>
          </w:p>
        </w:tc>
      </w:tr>
      <w:tr w:rsidR="00EC4264" w:rsidRPr="00CE1630" w14:paraId="0AE77EE0" w14:textId="77777777" w:rsidTr="00715336">
        <w:trPr>
          <w:trHeight w:val="431"/>
        </w:trPr>
        <w:tc>
          <w:tcPr>
            <w:tcW w:w="1980" w:type="dxa"/>
            <w:tcBorders>
              <w:bottom w:val="nil"/>
            </w:tcBorders>
            <w:vAlign w:val="top"/>
          </w:tcPr>
          <w:p w14:paraId="1E0D816B" w14:textId="77777777" w:rsidR="00EC4264" w:rsidRPr="00CE1630" w:rsidRDefault="00EC4264" w:rsidP="00715336">
            <w:r w:rsidRPr="00CE1630">
              <w:t>NTCET</w:t>
            </w:r>
          </w:p>
        </w:tc>
        <w:tc>
          <w:tcPr>
            <w:tcW w:w="8363" w:type="dxa"/>
            <w:tcBorders>
              <w:bottom w:val="nil"/>
            </w:tcBorders>
            <w:vAlign w:val="top"/>
          </w:tcPr>
          <w:p w14:paraId="072AAACF" w14:textId="77777777" w:rsidR="00EC4264" w:rsidRPr="00CE1630" w:rsidRDefault="00EC4264" w:rsidP="00715336">
            <w:r w:rsidRPr="00CE1630">
              <w:t>Northern Territory Certificate of Education and Training</w:t>
            </w:r>
          </w:p>
        </w:tc>
      </w:tr>
      <w:tr w:rsidR="00EC4264" w14:paraId="57D1EBFE" w14:textId="77777777" w:rsidTr="007153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980" w:type="dxa"/>
            <w:vAlign w:val="top"/>
          </w:tcPr>
          <w:p w14:paraId="00FD0D7A" w14:textId="77777777" w:rsidR="00EC4264" w:rsidRPr="00CE1630" w:rsidRDefault="00EC4264" w:rsidP="00715336">
            <w:r w:rsidRPr="00CE1630">
              <w:lastRenderedPageBreak/>
              <w:t>TRM</w:t>
            </w:r>
          </w:p>
        </w:tc>
        <w:tc>
          <w:tcPr>
            <w:tcW w:w="8363" w:type="dxa"/>
            <w:vAlign w:val="top"/>
          </w:tcPr>
          <w:p w14:paraId="06FA9FD2" w14:textId="77777777" w:rsidR="00EC4264" w:rsidRDefault="00EC4264" w:rsidP="00715336">
            <w:r w:rsidRPr="00CE1630">
              <w:t>Territory Records Manager</w:t>
            </w:r>
          </w:p>
        </w:tc>
      </w:tr>
    </w:tbl>
    <w:p w14:paraId="0A95753B" w14:textId="77777777" w:rsidR="00EC4264" w:rsidRPr="00511950" w:rsidRDefault="00EC4264" w:rsidP="00EC4264">
      <w:pPr>
        <w:rPr>
          <w:lang w:eastAsia="en-AU"/>
        </w:rPr>
      </w:pPr>
    </w:p>
    <w:tbl>
      <w:tblPr>
        <w:tblStyle w:val="NTGtable1"/>
        <w:tblW w:w="10348" w:type="dxa"/>
        <w:tblLook w:val="0480" w:firstRow="0" w:lastRow="0" w:firstColumn="1" w:lastColumn="0" w:noHBand="0" w:noVBand="1"/>
        <w:tblCaption w:val="Table showing general records information about this document."/>
        <w:tblDescription w:val="The table has 6 rows containing document title, contact details, person approving, date approved, document review period and TRM reference."/>
      </w:tblPr>
      <w:tblGrid>
        <w:gridCol w:w="2410"/>
        <w:gridCol w:w="7938"/>
      </w:tblGrid>
      <w:tr w:rsidR="007E25CE" w14:paraId="05B8AAAB" w14:textId="77777777" w:rsidTr="00C3134C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334BAF15" w14:textId="6354FA34" w:rsidR="007E25CE" w:rsidRPr="0054507C" w:rsidRDefault="00015055" w:rsidP="00C3134C">
            <w:pPr>
              <w:rPr>
                <w:b/>
              </w:rPr>
            </w:pPr>
            <w:r>
              <w:rPr>
                <w:lang w:eastAsia="en-AU"/>
              </w:rPr>
              <w:t xml:space="preserve"> </w:t>
            </w:r>
            <w:r w:rsidR="007E25CE" w:rsidRPr="0054507C">
              <w:rPr>
                <w:b/>
              </w:rPr>
              <w:t>Document title</w:t>
            </w:r>
          </w:p>
        </w:tc>
        <w:tc>
          <w:tcPr>
            <w:tcW w:w="7938" w:type="dxa"/>
          </w:tcPr>
          <w:p w14:paraId="7988873A" w14:textId="206191F2" w:rsidR="007E25CE" w:rsidRPr="006145BB" w:rsidRDefault="00A358F5" w:rsidP="00C3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itle"/>
                <w:tag w:val="Title"/>
                <w:id w:val="1887138691"/>
                <w:placeholder>
                  <w:docPart w:val="C9BD11051E6B4EF0A11DB4DCFB8CBFF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B90DB4">
                  <w:t>Student awards – policy</w:t>
                </w:r>
              </w:sdtContent>
            </w:sdt>
          </w:p>
        </w:tc>
      </w:tr>
      <w:tr w:rsidR="007E25CE" w14:paraId="3483F951" w14:textId="77777777" w:rsidTr="00C313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1878197F" w14:textId="77777777" w:rsidR="007E25CE" w:rsidRPr="0054507C" w:rsidRDefault="007E25CE" w:rsidP="00C3134C">
            <w:pPr>
              <w:rPr>
                <w:b/>
              </w:rPr>
            </w:pPr>
            <w:r w:rsidRPr="0054507C">
              <w:rPr>
                <w:b/>
              </w:rPr>
              <w:t>Contact details</w:t>
            </w:r>
          </w:p>
        </w:tc>
        <w:tc>
          <w:tcPr>
            <w:tcW w:w="7938" w:type="dxa"/>
          </w:tcPr>
          <w:p w14:paraId="5276D987" w14:textId="1AA7BBE3" w:rsidR="007E25CE" w:rsidRPr="006145BB" w:rsidRDefault="007E25CE" w:rsidP="00C31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Northern Territory Board of Studies</w:t>
            </w:r>
            <w:r w:rsidR="00EC4264">
              <w:t xml:space="preserve">, </w:t>
            </w:r>
            <w:hyperlink r:id="rId17" w:history="1">
              <w:r w:rsidR="00EC4264" w:rsidRPr="00F41DED">
                <w:rPr>
                  <w:rStyle w:val="Hyperlink"/>
                </w:rPr>
                <w:t>ntbos</w:t>
              </w:r>
              <w:r w:rsidR="00EC4264" w:rsidRPr="007D2BA4">
                <w:rPr>
                  <w:rStyle w:val="Hyperlink"/>
                </w:rPr>
                <w:t>.det@education.</w:t>
              </w:r>
              <w:r w:rsidR="00EC4264" w:rsidRPr="00A44996">
                <w:rPr>
                  <w:rStyle w:val="Hyperlink"/>
                </w:rPr>
                <w:t>nt.gov.au</w:t>
              </w:r>
            </w:hyperlink>
            <w:r w:rsidR="00EC4264">
              <w:rPr>
                <w:rStyle w:val="Hyperlink"/>
              </w:rPr>
              <w:t xml:space="preserve"> </w:t>
            </w:r>
          </w:p>
        </w:tc>
      </w:tr>
      <w:tr w:rsidR="007E25CE" w14:paraId="7027E6C8" w14:textId="77777777" w:rsidTr="00C3134C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46007A22" w14:textId="77777777" w:rsidR="007E25CE" w:rsidRPr="0054507C" w:rsidRDefault="007E25CE" w:rsidP="00C3134C">
            <w:pPr>
              <w:rPr>
                <w:b/>
              </w:rPr>
            </w:pPr>
            <w:r w:rsidRPr="0054507C">
              <w:rPr>
                <w:b/>
              </w:rPr>
              <w:t>Approved by</w:t>
            </w:r>
          </w:p>
        </w:tc>
        <w:tc>
          <w:tcPr>
            <w:tcW w:w="7938" w:type="dxa"/>
          </w:tcPr>
          <w:p w14:paraId="1B5A3ECC" w14:textId="77777777" w:rsidR="007E25CE" w:rsidRPr="006145BB" w:rsidRDefault="007E25CE" w:rsidP="00C3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Northern Territory Board of Studies</w:t>
            </w:r>
          </w:p>
        </w:tc>
      </w:tr>
      <w:tr w:rsidR="007E25CE" w14:paraId="1FDBFF02" w14:textId="77777777" w:rsidTr="00C313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45CD7C38" w14:textId="77777777" w:rsidR="007E25CE" w:rsidRPr="0054507C" w:rsidRDefault="007E25CE" w:rsidP="00C3134C">
            <w:pPr>
              <w:rPr>
                <w:b/>
              </w:rPr>
            </w:pPr>
            <w:r w:rsidRPr="0054507C">
              <w:rPr>
                <w:b/>
              </w:rPr>
              <w:t>Date approved</w:t>
            </w:r>
          </w:p>
        </w:tc>
        <w:tc>
          <w:tcPr>
            <w:tcW w:w="7938" w:type="dxa"/>
          </w:tcPr>
          <w:p w14:paraId="77234A08" w14:textId="6525BDDF" w:rsidR="007E25CE" w:rsidRPr="006145BB" w:rsidRDefault="00FF194C" w:rsidP="00C31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November</w:t>
            </w:r>
            <w:r w:rsidR="007E25CE">
              <w:t xml:space="preserve"> 2023</w:t>
            </w:r>
          </w:p>
        </w:tc>
      </w:tr>
      <w:tr w:rsidR="007E25CE" w14:paraId="0C1A6A6B" w14:textId="77777777" w:rsidTr="00C3134C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5DA7A0B4" w14:textId="77777777" w:rsidR="007E25CE" w:rsidRPr="0054507C" w:rsidRDefault="007E25CE" w:rsidP="00C3134C">
            <w:pPr>
              <w:rPr>
                <w:b/>
              </w:rPr>
            </w:pPr>
            <w:r w:rsidRPr="0054507C">
              <w:rPr>
                <w:b/>
              </w:rPr>
              <w:t>TRM number</w:t>
            </w:r>
          </w:p>
        </w:tc>
        <w:tc>
          <w:tcPr>
            <w:tcW w:w="7938" w:type="dxa"/>
          </w:tcPr>
          <w:p w14:paraId="02CCF688" w14:textId="274F0519" w:rsidR="007E25CE" w:rsidRPr="006145BB" w:rsidRDefault="009A6074" w:rsidP="00C3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50:D23:88545</w:t>
            </w:r>
          </w:p>
        </w:tc>
      </w:tr>
    </w:tbl>
    <w:p w14:paraId="6C714863" w14:textId="77777777" w:rsidR="007E25CE" w:rsidRDefault="007E25CE" w:rsidP="007E25CE"/>
    <w:tbl>
      <w:tblPr>
        <w:tblStyle w:val="NTGtable1"/>
        <w:tblW w:w="10343" w:type="dxa"/>
        <w:tblLayout w:type="fixed"/>
        <w:tblLook w:val="0120" w:firstRow="1" w:lastRow="0" w:firstColumn="0" w:lastColumn="1" w:noHBand="0" w:noVBand="0"/>
        <w:tblCaption w:val="Table showing document version control information."/>
      </w:tblPr>
      <w:tblGrid>
        <w:gridCol w:w="1129"/>
        <w:gridCol w:w="2268"/>
        <w:gridCol w:w="2552"/>
        <w:gridCol w:w="4394"/>
      </w:tblGrid>
      <w:tr w:rsidR="007E25CE" w:rsidRPr="00E87DE1" w14:paraId="6F1EEC59" w14:textId="77777777" w:rsidTr="00C313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tcW w:w="1129" w:type="dxa"/>
            <w:vAlign w:val="top"/>
          </w:tcPr>
          <w:p w14:paraId="50F2F3AB" w14:textId="77777777" w:rsidR="007E25CE" w:rsidRPr="00B35753" w:rsidRDefault="007E25CE" w:rsidP="00C3134C">
            <w:r w:rsidRPr="00B35753">
              <w:t>Version</w:t>
            </w:r>
          </w:p>
        </w:tc>
        <w:tc>
          <w:tcPr>
            <w:tcW w:w="2268" w:type="dxa"/>
            <w:vAlign w:val="top"/>
          </w:tcPr>
          <w:p w14:paraId="137ABF77" w14:textId="77777777" w:rsidR="007E25CE" w:rsidRPr="00B35753" w:rsidRDefault="007E25CE" w:rsidP="00C3134C">
            <w:r w:rsidRPr="00B35753">
              <w:t>Date</w:t>
            </w:r>
          </w:p>
        </w:tc>
        <w:tc>
          <w:tcPr>
            <w:tcW w:w="2552" w:type="dxa"/>
            <w:vAlign w:val="top"/>
          </w:tcPr>
          <w:p w14:paraId="670FF1A0" w14:textId="77777777" w:rsidR="007E25CE" w:rsidRPr="00B35753" w:rsidRDefault="007E25CE" w:rsidP="00C3134C">
            <w:r w:rsidRPr="00B35753">
              <w:t>Author</w:t>
            </w:r>
          </w:p>
        </w:tc>
        <w:tc>
          <w:tcPr>
            <w:tcW w:w="4394" w:type="dxa"/>
            <w:vAlign w:val="top"/>
          </w:tcPr>
          <w:p w14:paraId="69B56635" w14:textId="77777777" w:rsidR="007E25CE" w:rsidRPr="00B35753" w:rsidRDefault="007E25CE" w:rsidP="00C3134C">
            <w:r w:rsidRPr="00B35753">
              <w:t>Changes made</w:t>
            </w:r>
          </w:p>
        </w:tc>
      </w:tr>
      <w:tr w:rsidR="007E25CE" w:rsidRPr="00E87DE1" w14:paraId="3C9E16FF" w14:textId="77777777" w:rsidTr="00C3134C">
        <w:trPr>
          <w:trHeight w:val="431"/>
        </w:trPr>
        <w:tc>
          <w:tcPr>
            <w:tcW w:w="1129" w:type="dxa"/>
            <w:vAlign w:val="top"/>
          </w:tcPr>
          <w:p w14:paraId="105DFE28" w14:textId="262CB188" w:rsidR="007E25CE" w:rsidRPr="00B35753" w:rsidRDefault="007E25CE" w:rsidP="00C3134C">
            <w:r w:rsidRPr="00B35753">
              <w:t>1.0</w:t>
            </w:r>
          </w:p>
        </w:tc>
        <w:tc>
          <w:tcPr>
            <w:tcW w:w="2268" w:type="dxa"/>
            <w:vAlign w:val="top"/>
          </w:tcPr>
          <w:p w14:paraId="00EC06B2" w14:textId="0D08D053" w:rsidR="007E25CE" w:rsidRPr="00B35753" w:rsidRDefault="007E25CE" w:rsidP="00C3134C">
            <w:r w:rsidRPr="00B35753">
              <w:t>November 2013</w:t>
            </w:r>
          </w:p>
        </w:tc>
        <w:tc>
          <w:tcPr>
            <w:tcW w:w="2552" w:type="dxa"/>
            <w:vAlign w:val="top"/>
          </w:tcPr>
          <w:p w14:paraId="79C99D0C" w14:textId="3D4B4E54" w:rsidR="007E25CE" w:rsidRPr="00B35753" w:rsidRDefault="007E25CE" w:rsidP="00C3134C">
            <w:r w:rsidRPr="00B35753">
              <w:t>NTBOS</w:t>
            </w:r>
          </w:p>
        </w:tc>
        <w:tc>
          <w:tcPr>
            <w:tcW w:w="4394" w:type="dxa"/>
            <w:vAlign w:val="top"/>
          </w:tcPr>
          <w:p w14:paraId="469AD304" w14:textId="56D8268A" w:rsidR="007E25CE" w:rsidRPr="00B35753" w:rsidRDefault="007E25CE" w:rsidP="00C3134C">
            <w:r w:rsidRPr="00B35753">
              <w:t>New policy</w:t>
            </w:r>
          </w:p>
        </w:tc>
      </w:tr>
      <w:tr w:rsidR="007E25CE" w:rsidRPr="00E87DE1" w14:paraId="0F6FE08F" w14:textId="77777777" w:rsidTr="00C313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129" w:type="dxa"/>
            <w:tcBorders>
              <w:bottom w:val="nil"/>
            </w:tcBorders>
            <w:vAlign w:val="top"/>
          </w:tcPr>
          <w:p w14:paraId="17E5069C" w14:textId="6A212DCE" w:rsidR="007E25CE" w:rsidRPr="00B35753" w:rsidRDefault="007E25CE" w:rsidP="00C3134C">
            <w:r w:rsidRPr="00B35753">
              <w:t>1.1</w:t>
            </w:r>
          </w:p>
        </w:tc>
        <w:tc>
          <w:tcPr>
            <w:tcW w:w="2268" w:type="dxa"/>
            <w:tcBorders>
              <w:bottom w:val="nil"/>
            </w:tcBorders>
            <w:vAlign w:val="top"/>
          </w:tcPr>
          <w:p w14:paraId="483B5D92" w14:textId="3EBCC011" w:rsidR="007E25CE" w:rsidRPr="00B35753" w:rsidRDefault="007E25CE" w:rsidP="00C3134C">
            <w:r w:rsidRPr="00B35753">
              <w:t>03 March 2020</w:t>
            </w:r>
          </w:p>
        </w:tc>
        <w:tc>
          <w:tcPr>
            <w:tcW w:w="2552" w:type="dxa"/>
            <w:tcBorders>
              <w:bottom w:val="nil"/>
            </w:tcBorders>
            <w:vAlign w:val="top"/>
          </w:tcPr>
          <w:p w14:paraId="28818E25" w14:textId="69F6DE58" w:rsidR="007E25CE" w:rsidRPr="00B35753" w:rsidRDefault="007E25CE" w:rsidP="00C3134C">
            <w:r w:rsidRPr="00B35753">
              <w:t>Operational Policy Coordination Unit</w:t>
            </w:r>
          </w:p>
        </w:tc>
        <w:tc>
          <w:tcPr>
            <w:tcW w:w="4394" w:type="dxa"/>
            <w:tcBorders>
              <w:bottom w:val="nil"/>
            </w:tcBorders>
            <w:vAlign w:val="top"/>
          </w:tcPr>
          <w:p w14:paraId="0D36EEB2" w14:textId="1BA37CC9" w:rsidR="007E25CE" w:rsidRPr="00B35753" w:rsidRDefault="007E25CE" w:rsidP="00C3134C">
            <w:r w:rsidRPr="00B35753">
              <w:t>Update in terminology and NTG template</w:t>
            </w:r>
          </w:p>
        </w:tc>
      </w:tr>
      <w:tr w:rsidR="007E25CE" w:rsidRPr="00E87DE1" w14:paraId="4925F87A" w14:textId="77777777" w:rsidTr="00C3134C">
        <w:trPr>
          <w:trHeight w:val="431"/>
        </w:trPr>
        <w:tc>
          <w:tcPr>
            <w:tcW w:w="1129" w:type="dxa"/>
            <w:vAlign w:val="top"/>
          </w:tcPr>
          <w:p w14:paraId="520682C6" w14:textId="3A3A44FA" w:rsidR="007E25CE" w:rsidRPr="00B35753" w:rsidRDefault="007E25CE" w:rsidP="00C3134C">
            <w:r w:rsidRPr="00B35753">
              <w:t>1.2</w:t>
            </w:r>
          </w:p>
        </w:tc>
        <w:tc>
          <w:tcPr>
            <w:tcW w:w="2268" w:type="dxa"/>
            <w:vAlign w:val="top"/>
          </w:tcPr>
          <w:p w14:paraId="5ED3C1F1" w14:textId="6F877256" w:rsidR="007E25CE" w:rsidRPr="00B35753" w:rsidRDefault="007E25CE" w:rsidP="00C3134C">
            <w:r w:rsidRPr="00B35753">
              <w:t>15 September 2020</w:t>
            </w:r>
          </w:p>
        </w:tc>
        <w:tc>
          <w:tcPr>
            <w:tcW w:w="2552" w:type="dxa"/>
            <w:vAlign w:val="top"/>
          </w:tcPr>
          <w:p w14:paraId="7CC4167C" w14:textId="2AD2AEC5" w:rsidR="007E25CE" w:rsidRPr="00B35753" w:rsidRDefault="007E25CE" w:rsidP="00C3134C">
            <w:r w:rsidRPr="00B35753">
              <w:t>Operational Policy Coordination Unit</w:t>
            </w:r>
          </w:p>
        </w:tc>
        <w:tc>
          <w:tcPr>
            <w:tcW w:w="4394" w:type="dxa"/>
            <w:vAlign w:val="top"/>
          </w:tcPr>
          <w:p w14:paraId="099F8E62" w14:textId="15E72BAE" w:rsidR="007E25CE" w:rsidRDefault="007E25CE" w:rsidP="00C3134C">
            <w:r w:rsidRPr="00B35753">
              <w:t>Minor update to meet NTG publishing standards</w:t>
            </w:r>
          </w:p>
        </w:tc>
      </w:tr>
      <w:tr w:rsidR="007E25CE" w:rsidRPr="00E87DE1" w14:paraId="14D42546" w14:textId="77777777" w:rsidTr="00061F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129" w:type="dxa"/>
            <w:vAlign w:val="top"/>
          </w:tcPr>
          <w:p w14:paraId="50BA46F9" w14:textId="4FEFF68D" w:rsidR="007E25CE" w:rsidRPr="00B35753" w:rsidRDefault="007E25CE" w:rsidP="00C3134C">
            <w:r>
              <w:t>1.3</w:t>
            </w:r>
          </w:p>
        </w:tc>
        <w:tc>
          <w:tcPr>
            <w:tcW w:w="2268" w:type="dxa"/>
            <w:vAlign w:val="top"/>
          </w:tcPr>
          <w:p w14:paraId="15419274" w14:textId="1AA53BB3" w:rsidR="007E25CE" w:rsidRPr="00B35753" w:rsidRDefault="007E25CE" w:rsidP="00C3134C">
            <w:r>
              <w:t>29 July 2021</w:t>
            </w:r>
          </w:p>
        </w:tc>
        <w:tc>
          <w:tcPr>
            <w:tcW w:w="2552" w:type="dxa"/>
            <w:vAlign w:val="top"/>
          </w:tcPr>
          <w:p w14:paraId="0F9C375F" w14:textId="6DC7877A" w:rsidR="007E25CE" w:rsidRPr="00B35753" w:rsidRDefault="007E25CE" w:rsidP="00C3134C">
            <w:r>
              <w:t>NT Board of Studies</w:t>
            </w:r>
          </w:p>
        </w:tc>
        <w:tc>
          <w:tcPr>
            <w:tcW w:w="4394" w:type="dxa"/>
            <w:vAlign w:val="top"/>
          </w:tcPr>
          <w:p w14:paraId="7704F912" w14:textId="0D4B3867" w:rsidR="007E25CE" w:rsidRPr="00B35753" w:rsidRDefault="00FF194C" w:rsidP="00C3134C">
            <w:r>
              <w:t xml:space="preserve">50:D21:90477 - </w:t>
            </w:r>
            <w:r w:rsidR="007E25CE">
              <w:t>Minor updates</w:t>
            </w:r>
          </w:p>
        </w:tc>
      </w:tr>
      <w:tr w:rsidR="00061F0F" w:rsidRPr="00E87DE1" w14:paraId="3BBAEFA1" w14:textId="77777777" w:rsidTr="00C3134C">
        <w:trPr>
          <w:trHeight w:val="431"/>
        </w:trPr>
        <w:tc>
          <w:tcPr>
            <w:tcW w:w="1129" w:type="dxa"/>
            <w:tcBorders>
              <w:bottom w:val="single" w:sz="4" w:space="0" w:color="1F1F5F" w:themeColor="text1"/>
            </w:tcBorders>
            <w:vAlign w:val="top"/>
          </w:tcPr>
          <w:p w14:paraId="2EF20D21" w14:textId="04AFD0C6" w:rsidR="00061F0F" w:rsidRPr="00D73869" w:rsidRDefault="00471068" w:rsidP="00C3134C">
            <w:r>
              <w:t>2</w:t>
            </w:r>
          </w:p>
        </w:tc>
        <w:tc>
          <w:tcPr>
            <w:tcW w:w="2268" w:type="dxa"/>
            <w:tcBorders>
              <w:bottom w:val="single" w:sz="4" w:space="0" w:color="1F1F5F" w:themeColor="text1"/>
            </w:tcBorders>
            <w:vAlign w:val="top"/>
          </w:tcPr>
          <w:p w14:paraId="16EE7193" w14:textId="6EA76F0B" w:rsidR="00061F0F" w:rsidRPr="00D73869" w:rsidRDefault="00FF194C" w:rsidP="00C3134C">
            <w:r>
              <w:t>November 2023</w:t>
            </w:r>
          </w:p>
        </w:tc>
        <w:tc>
          <w:tcPr>
            <w:tcW w:w="2552" w:type="dxa"/>
            <w:tcBorders>
              <w:bottom w:val="single" w:sz="4" w:space="0" w:color="1F1F5F" w:themeColor="text1"/>
            </w:tcBorders>
            <w:vAlign w:val="top"/>
          </w:tcPr>
          <w:p w14:paraId="5487CBEC" w14:textId="551619F0" w:rsidR="00061F0F" w:rsidRPr="00D73869" w:rsidRDefault="00471068" w:rsidP="00C3134C">
            <w:r>
              <w:t xml:space="preserve">NT Board of Studies </w:t>
            </w:r>
          </w:p>
        </w:tc>
        <w:tc>
          <w:tcPr>
            <w:tcW w:w="4394" w:type="dxa"/>
            <w:tcBorders>
              <w:bottom w:val="single" w:sz="4" w:space="0" w:color="1F1F5F" w:themeColor="text1"/>
            </w:tcBorders>
            <w:vAlign w:val="top"/>
          </w:tcPr>
          <w:p w14:paraId="78A70D6C" w14:textId="28A5D505" w:rsidR="00061F0F" w:rsidRPr="00D73869" w:rsidRDefault="00471068" w:rsidP="00C3134C">
            <w:r w:rsidRPr="00D73869">
              <w:t>Major review</w:t>
            </w:r>
          </w:p>
        </w:tc>
      </w:tr>
    </w:tbl>
    <w:p w14:paraId="3BAF5E82" w14:textId="77777777" w:rsidR="008F2F5B" w:rsidRDefault="008F2F5B" w:rsidP="00FE5B5A"/>
    <w:sectPr w:rsidR="008F2F5B" w:rsidSect="00A14031">
      <w:footerReference w:type="default" r:id="rId18"/>
      <w:headerReference w:type="first" r:id="rId19"/>
      <w:pgSz w:w="11906" w:h="16838" w:code="9"/>
      <w:pgMar w:top="794" w:right="794" w:bottom="794" w:left="79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D2B14" w14:textId="77777777" w:rsidR="00A14031" w:rsidRDefault="00A14031">
      <w:r>
        <w:separator/>
      </w:r>
    </w:p>
  </w:endnote>
  <w:endnote w:type="continuationSeparator" w:id="0">
    <w:p w14:paraId="3C34CC8F" w14:textId="77777777" w:rsidR="00A14031" w:rsidRDefault="00A14031">
      <w:r>
        <w:continuationSeparator/>
      </w:r>
    </w:p>
  </w:endnote>
  <w:endnote w:type="continuationNotice" w:id="1">
    <w:p w14:paraId="7EC94A1D" w14:textId="77777777" w:rsidR="00A14031" w:rsidRDefault="00A1403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ACA9" w14:textId="6A05D478" w:rsidR="00964B22" w:rsidRPr="00F538BD" w:rsidRDefault="002D0ED5" w:rsidP="000A385C">
    <w:pPr>
      <w:pStyle w:val="Hidden"/>
      <w:ind w:firstLine="0"/>
      <w:jc w:val="right"/>
    </w:pPr>
    <w:r>
      <w:rPr>
        <w:noProof/>
        <w:sz w:val="19"/>
        <w:lang w:eastAsia="en-AU"/>
      </w:rPr>
      <w:drawing>
        <wp:anchor distT="0" distB="0" distL="114300" distR="114300" simplePos="0" relativeHeight="251659264" behindDoc="0" locked="0" layoutInCell="1" allowOverlap="1" wp14:anchorId="2589379A" wp14:editId="5308EE5D">
          <wp:simplePos x="0" y="0"/>
          <wp:positionH relativeFrom="column">
            <wp:posOffset>3167303</wp:posOffset>
          </wp:positionH>
          <wp:positionV relativeFrom="paragraph">
            <wp:posOffset>94336</wp:posOffset>
          </wp:positionV>
          <wp:extent cx="3714750" cy="592455"/>
          <wp:effectExtent l="0" t="0" r="0" b="0"/>
          <wp:wrapSquare wrapText="bothSides"/>
          <wp:docPr id="288186890" name="Picture 28818689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0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35F1" w14:textId="77777777" w:rsidR="0004577F" w:rsidRPr="00F538BD" w:rsidRDefault="0004577F" w:rsidP="000A385C">
    <w:pPr>
      <w:pStyle w:val="Hidden"/>
      <w:ind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5FF0" w14:textId="77777777" w:rsidR="001852AF" w:rsidRDefault="001852AF" w:rsidP="001852AF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B6A67" w:rsidRPr="00132658" w14:paraId="686C837F" w14:textId="77777777" w:rsidTr="00007EB5">
      <w:trPr>
        <w:cantSplit/>
        <w:trHeight w:hRule="exact" w:val="850"/>
        <w:tblHeader/>
      </w:trPr>
      <w:tc>
        <w:tcPr>
          <w:tcW w:w="10318" w:type="dxa"/>
          <w:vAlign w:val="bottom"/>
        </w:tcPr>
        <w:p w14:paraId="7C028B3A" w14:textId="1032DB05" w:rsidR="00B25799" w:rsidRPr="003B3DFB" w:rsidRDefault="00B25799" w:rsidP="00CB6A67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Northern Territory Board of Studies</w:t>
          </w:r>
        </w:p>
        <w:p w14:paraId="61EE96E9" w14:textId="006D77B9" w:rsidR="00B25799" w:rsidRPr="00A55ED5" w:rsidRDefault="00B25799" w:rsidP="00CB6A67">
          <w:pPr>
            <w:spacing w:after="0"/>
            <w:rPr>
              <w:rStyle w:val="PageNumber"/>
              <w:bCs/>
            </w:rPr>
          </w:pPr>
          <w:r w:rsidRPr="00A55ED5">
            <w:rPr>
              <w:rStyle w:val="PageNumber"/>
              <w:bCs/>
            </w:rPr>
            <w:t xml:space="preserve">Published </w:t>
          </w:r>
          <w:r w:rsidR="00FF194C">
            <w:rPr>
              <w:rStyle w:val="PageNumber"/>
              <w:bCs/>
            </w:rPr>
            <w:t>March 2024</w:t>
          </w:r>
        </w:p>
        <w:p w14:paraId="6369AF07" w14:textId="5FC4E579" w:rsidR="00CB6A67" w:rsidRPr="00AC4488" w:rsidRDefault="00B25799" w:rsidP="00CB6A67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P</w:t>
          </w:r>
          <w:r w:rsidR="00CB6A67" w:rsidRPr="00AC4488">
            <w:rPr>
              <w:rStyle w:val="PageNumber"/>
            </w:rPr>
            <w:t xml:space="preserve">age </w:t>
          </w:r>
          <w:r w:rsidR="00CB6A67" w:rsidRPr="00AC4488">
            <w:rPr>
              <w:rStyle w:val="PageNumber"/>
            </w:rPr>
            <w:fldChar w:fldCharType="begin"/>
          </w:r>
          <w:r w:rsidR="00CB6A67" w:rsidRPr="00AC4488">
            <w:rPr>
              <w:rStyle w:val="PageNumber"/>
            </w:rPr>
            <w:instrText xml:space="preserve"> PAGE  \* Arabic  \* MERGEFORMAT </w:instrText>
          </w:r>
          <w:r w:rsidR="00CB6A67" w:rsidRPr="00AC4488">
            <w:rPr>
              <w:rStyle w:val="PageNumber"/>
            </w:rPr>
            <w:fldChar w:fldCharType="separate"/>
          </w:r>
          <w:r w:rsidR="0036235A">
            <w:rPr>
              <w:rStyle w:val="PageNumber"/>
              <w:noProof/>
            </w:rPr>
            <w:t>5</w:t>
          </w:r>
          <w:r w:rsidR="00CB6A67" w:rsidRPr="00AC4488">
            <w:rPr>
              <w:rStyle w:val="PageNumber"/>
            </w:rPr>
            <w:fldChar w:fldCharType="end"/>
          </w:r>
          <w:r w:rsidR="00CB6A67" w:rsidRPr="00AC4488">
            <w:rPr>
              <w:rStyle w:val="PageNumber"/>
            </w:rPr>
            <w:t xml:space="preserve"> of </w:t>
          </w:r>
          <w:r w:rsidR="00CB6A67" w:rsidRPr="00AC4488">
            <w:rPr>
              <w:rStyle w:val="PageNumber"/>
            </w:rPr>
            <w:fldChar w:fldCharType="begin"/>
          </w:r>
          <w:r w:rsidR="00CB6A67" w:rsidRPr="00AC4488">
            <w:rPr>
              <w:rStyle w:val="PageNumber"/>
            </w:rPr>
            <w:instrText xml:space="preserve"> NUMPAGES  \* Arabic  \* MERGEFORMAT </w:instrText>
          </w:r>
          <w:r w:rsidR="00CB6A67" w:rsidRPr="00AC4488">
            <w:rPr>
              <w:rStyle w:val="PageNumber"/>
            </w:rPr>
            <w:fldChar w:fldCharType="separate"/>
          </w:r>
          <w:r w:rsidR="0036235A">
            <w:rPr>
              <w:rStyle w:val="PageNumber"/>
              <w:noProof/>
            </w:rPr>
            <w:t>7</w:t>
          </w:r>
          <w:r w:rsidR="00CB6A67" w:rsidRPr="00AC4488">
            <w:rPr>
              <w:rStyle w:val="PageNumber"/>
            </w:rPr>
            <w:fldChar w:fldCharType="end"/>
          </w:r>
        </w:p>
      </w:tc>
    </w:tr>
  </w:tbl>
  <w:p w14:paraId="25FD84D1" w14:textId="77777777" w:rsidR="001852AF" w:rsidRDefault="001852AF" w:rsidP="001852AF">
    <w:pPr>
      <w:pStyle w:val="Hidden"/>
      <w:ind w:firstLine="0"/>
    </w:pPr>
  </w:p>
  <w:p w14:paraId="09DD0C10" w14:textId="77777777" w:rsidR="00236878" w:rsidRPr="001852AF" w:rsidRDefault="00236878" w:rsidP="001852AF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94CAB" w14:textId="77777777" w:rsidR="00A14031" w:rsidRDefault="00A14031">
      <w:r>
        <w:separator/>
      </w:r>
    </w:p>
  </w:footnote>
  <w:footnote w:type="continuationSeparator" w:id="0">
    <w:p w14:paraId="753CA2F9" w14:textId="77777777" w:rsidR="00A14031" w:rsidRDefault="00A14031">
      <w:r>
        <w:continuationSeparator/>
      </w:r>
    </w:p>
  </w:footnote>
  <w:footnote w:type="continuationNotice" w:id="1">
    <w:p w14:paraId="234E7E09" w14:textId="77777777" w:rsidR="00A14031" w:rsidRDefault="00A1403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2E870" w14:textId="51C35D85" w:rsidR="00964B22" w:rsidRPr="008E0345" w:rsidRDefault="00A358F5" w:rsidP="001852AF">
    <w:pPr>
      <w:pStyle w:val="Header"/>
    </w:pPr>
    <w:sdt>
      <w:sdtPr>
        <w:alias w:val="Title"/>
        <w:tag w:val="Title"/>
        <w:id w:val="1186557051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90DB4">
          <w:t>Student awards – policy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204E" w14:textId="380ADB8B" w:rsidR="004B7373" w:rsidRDefault="00B67E17" w:rsidP="00382BE1">
    <w:pPr>
      <w:tabs>
        <w:tab w:val="right" w:pos="10318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EB6C048" wp14:editId="23FB8245">
              <wp:simplePos x="0" y="0"/>
              <wp:positionH relativeFrom="column">
                <wp:posOffset>-688769</wp:posOffset>
              </wp:positionH>
              <wp:positionV relativeFrom="paragraph">
                <wp:posOffset>296248</wp:posOffset>
              </wp:positionV>
              <wp:extent cx="15480000" cy="15480000"/>
              <wp:effectExtent l="0" t="0" r="8255" b="8255"/>
              <wp:wrapNone/>
              <wp:docPr id="2" name="Rectangle 2" descr="Decorativ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5480000" cy="15480000"/>
                      </a:xfrm>
                      <a:prstGeom prst="rect">
                        <a:avLst/>
                      </a:prstGeom>
                      <a:blipFill dpi="0" rotWithShape="1">
                        <a:blip r:embed="rId1" cstate="print">
                          <a:alphaModFix amt="8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2A9A49" id="Rectangle 2" o:spid="_x0000_s1026" alt="Decorative" style="position:absolute;margin-left:-54.25pt;margin-top:23.35pt;width:1218.9pt;height:1218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" stroked="f" strokeweight="1pt">
              <v:fill r:id="rId2" o:title="Decorative" opacity="52429f" recolor="t" rotate="t" type="frame"/>
              <o:lock v:ext="edit" aspectratio="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ACB5" w14:textId="77777777" w:rsidR="00964B22" w:rsidRPr="00274F1C" w:rsidRDefault="00964B22" w:rsidP="008E034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itle"/>
      <w:tag w:val=""/>
      <w:id w:val="213089316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1CB6886" w14:textId="4EE7A95B" w:rsidR="00983000" w:rsidRPr="00964B22" w:rsidRDefault="00B90DB4" w:rsidP="008E0345">
        <w:pPr>
          <w:pStyle w:val="Header"/>
          <w:rPr>
            <w:b/>
          </w:rPr>
        </w:pPr>
        <w:r>
          <w:t>Student awards – policy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29C2"/>
    <w:multiLevelType w:val="hybridMultilevel"/>
    <w:tmpl w:val="727A1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A7547"/>
    <w:multiLevelType w:val="hybridMultilevel"/>
    <w:tmpl w:val="FD8C7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3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4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5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6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7" w15:restartNumberingAfterBreak="0">
    <w:nsid w:val="17431C5E"/>
    <w:multiLevelType w:val="hybridMultilevel"/>
    <w:tmpl w:val="11D8D0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9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0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1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2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3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4" w15:restartNumberingAfterBreak="0">
    <w:nsid w:val="22000B28"/>
    <w:multiLevelType w:val="hybridMultilevel"/>
    <w:tmpl w:val="9D8464A0"/>
    <w:lvl w:ilvl="0" w:tplc="2DDC9622">
      <w:numFmt w:val="bullet"/>
      <w:lvlText w:val="-"/>
      <w:lvlJc w:val="left"/>
      <w:pPr>
        <w:ind w:left="928" w:hanging="360"/>
      </w:pPr>
      <w:rPr>
        <w:rFonts w:ascii="Lato" w:eastAsia="Times New Roman" w:hAnsi="Lato" w:cs="Arial" w:hint="default"/>
      </w:rPr>
    </w:lvl>
    <w:lvl w:ilvl="1" w:tplc="FFFFFFFF">
      <w:numFmt w:val="bullet"/>
      <w:lvlText w:val="-"/>
      <w:lvlJc w:val="left"/>
      <w:pPr>
        <w:ind w:left="1648" w:hanging="360"/>
      </w:pPr>
      <w:rPr>
        <w:rFonts w:ascii="Lato" w:eastAsia="Times New Roman" w:hAnsi="Lato" w:cs="Arial" w:hint="default"/>
      </w:rPr>
    </w:lvl>
    <w:lvl w:ilvl="2" w:tplc="FFFFFFFF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6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7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8" w15:restartNumberingAfterBreak="0">
    <w:nsid w:val="27D83E4D"/>
    <w:multiLevelType w:val="multilevel"/>
    <w:tmpl w:val="3928FD02"/>
    <w:numStyleLink w:val="Bulletlist"/>
  </w:abstractNum>
  <w:abstractNum w:abstractNumId="19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0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1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3" w15:restartNumberingAfterBreak="0">
    <w:nsid w:val="34C80AC6"/>
    <w:multiLevelType w:val="hybridMultilevel"/>
    <w:tmpl w:val="088EB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5" w15:restartNumberingAfterBreak="0">
    <w:nsid w:val="377C426F"/>
    <w:multiLevelType w:val="multilevel"/>
    <w:tmpl w:val="FD1CD746"/>
    <w:styleLink w:val="Numberedli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7" w15:restartNumberingAfterBreak="0">
    <w:nsid w:val="40333164"/>
    <w:multiLevelType w:val="hybridMultilevel"/>
    <w:tmpl w:val="05026FD8"/>
    <w:lvl w:ilvl="0" w:tplc="1FB4A6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B861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147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30B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D08D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8E79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76E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0E80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BEE3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42974EF2"/>
    <w:multiLevelType w:val="hybridMultilevel"/>
    <w:tmpl w:val="6AF4B0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871192"/>
    <w:multiLevelType w:val="hybridMultilevel"/>
    <w:tmpl w:val="C1DA498E"/>
    <w:lvl w:ilvl="0" w:tplc="FFFFFFFF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DDC9622">
      <w:numFmt w:val="bullet"/>
      <w:lvlText w:val="-"/>
      <w:lvlJc w:val="left"/>
      <w:pPr>
        <w:ind w:left="1648" w:hanging="360"/>
      </w:pPr>
      <w:rPr>
        <w:rFonts w:ascii="Lato" w:eastAsia="Times New Roman" w:hAnsi="Lato" w:cs="Arial" w:hint="default"/>
      </w:rPr>
    </w:lvl>
    <w:lvl w:ilvl="2" w:tplc="FFFFFFFF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466A01C4"/>
    <w:multiLevelType w:val="hybridMultilevel"/>
    <w:tmpl w:val="B6043CFE"/>
    <w:lvl w:ilvl="0" w:tplc="6A2A24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A0A77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152F3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19623E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B08EA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A1C71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D0AD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3522EA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73465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1" w15:restartNumberingAfterBreak="0">
    <w:nsid w:val="47FD029D"/>
    <w:multiLevelType w:val="hybridMultilevel"/>
    <w:tmpl w:val="E33C041C"/>
    <w:lvl w:ilvl="0" w:tplc="DFB4B7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78440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CC6838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8D3482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8FA9D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6FC8E4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FA08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F5ED7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DDE7E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5" w15:restartNumberingAfterBreak="0">
    <w:nsid w:val="53842BC6"/>
    <w:multiLevelType w:val="multilevel"/>
    <w:tmpl w:val="0C78A7AC"/>
    <w:numStyleLink w:val="Tablebulletlist"/>
  </w:abstractNum>
  <w:abstractNum w:abstractNumId="3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7" w15:restartNumberingAfterBreak="0">
    <w:nsid w:val="55170FA1"/>
    <w:multiLevelType w:val="hybridMultilevel"/>
    <w:tmpl w:val="8E7EF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4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2" w15:restartNumberingAfterBreak="0">
    <w:nsid w:val="6276264B"/>
    <w:multiLevelType w:val="hybridMultilevel"/>
    <w:tmpl w:val="34645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A60443"/>
    <w:multiLevelType w:val="hybridMultilevel"/>
    <w:tmpl w:val="3B746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E769C8"/>
    <w:multiLevelType w:val="hybridMultilevel"/>
    <w:tmpl w:val="D16A794A"/>
    <w:lvl w:ilvl="0" w:tplc="A058FD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2DC03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C9E02C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8C47E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8922A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D6A2A2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49418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BCCAA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AC88B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7" w15:restartNumberingAfterBreak="0">
    <w:nsid w:val="75482B78"/>
    <w:multiLevelType w:val="hybridMultilevel"/>
    <w:tmpl w:val="A378A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9" w15:restartNumberingAfterBreak="0">
    <w:nsid w:val="79CC6470"/>
    <w:multiLevelType w:val="multilevel"/>
    <w:tmpl w:val="B1A459C0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50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1" w15:restartNumberingAfterBreak="0">
    <w:nsid w:val="7FCB52CB"/>
    <w:multiLevelType w:val="hybridMultilevel"/>
    <w:tmpl w:val="19AA0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722198">
    <w:abstractNumId w:val="24"/>
  </w:num>
  <w:num w:numId="2" w16cid:durableId="2065760955">
    <w:abstractNumId w:val="15"/>
  </w:num>
  <w:num w:numId="3" w16cid:durableId="1455834453">
    <w:abstractNumId w:val="49"/>
  </w:num>
  <w:num w:numId="4" w16cid:durableId="1140264703">
    <w:abstractNumId w:val="33"/>
  </w:num>
  <w:num w:numId="5" w16cid:durableId="1985701083">
    <w:abstractNumId w:val="19"/>
  </w:num>
  <w:num w:numId="6" w16cid:durableId="890075983">
    <w:abstractNumId w:val="10"/>
  </w:num>
  <w:num w:numId="7" w16cid:durableId="1589460771">
    <w:abstractNumId w:val="35"/>
  </w:num>
  <w:num w:numId="8" w16cid:durableId="1194266336">
    <w:abstractNumId w:val="18"/>
  </w:num>
  <w:num w:numId="9" w16cid:durableId="74909155">
    <w:abstractNumId w:val="25"/>
  </w:num>
  <w:num w:numId="10" w16cid:durableId="539781992">
    <w:abstractNumId w:val="51"/>
  </w:num>
  <w:num w:numId="11" w16cid:durableId="510993310">
    <w:abstractNumId w:val="0"/>
  </w:num>
  <w:num w:numId="12" w16cid:durableId="1861505750">
    <w:abstractNumId w:val="29"/>
  </w:num>
  <w:num w:numId="13" w16cid:durableId="797844146">
    <w:abstractNumId w:val="27"/>
  </w:num>
  <w:num w:numId="14" w16cid:durableId="1229609505">
    <w:abstractNumId w:val="44"/>
  </w:num>
  <w:num w:numId="15" w16cid:durableId="1718578218">
    <w:abstractNumId w:val="31"/>
  </w:num>
  <w:num w:numId="16" w16cid:durableId="549806662">
    <w:abstractNumId w:val="30"/>
  </w:num>
  <w:num w:numId="17" w16cid:durableId="385685341">
    <w:abstractNumId w:val="1"/>
  </w:num>
  <w:num w:numId="18" w16cid:durableId="1896775256">
    <w:abstractNumId w:val="7"/>
  </w:num>
  <w:num w:numId="19" w16cid:durableId="242833353">
    <w:abstractNumId w:val="23"/>
  </w:num>
  <w:num w:numId="20" w16cid:durableId="437988051">
    <w:abstractNumId w:val="47"/>
  </w:num>
  <w:num w:numId="21" w16cid:durableId="1522354235">
    <w:abstractNumId w:val="37"/>
  </w:num>
  <w:num w:numId="22" w16cid:durableId="985473498">
    <w:abstractNumId w:val="14"/>
  </w:num>
  <w:num w:numId="23" w16cid:durableId="493492488">
    <w:abstractNumId w:val="28"/>
  </w:num>
  <w:num w:numId="24" w16cid:durableId="989017812">
    <w:abstractNumId w:val="42"/>
  </w:num>
  <w:num w:numId="25" w16cid:durableId="1439644764">
    <w:abstractNumId w:val="4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4D1"/>
    <w:rsid w:val="00001DDF"/>
    <w:rsid w:val="0000322D"/>
    <w:rsid w:val="00003A7C"/>
    <w:rsid w:val="0000670B"/>
    <w:rsid w:val="00007670"/>
    <w:rsid w:val="00010036"/>
    <w:rsid w:val="00010665"/>
    <w:rsid w:val="00010690"/>
    <w:rsid w:val="0001412F"/>
    <w:rsid w:val="00015055"/>
    <w:rsid w:val="0001678E"/>
    <w:rsid w:val="0002393A"/>
    <w:rsid w:val="0002644D"/>
    <w:rsid w:val="00027DB8"/>
    <w:rsid w:val="000300A1"/>
    <w:rsid w:val="000307A7"/>
    <w:rsid w:val="00031A96"/>
    <w:rsid w:val="00040BF3"/>
    <w:rsid w:val="000418FF"/>
    <w:rsid w:val="000428F1"/>
    <w:rsid w:val="0004577F"/>
    <w:rsid w:val="00046C59"/>
    <w:rsid w:val="00050339"/>
    <w:rsid w:val="00051362"/>
    <w:rsid w:val="00051F45"/>
    <w:rsid w:val="00052953"/>
    <w:rsid w:val="0005341A"/>
    <w:rsid w:val="00056DEF"/>
    <w:rsid w:val="00061F0F"/>
    <w:rsid w:val="00062DC2"/>
    <w:rsid w:val="00063144"/>
    <w:rsid w:val="00065DED"/>
    <w:rsid w:val="0006780D"/>
    <w:rsid w:val="0007182C"/>
    <w:rsid w:val="000720BE"/>
    <w:rsid w:val="0007259C"/>
    <w:rsid w:val="00074573"/>
    <w:rsid w:val="00076B70"/>
    <w:rsid w:val="00080202"/>
    <w:rsid w:val="00080DCD"/>
    <w:rsid w:val="00080E22"/>
    <w:rsid w:val="000819DC"/>
    <w:rsid w:val="00082573"/>
    <w:rsid w:val="00082852"/>
    <w:rsid w:val="000831B3"/>
    <w:rsid w:val="000840A3"/>
    <w:rsid w:val="00085062"/>
    <w:rsid w:val="00086A5F"/>
    <w:rsid w:val="000911EF"/>
    <w:rsid w:val="000922FE"/>
    <w:rsid w:val="000962C5"/>
    <w:rsid w:val="000A042B"/>
    <w:rsid w:val="000A04AF"/>
    <w:rsid w:val="000A0A1B"/>
    <w:rsid w:val="000A0F1F"/>
    <w:rsid w:val="000A385C"/>
    <w:rsid w:val="000A389F"/>
    <w:rsid w:val="000A4317"/>
    <w:rsid w:val="000A559C"/>
    <w:rsid w:val="000A7670"/>
    <w:rsid w:val="000B2CA1"/>
    <w:rsid w:val="000B43D0"/>
    <w:rsid w:val="000C0AB0"/>
    <w:rsid w:val="000C4C28"/>
    <w:rsid w:val="000C6462"/>
    <w:rsid w:val="000D1F29"/>
    <w:rsid w:val="000D3829"/>
    <w:rsid w:val="000D633D"/>
    <w:rsid w:val="000E0962"/>
    <w:rsid w:val="000E342B"/>
    <w:rsid w:val="000E38FB"/>
    <w:rsid w:val="000E5309"/>
    <w:rsid w:val="000E5DD2"/>
    <w:rsid w:val="000E7ED5"/>
    <w:rsid w:val="000F2958"/>
    <w:rsid w:val="000F2BA0"/>
    <w:rsid w:val="000F464A"/>
    <w:rsid w:val="000F4805"/>
    <w:rsid w:val="000F69FF"/>
    <w:rsid w:val="000F7F81"/>
    <w:rsid w:val="00104E7F"/>
    <w:rsid w:val="00106121"/>
    <w:rsid w:val="00110484"/>
    <w:rsid w:val="001117D8"/>
    <w:rsid w:val="001137EC"/>
    <w:rsid w:val="001152F5"/>
    <w:rsid w:val="00117743"/>
    <w:rsid w:val="00117F5B"/>
    <w:rsid w:val="00127039"/>
    <w:rsid w:val="001301F9"/>
    <w:rsid w:val="0013137B"/>
    <w:rsid w:val="00132658"/>
    <w:rsid w:val="00132A7A"/>
    <w:rsid w:val="001354E9"/>
    <w:rsid w:val="0013672C"/>
    <w:rsid w:val="00137C51"/>
    <w:rsid w:val="00142482"/>
    <w:rsid w:val="00142866"/>
    <w:rsid w:val="00145CD6"/>
    <w:rsid w:val="00146002"/>
    <w:rsid w:val="00147DED"/>
    <w:rsid w:val="00150DC0"/>
    <w:rsid w:val="00156CD4"/>
    <w:rsid w:val="00161199"/>
    <w:rsid w:val="00161CC6"/>
    <w:rsid w:val="00164A3E"/>
    <w:rsid w:val="00164FBE"/>
    <w:rsid w:val="00166FF6"/>
    <w:rsid w:val="00170428"/>
    <w:rsid w:val="00172C77"/>
    <w:rsid w:val="00172E55"/>
    <w:rsid w:val="00173C6A"/>
    <w:rsid w:val="00176123"/>
    <w:rsid w:val="00181620"/>
    <w:rsid w:val="0018281E"/>
    <w:rsid w:val="00183A29"/>
    <w:rsid w:val="001852AF"/>
    <w:rsid w:val="0018749A"/>
    <w:rsid w:val="001957AD"/>
    <w:rsid w:val="0019744F"/>
    <w:rsid w:val="00197C35"/>
    <w:rsid w:val="001A21F0"/>
    <w:rsid w:val="001A2B7F"/>
    <w:rsid w:val="001A3AFD"/>
    <w:rsid w:val="001A496C"/>
    <w:rsid w:val="001A5421"/>
    <w:rsid w:val="001A6304"/>
    <w:rsid w:val="001B2B6C"/>
    <w:rsid w:val="001B3073"/>
    <w:rsid w:val="001B49AD"/>
    <w:rsid w:val="001B6315"/>
    <w:rsid w:val="001C2055"/>
    <w:rsid w:val="001C27FA"/>
    <w:rsid w:val="001C6657"/>
    <w:rsid w:val="001D01C4"/>
    <w:rsid w:val="001D1154"/>
    <w:rsid w:val="001D4220"/>
    <w:rsid w:val="001D52B0"/>
    <w:rsid w:val="001D5A18"/>
    <w:rsid w:val="001D7CA4"/>
    <w:rsid w:val="001E057F"/>
    <w:rsid w:val="001E14EB"/>
    <w:rsid w:val="001E1982"/>
    <w:rsid w:val="001E1A87"/>
    <w:rsid w:val="001E361E"/>
    <w:rsid w:val="001E3C1E"/>
    <w:rsid w:val="001E603A"/>
    <w:rsid w:val="001E7930"/>
    <w:rsid w:val="001F22C7"/>
    <w:rsid w:val="001F2879"/>
    <w:rsid w:val="001F3928"/>
    <w:rsid w:val="001F59E6"/>
    <w:rsid w:val="001F5C6E"/>
    <w:rsid w:val="00202014"/>
    <w:rsid w:val="002053C2"/>
    <w:rsid w:val="002062E7"/>
    <w:rsid w:val="00206905"/>
    <w:rsid w:val="00206936"/>
    <w:rsid w:val="00206C6F"/>
    <w:rsid w:val="00206FBD"/>
    <w:rsid w:val="00207746"/>
    <w:rsid w:val="00207C42"/>
    <w:rsid w:val="0021226C"/>
    <w:rsid w:val="00221220"/>
    <w:rsid w:val="002223F7"/>
    <w:rsid w:val="00225878"/>
    <w:rsid w:val="00230031"/>
    <w:rsid w:val="0023516C"/>
    <w:rsid w:val="00235C01"/>
    <w:rsid w:val="00236878"/>
    <w:rsid w:val="00244B95"/>
    <w:rsid w:val="00247343"/>
    <w:rsid w:val="002509CA"/>
    <w:rsid w:val="00256C65"/>
    <w:rsid w:val="00265C56"/>
    <w:rsid w:val="002716CD"/>
    <w:rsid w:val="00272269"/>
    <w:rsid w:val="00273C3C"/>
    <w:rsid w:val="00274D4B"/>
    <w:rsid w:val="00277CE2"/>
    <w:rsid w:val="002806F5"/>
    <w:rsid w:val="00281577"/>
    <w:rsid w:val="00284601"/>
    <w:rsid w:val="002871F6"/>
    <w:rsid w:val="002926BC"/>
    <w:rsid w:val="00293A72"/>
    <w:rsid w:val="00297401"/>
    <w:rsid w:val="002A0160"/>
    <w:rsid w:val="002A30C3"/>
    <w:rsid w:val="002A344A"/>
    <w:rsid w:val="002A6F6A"/>
    <w:rsid w:val="002A7712"/>
    <w:rsid w:val="002B03A5"/>
    <w:rsid w:val="002B3898"/>
    <w:rsid w:val="002B38F7"/>
    <w:rsid w:val="002B5591"/>
    <w:rsid w:val="002B6AA4"/>
    <w:rsid w:val="002C1672"/>
    <w:rsid w:val="002C1FE9"/>
    <w:rsid w:val="002C2E40"/>
    <w:rsid w:val="002C5983"/>
    <w:rsid w:val="002D0ED5"/>
    <w:rsid w:val="002D3A57"/>
    <w:rsid w:val="002D75F9"/>
    <w:rsid w:val="002D7D05"/>
    <w:rsid w:val="002E0F6E"/>
    <w:rsid w:val="002E20C8"/>
    <w:rsid w:val="002E4290"/>
    <w:rsid w:val="002E4D74"/>
    <w:rsid w:val="002E5B94"/>
    <w:rsid w:val="002E66A6"/>
    <w:rsid w:val="002E7687"/>
    <w:rsid w:val="002F0DB1"/>
    <w:rsid w:val="002F1ECF"/>
    <w:rsid w:val="002F2885"/>
    <w:rsid w:val="002F2D95"/>
    <w:rsid w:val="002F32D0"/>
    <w:rsid w:val="002F3CF1"/>
    <w:rsid w:val="002F45A1"/>
    <w:rsid w:val="002F61FC"/>
    <w:rsid w:val="003037F9"/>
    <w:rsid w:val="0030583E"/>
    <w:rsid w:val="00307BFD"/>
    <w:rsid w:val="00307FE1"/>
    <w:rsid w:val="003164BA"/>
    <w:rsid w:val="00317F04"/>
    <w:rsid w:val="003206BE"/>
    <w:rsid w:val="003223FE"/>
    <w:rsid w:val="00325215"/>
    <w:rsid w:val="003258E6"/>
    <w:rsid w:val="00334B79"/>
    <w:rsid w:val="00337764"/>
    <w:rsid w:val="00342283"/>
    <w:rsid w:val="003436D8"/>
    <w:rsid w:val="00343A87"/>
    <w:rsid w:val="00344A36"/>
    <w:rsid w:val="003456F4"/>
    <w:rsid w:val="003477B6"/>
    <w:rsid w:val="00347CA2"/>
    <w:rsid w:val="00347FB6"/>
    <w:rsid w:val="003504FD"/>
    <w:rsid w:val="00350881"/>
    <w:rsid w:val="003558FD"/>
    <w:rsid w:val="00357D55"/>
    <w:rsid w:val="00360DC2"/>
    <w:rsid w:val="0036235A"/>
    <w:rsid w:val="00363048"/>
    <w:rsid w:val="00363513"/>
    <w:rsid w:val="003657E5"/>
    <w:rsid w:val="0036589C"/>
    <w:rsid w:val="00371312"/>
    <w:rsid w:val="00371553"/>
    <w:rsid w:val="00371DC7"/>
    <w:rsid w:val="00372977"/>
    <w:rsid w:val="00373084"/>
    <w:rsid w:val="003731A9"/>
    <w:rsid w:val="003765C6"/>
    <w:rsid w:val="00376A42"/>
    <w:rsid w:val="00376AD1"/>
    <w:rsid w:val="00376BF0"/>
    <w:rsid w:val="00377B21"/>
    <w:rsid w:val="003804AD"/>
    <w:rsid w:val="003812ED"/>
    <w:rsid w:val="00382BE1"/>
    <w:rsid w:val="00390CE3"/>
    <w:rsid w:val="00394876"/>
    <w:rsid w:val="00394AAF"/>
    <w:rsid w:val="00394CE5"/>
    <w:rsid w:val="00395063"/>
    <w:rsid w:val="003A134B"/>
    <w:rsid w:val="003A6341"/>
    <w:rsid w:val="003B173F"/>
    <w:rsid w:val="003B3DFB"/>
    <w:rsid w:val="003B5EC7"/>
    <w:rsid w:val="003B67FD"/>
    <w:rsid w:val="003B6A61"/>
    <w:rsid w:val="003C3140"/>
    <w:rsid w:val="003C3FAD"/>
    <w:rsid w:val="003C4280"/>
    <w:rsid w:val="003D42C0"/>
    <w:rsid w:val="003D4CBB"/>
    <w:rsid w:val="003D5B29"/>
    <w:rsid w:val="003D7818"/>
    <w:rsid w:val="003E2445"/>
    <w:rsid w:val="003E3BB2"/>
    <w:rsid w:val="003E5B1E"/>
    <w:rsid w:val="003E5BD9"/>
    <w:rsid w:val="003F5B58"/>
    <w:rsid w:val="003F5C88"/>
    <w:rsid w:val="003F65E2"/>
    <w:rsid w:val="003F7D5E"/>
    <w:rsid w:val="00401ED8"/>
    <w:rsid w:val="0040222A"/>
    <w:rsid w:val="00403AC9"/>
    <w:rsid w:val="004041CE"/>
    <w:rsid w:val="004047BC"/>
    <w:rsid w:val="00406497"/>
    <w:rsid w:val="00407A8F"/>
    <w:rsid w:val="004100F7"/>
    <w:rsid w:val="00411F1E"/>
    <w:rsid w:val="00414CB3"/>
    <w:rsid w:val="0041563D"/>
    <w:rsid w:val="00416A2A"/>
    <w:rsid w:val="00417B7F"/>
    <w:rsid w:val="00420CF5"/>
    <w:rsid w:val="00421B2B"/>
    <w:rsid w:val="00422874"/>
    <w:rsid w:val="00424C46"/>
    <w:rsid w:val="00426E25"/>
    <w:rsid w:val="00427D9C"/>
    <w:rsid w:val="00427E7E"/>
    <w:rsid w:val="00431700"/>
    <w:rsid w:val="00432725"/>
    <w:rsid w:val="004331F6"/>
    <w:rsid w:val="00436601"/>
    <w:rsid w:val="00442CB0"/>
    <w:rsid w:val="004433AE"/>
    <w:rsid w:val="00443B6E"/>
    <w:rsid w:val="00447BAC"/>
    <w:rsid w:val="004521CB"/>
    <w:rsid w:val="0045420A"/>
    <w:rsid w:val="00454B20"/>
    <w:rsid w:val="004554D4"/>
    <w:rsid w:val="00461744"/>
    <w:rsid w:val="00463509"/>
    <w:rsid w:val="00466185"/>
    <w:rsid w:val="004668A7"/>
    <w:rsid w:val="00466D96"/>
    <w:rsid w:val="00467747"/>
    <w:rsid w:val="00471068"/>
    <w:rsid w:val="00473C98"/>
    <w:rsid w:val="00474965"/>
    <w:rsid w:val="0047731F"/>
    <w:rsid w:val="004776E9"/>
    <w:rsid w:val="00482DF8"/>
    <w:rsid w:val="004864DE"/>
    <w:rsid w:val="00494BE5"/>
    <w:rsid w:val="00495F22"/>
    <w:rsid w:val="0049720A"/>
    <w:rsid w:val="00497C8D"/>
    <w:rsid w:val="004A0EBA"/>
    <w:rsid w:val="004A2437"/>
    <w:rsid w:val="004A2538"/>
    <w:rsid w:val="004A53AE"/>
    <w:rsid w:val="004B002C"/>
    <w:rsid w:val="004B046C"/>
    <w:rsid w:val="004B0A6C"/>
    <w:rsid w:val="004B0C15"/>
    <w:rsid w:val="004B35EA"/>
    <w:rsid w:val="004B3704"/>
    <w:rsid w:val="004B69E4"/>
    <w:rsid w:val="004B7373"/>
    <w:rsid w:val="004C2BF4"/>
    <w:rsid w:val="004C2D82"/>
    <w:rsid w:val="004C6C39"/>
    <w:rsid w:val="004D075F"/>
    <w:rsid w:val="004D09A6"/>
    <w:rsid w:val="004D0EF1"/>
    <w:rsid w:val="004D1B76"/>
    <w:rsid w:val="004D344E"/>
    <w:rsid w:val="004D459B"/>
    <w:rsid w:val="004D6A82"/>
    <w:rsid w:val="004E019E"/>
    <w:rsid w:val="004E06EC"/>
    <w:rsid w:val="004E2CB7"/>
    <w:rsid w:val="004E2CE4"/>
    <w:rsid w:val="004F016A"/>
    <w:rsid w:val="004F2206"/>
    <w:rsid w:val="004F5575"/>
    <w:rsid w:val="004F64AC"/>
    <w:rsid w:val="005009E4"/>
    <w:rsid w:val="00500F94"/>
    <w:rsid w:val="00502FB3"/>
    <w:rsid w:val="0050380A"/>
    <w:rsid w:val="00503DE9"/>
    <w:rsid w:val="0050530C"/>
    <w:rsid w:val="00505DEA"/>
    <w:rsid w:val="00507782"/>
    <w:rsid w:val="005078BA"/>
    <w:rsid w:val="00511950"/>
    <w:rsid w:val="00512A04"/>
    <w:rsid w:val="005145FC"/>
    <w:rsid w:val="0051757F"/>
    <w:rsid w:val="00521CD6"/>
    <w:rsid w:val="005249F5"/>
    <w:rsid w:val="005250A1"/>
    <w:rsid w:val="00525A43"/>
    <w:rsid w:val="00525E14"/>
    <w:rsid w:val="005260F7"/>
    <w:rsid w:val="005300F1"/>
    <w:rsid w:val="00543BD1"/>
    <w:rsid w:val="0054507C"/>
    <w:rsid w:val="00545CB6"/>
    <w:rsid w:val="00546D7E"/>
    <w:rsid w:val="00551D79"/>
    <w:rsid w:val="00556113"/>
    <w:rsid w:val="005602D6"/>
    <w:rsid w:val="00564C12"/>
    <w:rsid w:val="005654B8"/>
    <w:rsid w:val="00566F1A"/>
    <w:rsid w:val="00571DA8"/>
    <w:rsid w:val="00572DC0"/>
    <w:rsid w:val="0057377F"/>
    <w:rsid w:val="00574F73"/>
    <w:rsid w:val="005762CC"/>
    <w:rsid w:val="00582D3D"/>
    <w:rsid w:val="00586BB6"/>
    <w:rsid w:val="00593CC1"/>
    <w:rsid w:val="00594206"/>
    <w:rsid w:val="00595386"/>
    <w:rsid w:val="00596AC8"/>
    <w:rsid w:val="005A3621"/>
    <w:rsid w:val="005A4AC0"/>
    <w:rsid w:val="005A5FDF"/>
    <w:rsid w:val="005B06D6"/>
    <w:rsid w:val="005B0FB7"/>
    <w:rsid w:val="005B122A"/>
    <w:rsid w:val="005B18C0"/>
    <w:rsid w:val="005B5AC2"/>
    <w:rsid w:val="005C1C06"/>
    <w:rsid w:val="005C2833"/>
    <w:rsid w:val="005C32CD"/>
    <w:rsid w:val="005C3984"/>
    <w:rsid w:val="005C40D2"/>
    <w:rsid w:val="005C7BBC"/>
    <w:rsid w:val="005D26B3"/>
    <w:rsid w:val="005D3964"/>
    <w:rsid w:val="005E03F0"/>
    <w:rsid w:val="005E144D"/>
    <w:rsid w:val="005E1500"/>
    <w:rsid w:val="005E3A43"/>
    <w:rsid w:val="005E51A4"/>
    <w:rsid w:val="005F2777"/>
    <w:rsid w:val="005F36FD"/>
    <w:rsid w:val="005F77C7"/>
    <w:rsid w:val="0060030B"/>
    <w:rsid w:val="00601DD2"/>
    <w:rsid w:val="006057A3"/>
    <w:rsid w:val="00607A5B"/>
    <w:rsid w:val="00610D52"/>
    <w:rsid w:val="00612526"/>
    <w:rsid w:val="006145BB"/>
    <w:rsid w:val="00620675"/>
    <w:rsid w:val="006228AA"/>
    <w:rsid w:val="00622910"/>
    <w:rsid w:val="006241D0"/>
    <w:rsid w:val="00632944"/>
    <w:rsid w:val="00633D37"/>
    <w:rsid w:val="00635D2C"/>
    <w:rsid w:val="006433C3"/>
    <w:rsid w:val="00650F5B"/>
    <w:rsid w:val="00652DC0"/>
    <w:rsid w:val="006550BA"/>
    <w:rsid w:val="00660584"/>
    <w:rsid w:val="00661732"/>
    <w:rsid w:val="00663029"/>
    <w:rsid w:val="00665909"/>
    <w:rsid w:val="006668ED"/>
    <w:rsid w:val="006670D7"/>
    <w:rsid w:val="0066774C"/>
    <w:rsid w:val="006719EA"/>
    <w:rsid w:val="00671F13"/>
    <w:rsid w:val="00673965"/>
    <w:rsid w:val="0067400A"/>
    <w:rsid w:val="006747E0"/>
    <w:rsid w:val="006765A1"/>
    <w:rsid w:val="006767CD"/>
    <w:rsid w:val="006847AD"/>
    <w:rsid w:val="00690862"/>
    <w:rsid w:val="00690B7D"/>
    <w:rsid w:val="0069114B"/>
    <w:rsid w:val="006924AA"/>
    <w:rsid w:val="00696535"/>
    <w:rsid w:val="006A1D40"/>
    <w:rsid w:val="006A4CEC"/>
    <w:rsid w:val="006A756A"/>
    <w:rsid w:val="006B3A9D"/>
    <w:rsid w:val="006C396A"/>
    <w:rsid w:val="006C4E55"/>
    <w:rsid w:val="006D0C8C"/>
    <w:rsid w:val="006D1ADA"/>
    <w:rsid w:val="006D4889"/>
    <w:rsid w:val="006D5FE1"/>
    <w:rsid w:val="006D66F7"/>
    <w:rsid w:val="006D6723"/>
    <w:rsid w:val="006D7800"/>
    <w:rsid w:val="006E3B5D"/>
    <w:rsid w:val="006E5B3C"/>
    <w:rsid w:val="006F338F"/>
    <w:rsid w:val="00701AC7"/>
    <w:rsid w:val="00702D61"/>
    <w:rsid w:val="00705C9D"/>
    <w:rsid w:val="00705F13"/>
    <w:rsid w:val="00713BA3"/>
    <w:rsid w:val="00714F1D"/>
    <w:rsid w:val="00715225"/>
    <w:rsid w:val="00720CC6"/>
    <w:rsid w:val="00722C47"/>
    <w:rsid w:val="00722DDB"/>
    <w:rsid w:val="00724728"/>
    <w:rsid w:val="00724F98"/>
    <w:rsid w:val="00730B9B"/>
    <w:rsid w:val="0073149A"/>
    <w:rsid w:val="0073182E"/>
    <w:rsid w:val="00731926"/>
    <w:rsid w:val="00731F84"/>
    <w:rsid w:val="007332FF"/>
    <w:rsid w:val="0073520D"/>
    <w:rsid w:val="00735F9E"/>
    <w:rsid w:val="00736629"/>
    <w:rsid w:val="007372B0"/>
    <w:rsid w:val="007408F5"/>
    <w:rsid w:val="00741EAE"/>
    <w:rsid w:val="0074310F"/>
    <w:rsid w:val="00743CC7"/>
    <w:rsid w:val="00744B5D"/>
    <w:rsid w:val="007460F8"/>
    <w:rsid w:val="00750A19"/>
    <w:rsid w:val="00751D17"/>
    <w:rsid w:val="0075236E"/>
    <w:rsid w:val="00752AEA"/>
    <w:rsid w:val="0075413F"/>
    <w:rsid w:val="00755248"/>
    <w:rsid w:val="007558C5"/>
    <w:rsid w:val="00760C81"/>
    <w:rsid w:val="0076190B"/>
    <w:rsid w:val="0076225D"/>
    <w:rsid w:val="00762BFF"/>
    <w:rsid w:val="00763348"/>
    <w:rsid w:val="0076355D"/>
    <w:rsid w:val="00763A2D"/>
    <w:rsid w:val="00773E82"/>
    <w:rsid w:val="00775D91"/>
    <w:rsid w:val="007761D8"/>
    <w:rsid w:val="0077650C"/>
    <w:rsid w:val="007765C0"/>
    <w:rsid w:val="00777795"/>
    <w:rsid w:val="00781E3C"/>
    <w:rsid w:val="00783A57"/>
    <w:rsid w:val="00784C92"/>
    <w:rsid w:val="00785900"/>
    <w:rsid w:val="007859CD"/>
    <w:rsid w:val="00786533"/>
    <w:rsid w:val="00786F37"/>
    <w:rsid w:val="00787687"/>
    <w:rsid w:val="007907E4"/>
    <w:rsid w:val="00796461"/>
    <w:rsid w:val="007A6A4F"/>
    <w:rsid w:val="007B03F5"/>
    <w:rsid w:val="007B26FC"/>
    <w:rsid w:val="007B481B"/>
    <w:rsid w:val="007B59D3"/>
    <w:rsid w:val="007B5C09"/>
    <w:rsid w:val="007B5DA2"/>
    <w:rsid w:val="007C0966"/>
    <w:rsid w:val="007C148E"/>
    <w:rsid w:val="007C19E7"/>
    <w:rsid w:val="007C1ACF"/>
    <w:rsid w:val="007C3FAA"/>
    <w:rsid w:val="007C5040"/>
    <w:rsid w:val="007C517D"/>
    <w:rsid w:val="007C5CFD"/>
    <w:rsid w:val="007C6D9F"/>
    <w:rsid w:val="007D4893"/>
    <w:rsid w:val="007D7697"/>
    <w:rsid w:val="007D7919"/>
    <w:rsid w:val="007E0D7B"/>
    <w:rsid w:val="007E25CE"/>
    <w:rsid w:val="007E3FBA"/>
    <w:rsid w:val="007E4380"/>
    <w:rsid w:val="007E70CF"/>
    <w:rsid w:val="007E74A4"/>
    <w:rsid w:val="007F263F"/>
    <w:rsid w:val="007F46EA"/>
    <w:rsid w:val="007F5579"/>
    <w:rsid w:val="007F6E7C"/>
    <w:rsid w:val="008002E8"/>
    <w:rsid w:val="0080766E"/>
    <w:rsid w:val="008105BE"/>
    <w:rsid w:val="00810D55"/>
    <w:rsid w:val="00811169"/>
    <w:rsid w:val="00815297"/>
    <w:rsid w:val="00817BA1"/>
    <w:rsid w:val="00822248"/>
    <w:rsid w:val="008226EF"/>
    <w:rsid w:val="00823022"/>
    <w:rsid w:val="00823677"/>
    <w:rsid w:val="0082634E"/>
    <w:rsid w:val="00826CCF"/>
    <w:rsid w:val="008313C4"/>
    <w:rsid w:val="00832DE8"/>
    <w:rsid w:val="00835434"/>
    <w:rsid w:val="008358C0"/>
    <w:rsid w:val="00842838"/>
    <w:rsid w:val="00846BB8"/>
    <w:rsid w:val="00852610"/>
    <w:rsid w:val="00853074"/>
    <w:rsid w:val="00854EC1"/>
    <w:rsid w:val="008569C2"/>
    <w:rsid w:val="0085747A"/>
    <w:rsid w:val="0085797F"/>
    <w:rsid w:val="00860804"/>
    <w:rsid w:val="00860A00"/>
    <w:rsid w:val="00861DC3"/>
    <w:rsid w:val="00867019"/>
    <w:rsid w:val="00872D62"/>
    <w:rsid w:val="008733D4"/>
    <w:rsid w:val="008735A9"/>
    <w:rsid w:val="00877D20"/>
    <w:rsid w:val="008818DB"/>
    <w:rsid w:val="00881C48"/>
    <w:rsid w:val="00885590"/>
    <w:rsid w:val="00885B80"/>
    <w:rsid w:val="00885C30"/>
    <w:rsid w:val="00885E9B"/>
    <w:rsid w:val="00886C9D"/>
    <w:rsid w:val="00893C96"/>
    <w:rsid w:val="00894ABD"/>
    <w:rsid w:val="0089500A"/>
    <w:rsid w:val="00897C94"/>
    <w:rsid w:val="008A51A3"/>
    <w:rsid w:val="008A7C12"/>
    <w:rsid w:val="008B03CE"/>
    <w:rsid w:val="008B1412"/>
    <w:rsid w:val="008B529E"/>
    <w:rsid w:val="008B7C3D"/>
    <w:rsid w:val="008C0609"/>
    <w:rsid w:val="008C17FB"/>
    <w:rsid w:val="008C6AE2"/>
    <w:rsid w:val="008D108E"/>
    <w:rsid w:val="008D1B00"/>
    <w:rsid w:val="008D4BDE"/>
    <w:rsid w:val="008D57B8"/>
    <w:rsid w:val="008D6E21"/>
    <w:rsid w:val="008E0345"/>
    <w:rsid w:val="008E03FC"/>
    <w:rsid w:val="008E08CF"/>
    <w:rsid w:val="008E3745"/>
    <w:rsid w:val="008E510B"/>
    <w:rsid w:val="008E5A3F"/>
    <w:rsid w:val="008F1E34"/>
    <w:rsid w:val="008F2F5B"/>
    <w:rsid w:val="008F30C7"/>
    <w:rsid w:val="008F5079"/>
    <w:rsid w:val="008F6E7F"/>
    <w:rsid w:val="00902B13"/>
    <w:rsid w:val="00907984"/>
    <w:rsid w:val="00911941"/>
    <w:rsid w:val="009138A0"/>
    <w:rsid w:val="00917632"/>
    <w:rsid w:val="0092073F"/>
    <w:rsid w:val="00920A69"/>
    <w:rsid w:val="009236C4"/>
    <w:rsid w:val="00925F0F"/>
    <w:rsid w:val="00930C91"/>
    <w:rsid w:val="009324F5"/>
    <w:rsid w:val="00932F6B"/>
    <w:rsid w:val="0093331A"/>
    <w:rsid w:val="00937B31"/>
    <w:rsid w:val="009400A0"/>
    <w:rsid w:val="00940187"/>
    <w:rsid w:val="00940DC9"/>
    <w:rsid w:val="009417A8"/>
    <w:rsid w:val="009436FF"/>
    <w:rsid w:val="0094483E"/>
    <w:rsid w:val="009453E6"/>
    <w:rsid w:val="009468BC"/>
    <w:rsid w:val="0095791A"/>
    <w:rsid w:val="009616DF"/>
    <w:rsid w:val="00964B22"/>
    <w:rsid w:val="0096542F"/>
    <w:rsid w:val="009669E3"/>
    <w:rsid w:val="00967FA7"/>
    <w:rsid w:val="009709F4"/>
    <w:rsid w:val="00971645"/>
    <w:rsid w:val="00973967"/>
    <w:rsid w:val="00977919"/>
    <w:rsid w:val="009810FB"/>
    <w:rsid w:val="00983000"/>
    <w:rsid w:val="00984AB1"/>
    <w:rsid w:val="00986739"/>
    <w:rsid w:val="009870FA"/>
    <w:rsid w:val="009921C3"/>
    <w:rsid w:val="0099551D"/>
    <w:rsid w:val="009972A5"/>
    <w:rsid w:val="0099740B"/>
    <w:rsid w:val="009A221E"/>
    <w:rsid w:val="009A363E"/>
    <w:rsid w:val="009A5669"/>
    <w:rsid w:val="009A5897"/>
    <w:rsid w:val="009A5F24"/>
    <w:rsid w:val="009A6074"/>
    <w:rsid w:val="009B0B3E"/>
    <w:rsid w:val="009B1913"/>
    <w:rsid w:val="009B41D0"/>
    <w:rsid w:val="009B6657"/>
    <w:rsid w:val="009B7C35"/>
    <w:rsid w:val="009B7D1D"/>
    <w:rsid w:val="009C198E"/>
    <w:rsid w:val="009C21F1"/>
    <w:rsid w:val="009C4399"/>
    <w:rsid w:val="009D0E79"/>
    <w:rsid w:val="009D0EB5"/>
    <w:rsid w:val="009D14F9"/>
    <w:rsid w:val="009D2B74"/>
    <w:rsid w:val="009D63FF"/>
    <w:rsid w:val="009E175D"/>
    <w:rsid w:val="009E374C"/>
    <w:rsid w:val="009E3CC2"/>
    <w:rsid w:val="009E4A45"/>
    <w:rsid w:val="009E5242"/>
    <w:rsid w:val="009E6660"/>
    <w:rsid w:val="009E6B9D"/>
    <w:rsid w:val="009F06BD"/>
    <w:rsid w:val="009F2A4D"/>
    <w:rsid w:val="009F3302"/>
    <w:rsid w:val="009F3BCF"/>
    <w:rsid w:val="009F5C2C"/>
    <w:rsid w:val="009F6E71"/>
    <w:rsid w:val="009F7762"/>
    <w:rsid w:val="00A00828"/>
    <w:rsid w:val="00A03290"/>
    <w:rsid w:val="00A07490"/>
    <w:rsid w:val="00A10655"/>
    <w:rsid w:val="00A1167E"/>
    <w:rsid w:val="00A1197C"/>
    <w:rsid w:val="00A12B64"/>
    <w:rsid w:val="00A131C6"/>
    <w:rsid w:val="00A14031"/>
    <w:rsid w:val="00A142D2"/>
    <w:rsid w:val="00A14FB6"/>
    <w:rsid w:val="00A15E44"/>
    <w:rsid w:val="00A225E6"/>
    <w:rsid w:val="00A22C38"/>
    <w:rsid w:val="00A25193"/>
    <w:rsid w:val="00A26E80"/>
    <w:rsid w:val="00A31AE8"/>
    <w:rsid w:val="00A31C7A"/>
    <w:rsid w:val="00A34FE4"/>
    <w:rsid w:val="00A358F5"/>
    <w:rsid w:val="00A3739D"/>
    <w:rsid w:val="00A37DDA"/>
    <w:rsid w:val="00A37ED8"/>
    <w:rsid w:val="00A41BB2"/>
    <w:rsid w:val="00A45BF7"/>
    <w:rsid w:val="00A47430"/>
    <w:rsid w:val="00A5056F"/>
    <w:rsid w:val="00A54EFD"/>
    <w:rsid w:val="00A55ED5"/>
    <w:rsid w:val="00A67F62"/>
    <w:rsid w:val="00A71E1C"/>
    <w:rsid w:val="00A756C1"/>
    <w:rsid w:val="00A77600"/>
    <w:rsid w:val="00A82246"/>
    <w:rsid w:val="00A838A7"/>
    <w:rsid w:val="00A86CD3"/>
    <w:rsid w:val="00A90ED0"/>
    <w:rsid w:val="00A925EC"/>
    <w:rsid w:val="00A929AA"/>
    <w:rsid w:val="00A92B6B"/>
    <w:rsid w:val="00A955A9"/>
    <w:rsid w:val="00AA0844"/>
    <w:rsid w:val="00AA1C72"/>
    <w:rsid w:val="00AA4F74"/>
    <w:rsid w:val="00AA541E"/>
    <w:rsid w:val="00AA678C"/>
    <w:rsid w:val="00AA67FF"/>
    <w:rsid w:val="00AB6F81"/>
    <w:rsid w:val="00AC1BF4"/>
    <w:rsid w:val="00AC42E9"/>
    <w:rsid w:val="00AD0AFE"/>
    <w:rsid w:val="00AD0DA4"/>
    <w:rsid w:val="00AD4169"/>
    <w:rsid w:val="00AD69C9"/>
    <w:rsid w:val="00AE25C6"/>
    <w:rsid w:val="00AE306C"/>
    <w:rsid w:val="00AE698F"/>
    <w:rsid w:val="00AF1745"/>
    <w:rsid w:val="00AF20DD"/>
    <w:rsid w:val="00AF28C1"/>
    <w:rsid w:val="00AF42B7"/>
    <w:rsid w:val="00AF4C73"/>
    <w:rsid w:val="00AF5F76"/>
    <w:rsid w:val="00B00A76"/>
    <w:rsid w:val="00B02EF1"/>
    <w:rsid w:val="00B07C97"/>
    <w:rsid w:val="00B07EA1"/>
    <w:rsid w:val="00B1169D"/>
    <w:rsid w:val="00B11C67"/>
    <w:rsid w:val="00B14313"/>
    <w:rsid w:val="00B15754"/>
    <w:rsid w:val="00B15A27"/>
    <w:rsid w:val="00B2046E"/>
    <w:rsid w:val="00B20E8B"/>
    <w:rsid w:val="00B2111A"/>
    <w:rsid w:val="00B25799"/>
    <w:rsid w:val="00B257E1"/>
    <w:rsid w:val="00B2599A"/>
    <w:rsid w:val="00B26EDC"/>
    <w:rsid w:val="00B27AC4"/>
    <w:rsid w:val="00B343CC"/>
    <w:rsid w:val="00B41142"/>
    <w:rsid w:val="00B43C75"/>
    <w:rsid w:val="00B47ABC"/>
    <w:rsid w:val="00B5084A"/>
    <w:rsid w:val="00B57D22"/>
    <w:rsid w:val="00B606A1"/>
    <w:rsid w:val="00B614F7"/>
    <w:rsid w:val="00B61B26"/>
    <w:rsid w:val="00B64815"/>
    <w:rsid w:val="00B675B2"/>
    <w:rsid w:val="00B67E17"/>
    <w:rsid w:val="00B72F8E"/>
    <w:rsid w:val="00B73C42"/>
    <w:rsid w:val="00B758FA"/>
    <w:rsid w:val="00B81261"/>
    <w:rsid w:val="00B8223E"/>
    <w:rsid w:val="00B83025"/>
    <w:rsid w:val="00B832AE"/>
    <w:rsid w:val="00B83329"/>
    <w:rsid w:val="00B83E5C"/>
    <w:rsid w:val="00B84021"/>
    <w:rsid w:val="00B847A3"/>
    <w:rsid w:val="00B86678"/>
    <w:rsid w:val="00B90DB4"/>
    <w:rsid w:val="00B92F9B"/>
    <w:rsid w:val="00B932C7"/>
    <w:rsid w:val="00B938F7"/>
    <w:rsid w:val="00B93BFC"/>
    <w:rsid w:val="00B941B3"/>
    <w:rsid w:val="00B96513"/>
    <w:rsid w:val="00BA0847"/>
    <w:rsid w:val="00BA1D47"/>
    <w:rsid w:val="00BA467C"/>
    <w:rsid w:val="00BA66F0"/>
    <w:rsid w:val="00BB09AB"/>
    <w:rsid w:val="00BB2239"/>
    <w:rsid w:val="00BB2AE7"/>
    <w:rsid w:val="00BB2E0C"/>
    <w:rsid w:val="00BB340E"/>
    <w:rsid w:val="00BB6464"/>
    <w:rsid w:val="00BB7ED8"/>
    <w:rsid w:val="00BC1BB8"/>
    <w:rsid w:val="00BD0AC6"/>
    <w:rsid w:val="00BD191C"/>
    <w:rsid w:val="00BD1BC8"/>
    <w:rsid w:val="00BD1C79"/>
    <w:rsid w:val="00BD7FE1"/>
    <w:rsid w:val="00BE37CA"/>
    <w:rsid w:val="00BE57A1"/>
    <w:rsid w:val="00BE6144"/>
    <w:rsid w:val="00BE635A"/>
    <w:rsid w:val="00BF0A5B"/>
    <w:rsid w:val="00BF17C3"/>
    <w:rsid w:val="00BF17E9"/>
    <w:rsid w:val="00BF2ABB"/>
    <w:rsid w:val="00BF3617"/>
    <w:rsid w:val="00BF406B"/>
    <w:rsid w:val="00BF4AF8"/>
    <w:rsid w:val="00BF5099"/>
    <w:rsid w:val="00BF5345"/>
    <w:rsid w:val="00C05271"/>
    <w:rsid w:val="00C10F10"/>
    <w:rsid w:val="00C144D1"/>
    <w:rsid w:val="00C15D4D"/>
    <w:rsid w:val="00C175DC"/>
    <w:rsid w:val="00C20D5A"/>
    <w:rsid w:val="00C22ADC"/>
    <w:rsid w:val="00C25108"/>
    <w:rsid w:val="00C2607F"/>
    <w:rsid w:val="00C26689"/>
    <w:rsid w:val="00C30171"/>
    <w:rsid w:val="00C30183"/>
    <w:rsid w:val="00C309D8"/>
    <w:rsid w:val="00C43519"/>
    <w:rsid w:val="00C51537"/>
    <w:rsid w:val="00C51653"/>
    <w:rsid w:val="00C52BC3"/>
    <w:rsid w:val="00C57334"/>
    <w:rsid w:val="00C616A9"/>
    <w:rsid w:val="00C61AFA"/>
    <w:rsid w:val="00C61D64"/>
    <w:rsid w:val="00C62099"/>
    <w:rsid w:val="00C64A40"/>
    <w:rsid w:val="00C64EA3"/>
    <w:rsid w:val="00C72867"/>
    <w:rsid w:val="00C75E81"/>
    <w:rsid w:val="00C75F52"/>
    <w:rsid w:val="00C77AFD"/>
    <w:rsid w:val="00C800F1"/>
    <w:rsid w:val="00C80C34"/>
    <w:rsid w:val="00C82B53"/>
    <w:rsid w:val="00C86533"/>
    <w:rsid w:val="00C86609"/>
    <w:rsid w:val="00C8768B"/>
    <w:rsid w:val="00C92B4C"/>
    <w:rsid w:val="00C954F6"/>
    <w:rsid w:val="00C965A7"/>
    <w:rsid w:val="00CA0749"/>
    <w:rsid w:val="00CA5A36"/>
    <w:rsid w:val="00CA6BC5"/>
    <w:rsid w:val="00CB6A67"/>
    <w:rsid w:val="00CC1B32"/>
    <w:rsid w:val="00CC61CD"/>
    <w:rsid w:val="00CD25BE"/>
    <w:rsid w:val="00CD2774"/>
    <w:rsid w:val="00CD4FF8"/>
    <w:rsid w:val="00CD5011"/>
    <w:rsid w:val="00CD51F3"/>
    <w:rsid w:val="00CE10D8"/>
    <w:rsid w:val="00CE640F"/>
    <w:rsid w:val="00CE76BC"/>
    <w:rsid w:val="00CF540E"/>
    <w:rsid w:val="00D02F07"/>
    <w:rsid w:val="00D03256"/>
    <w:rsid w:val="00D033D7"/>
    <w:rsid w:val="00D03EE3"/>
    <w:rsid w:val="00D040F2"/>
    <w:rsid w:val="00D1298E"/>
    <w:rsid w:val="00D152F9"/>
    <w:rsid w:val="00D17E2F"/>
    <w:rsid w:val="00D231B8"/>
    <w:rsid w:val="00D23346"/>
    <w:rsid w:val="00D27EBE"/>
    <w:rsid w:val="00D31B7F"/>
    <w:rsid w:val="00D35DB9"/>
    <w:rsid w:val="00D36A49"/>
    <w:rsid w:val="00D36AFF"/>
    <w:rsid w:val="00D42FCB"/>
    <w:rsid w:val="00D43AFD"/>
    <w:rsid w:val="00D45EEA"/>
    <w:rsid w:val="00D46E9A"/>
    <w:rsid w:val="00D517C6"/>
    <w:rsid w:val="00D5315A"/>
    <w:rsid w:val="00D64806"/>
    <w:rsid w:val="00D65EAF"/>
    <w:rsid w:val="00D707C4"/>
    <w:rsid w:val="00D71D84"/>
    <w:rsid w:val="00D72464"/>
    <w:rsid w:val="00D72583"/>
    <w:rsid w:val="00D73869"/>
    <w:rsid w:val="00D768EB"/>
    <w:rsid w:val="00D82D1E"/>
    <w:rsid w:val="00D832D9"/>
    <w:rsid w:val="00D90F00"/>
    <w:rsid w:val="00D91842"/>
    <w:rsid w:val="00D94F6B"/>
    <w:rsid w:val="00D975C0"/>
    <w:rsid w:val="00DA3BC0"/>
    <w:rsid w:val="00DA43E6"/>
    <w:rsid w:val="00DA5285"/>
    <w:rsid w:val="00DB118A"/>
    <w:rsid w:val="00DB191D"/>
    <w:rsid w:val="00DB2809"/>
    <w:rsid w:val="00DB4F91"/>
    <w:rsid w:val="00DB5649"/>
    <w:rsid w:val="00DB5BBC"/>
    <w:rsid w:val="00DC1EF7"/>
    <w:rsid w:val="00DC1F0F"/>
    <w:rsid w:val="00DC3117"/>
    <w:rsid w:val="00DC5DD9"/>
    <w:rsid w:val="00DC6D2D"/>
    <w:rsid w:val="00DC713E"/>
    <w:rsid w:val="00DD2A06"/>
    <w:rsid w:val="00DD64C2"/>
    <w:rsid w:val="00DD6F63"/>
    <w:rsid w:val="00DE33B5"/>
    <w:rsid w:val="00DE3503"/>
    <w:rsid w:val="00DE44D8"/>
    <w:rsid w:val="00DE58B9"/>
    <w:rsid w:val="00DE5E18"/>
    <w:rsid w:val="00DE6E01"/>
    <w:rsid w:val="00DF0192"/>
    <w:rsid w:val="00DF0487"/>
    <w:rsid w:val="00DF1C5B"/>
    <w:rsid w:val="00DF2217"/>
    <w:rsid w:val="00DF5EA4"/>
    <w:rsid w:val="00DF69B1"/>
    <w:rsid w:val="00E02681"/>
    <w:rsid w:val="00E02792"/>
    <w:rsid w:val="00E034D8"/>
    <w:rsid w:val="00E04CC0"/>
    <w:rsid w:val="00E134FC"/>
    <w:rsid w:val="00E138A8"/>
    <w:rsid w:val="00E15816"/>
    <w:rsid w:val="00E160D5"/>
    <w:rsid w:val="00E201E3"/>
    <w:rsid w:val="00E20997"/>
    <w:rsid w:val="00E239C9"/>
    <w:rsid w:val="00E239FF"/>
    <w:rsid w:val="00E27D7B"/>
    <w:rsid w:val="00E30556"/>
    <w:rsid w:val="00E30981"/>
    <w:rsid w:val="00E32C7B"/>
    <w:rsid w:val="00E33136"/>
    <w:rsid w:val="00E34D7C"/>
    <w:rsid w:val="00E36C7E"/>
    <w:rsid w:val="00E3723D"/>
    <w:rsid w:val="00E4167B"/>
    <w:rsid w:val="00E44C89"/>
    <w:rsid w:val="00E46C70"/>
    <w:rsid w:val="00E470F6"/>
    <w:rsid w:val="00E54B71"/>
    <w:rsid w:val="00E5626E"/>
    <w:rsid w:val="00E61BA2"/>
    <w:rsid w:val="00E621A6"/>
    <w:rsid w:val="00E63864"/>
    <w:rsid w:val="00E6403F"/>
    <w:rsid w:val="00E64725"/>
    <w:rsid w:val="00E72DC7"/>
    <w:rsid w:val="00E75449"/>
    <w:rsid w:val="00E770C4"/>
    <w:rsid w:val="00E815F0"/>
    <w:rsid w:val="00E81B17"/>
    <w:rsid w:val="00E848AF"/>
    <w:rsid w:val="00E84C5A"/>
    <w:rsid w:val="00E861DB"/>
    <w:rsid w:val="00E9149D"/>
    <w:rsid w:val="00E91C38"/>
    <w:rsid w:val="00E93406"/>
    <w:rsid w:val="00E952F4"/>
    <w:rsid w:val="00E956C5"/>
    <w:rsid w:val="00E9579A"/>
    <w:rsid w:val="00E95C39"/>
    <w:rsid w:val="00EA1DBB"/>
    <w:rsid w:val="00EA2C39"/>
    <w:rsid w:val="00EA5784"/>
    <w:rsid w:val="00EA759B"/>
    <w:rsid w:val="00EB02CD"/>
    <w:rsid w:val="00EB0A3C"/>
    <w:rsid w:val="00EB0A96"/>
    <w:rsid w:val="00EB1D66"/>
    <w:rsid w:val="00EB77F9"/>
    <w:rsid w:val="00EC4264"/>
    <w:rsid w:val="00EC4D5B"/>
    <w:rsid w:val="00EC5769"/>
    <w:rsid w:val="00EC7D00"/>
    <w:rsid w:val="00ED0304"/>
    <w:rsid w:val="00ED087C"/>
    <w:rsid w:val="00ED7125"/>
    <w:rsid w:val="00EE38FA"/>
    <w:rsid w:val="00EE3E2C"/>
    <w:rsid w:val="00EE5D23"/>
    <w:rsid w:val="00EE6156"/>
    <w:rsid w:val="00EE750D"/>
    <w:rsid w:val="00EF0EB0"/>
    <w:rsid w:val="00EF12E1"/>
    <w:rsid w:val="00EF3CA4"/>
    <w:rsid w:val="00EF5578"/>
    <w:rsid w:val="00EF5E1F"/>
    <w:rsid w:val="00EF6DAA"/>
    <w:rsid w:val="00EF7859"/>
    <w:rsid w:val="00F00FAC"/>
    <w:rsid w:val="00F010BC"/>
    <w:rsid w:val="00F014DA"/>
    <w:rsid w:val="00F01AAC"/>
    <w:rsid w:val="00F01BE6"/>
    <w:rsid w:val="00F02591"/>
    <w:rsid w:val="00F028F0"/>
    <w:rsid w:val="00F05FA2"/>
    <w:rsid w:val="00F06E90"/>
    <w:rsid w:val="00F10598"/>
    <w:rsid w:val="00F133DE"/>
    <w:rsid w:val="00F14273"/>
    <w:rsid w:val="00F24CB0"/>
    <w:rsid w:val="00F24F21"/>
    <w:rsid w:val="00F30056"/>
    <w:rsid w:val="00F316FD"/>
    <w:rsid w:val="00F31C9A"/>
    <w:rsid w:val="00F34235"/>
    <w:rsid w:val="00F4069A"/>
    <w:rsid w:val="00F46820"/>
    <w:rsid w:val="00F54879"/>
    <w:rsid w:val="00F5696E"/>
    <w:rsid w:val="00F5729A"/>
    <w:rsid w:val="00F60EFF"/>
    <w:rsid w:val="00F642F1"/>
    <w:rsid w:val="00F64592"/>
    <w:rsid w:val="00F67D2D"/>
    <w:rsid w:val="00F76E7A"/>
    <w:rsid w:val="00F775D5"/>
    <w:rsid w:val="00F80643"/>
    <w:rsid w:val="00F8543F"/>
    <w:rsid w:val="00F860CC"/>
    <w:rsid w:val="00F86620"/>
    <w:rsid w:val="00F90858"/>
    <w:rsid w:val="00F90ED6"/>
    <w:rsid w:val="00F91FD8"/>
    <w:rsid w:val="00F94398"/>
    <w:rsid w:val="00F94A33"/>
    <w:rsid w:val="00FA21BB"/>
    <w:rsid w:val="00FA27EA"/>
    <w:rsid w:val="00FA4629"/>
    <w:rsid w:val="00FA6409"/>
    <w:rsid w:val="00FB0100"/>
    <w:rsid w:val="00FB0845"/>
    <w:rsid w:val="00FB2B56"/>
    <w:rsid w:val="00FB4297"/>
    <w:rsid w:val="00FB4E3A"/>
    <w:rsid w:val="00FC12BF"/>
    <w:rsid w:val="00FC1A7C"/>
    <w:rsid w:val="00FC2C60"/>
    <w:rsid w:val="00FC2F80"/>
    <w:rsid w:val="00FC5DD8"/>
    <w:rsid w:val="00FC64AB"/>
    <w:rsid w:val="00FD18C4"/>
    <w:rsid w:val="00FD39D1"/>
    <w:rsid w:val="00FD3E6F"/>
    <w:rsid w:val="00FD49F2"/>
    <w:rsid w:val="00FD51B9"/>
    <w:rsid w:val="00FE2A39"/>
    <w:rsid w:val="00FE2EF6"/>
    <w:rsid w:val="00FE3F44"/>
    <w:rsid w:val="00FE5B5A"/>
    <w:rsid w:val="00FF194C"/>
    <w:rsid w:val="00FF39CF"/>
    <w:rsid w:val="00FF5800"/>
    <w:rsid w:val="00FF6CC1"/>
    <w:rsid w:val="00FF7159"/>
    <w:rsid w:val="00FF792F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082F6"/>
  <w15:docId w15:val="{F35AACCE-5BE4-4ABF-B397-ABE12874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449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3477B6"/>
    <w:pPr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D3964"/>
    <w:pPr>
      <w:numPr>
        <w:ilvl w:val="1"/>
        <w:numId w:val="3"/>
      </w:numPr>
      <w:spacing w:before="240"/>
      <w:ind w:left="576"/>
      <w:outlineLvl w:val="1"/>
    </w:pPr>
    <w:rPr>
      <w:rFonts w:asciiTheme="majorHAnsi" w:eastAsiaTheme="majorEastAsia" w:hAnsiTheme="majorHAnsi" w:cstheme="majorBidi"/>
      <w:bCs/>
      <w:iCs/>
      <w:color w:val="454347"/>
      <w:sz w:val="32"/>
      <w:szCs w:val="32"/>
      <w:lang w:eastAsia="en-AU"/>
    </w:rPr>
  </w:style>
  <w:style w:type="paragraph" w:styleId="Heading3">
    <w:name w:val="heading 3"/>
    <w:basedOn w:val="Normal"/>
    <w:next w:val="Normal"/>
    <w:link w:val="Heading3Char"/>
    <w:uiPriority w:val="2"/>
    <w:qFormat/>
    <w:rsid w:val="005D3964"/>
    <w:pPr>
      <w:numPr>
        <w:ilvl w:val="2"/>
        <w:numId w:val="3"/>
      </w:numPr>
      <w:spacing w:before="240"/>
      <w:outlineLvl w:val="2"/>
    </w:pPr>
    <w:rPr>
      <w:rFonts w:asciiTheme="majorHAnsi" w:hAnsiTheme="majorHAnsi" w:cs="Arial"/>
      <w:bCs/>
      <w:color w:val="1F1F5F" w:themeColor="text1"/>
      <w:sz w:val="28"/>
      <w:szCs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2"/>
    <w:qFormat/>
    <w:rsid w:val="005D3964"/>
    <w:pPr>
      <w:numPr>
        <w:ilvl w:val="3"/>
        <w:numId w:val="3"/>
      </w:numPr>
      <w:spacing w:before="240"/>
      <w:outlineLvl w:val="3"/>
    </w:pPr>
    <w:rPr>
      <w:rFonts w:asciiTheme="majorHAnsi" w:eastAsiaTheme="majorEastAsia" w:hAnsiTheme="majorHAnsi" w:cstheme="majorBidi"/>
      <w:bCs/>
      <w:iCs/>
      <w:color w:val="454347"/>
      <w:sz w:val="24"/>
      <w:lang w:eastAsia="en-AU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75413F"/>
    <w:pPr>
      <w:numPr>
        <w:ilvl w:val="4"/>
        <w:numId w:val="3"/>
      </w:numPr>
      <w:outlineLvl w:val="4"/>
    </w:pPr>
    <w:rPr>
      <w:rFonts w:asciiTheme="majorHAnsi" w:hAnsiTheme="majorHAnsi"/>
      <w:color w:val="1F1F5F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75413F"/>
    <w:pPr>
      <w:numPr>
        <w:ilvl w:val="5"/>
        <w:numId w:val="3"/>
      </w:numPr>
      <w:outlineLvl w:val="5"/>
    </w:pPr>
    <w:rPr>
      <w:rFonts w:asciiTheme="majorHAnsi" w:hAnsiTheme="majorHAnsi"/>
      <w:color w:val="606060"/>
      <w:lang w:eastAsia="en-AU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75413F"/>
    <w:pPr>
      <w:numPr>
        <w:ilvl w:val="6"/>
        <w:numId w:val="3"/>
      </w:numPr>
      <w:outlineLvl w:val="6"/>
    </w:pPr>
    <w:rPr>
      <w:rFonts w:asciiTheme="majorHAnsi" w:hAnsiTheme="majorHAnsi"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75413F"/>
    <w:pPr>
      <w:numPr>
        <w:ilvl w:val="7"/>
        <w:numId w:val="3"/>
      </w:numPr>
      <w:outlineLvl w:val="7"/>
    </w:pPr>
    <w:rPr>
      <w:rFonts w:asciiTheme="majorHAnsi" w:hAnsiTheme="majorHAnsi"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75413F"/>
    <w:pPr>
      <w:numPr>
        <w:ilvl w:val="8"/>
        <w:numId w:val="3"/>
      </w:numPr>
      <w:outlineLvl w:val="8"/>
    </w:pPr>
    <w:rPr>
      <w:rFonts w:asciiTheme="majorHAnsi" w:hAnsiTheme="majorHAnsi"/>
      <w:color w:val="1F1F5F" w:themeColor="text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3477B6"/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5D3964"/>
    <w:rPr>
      <w:rFonts w:asciiTheme="majorHAnsi" w:eastAsiaTheme="majorEastAsia" w:hAnsiTheme="majorHAnsi" w:cstheme="majorBidi"/>
      <w:bCs/>
      <w:iCs/>
      <w:color w:val="454347"/>
      <w:sz w:val="32"/>
      <w:szCs w:val="32"/>
      <w:lang w:eastAsia="en-AU"/>
    </w:rPr>
  </w:style>
  <w:style w:type="paragraph" w:styleId="Title">
    <w:name w:val="Title"/>
    <w:basedOn w:val="Normal"/>
    <w:next w:val="Normal"/>
    <w:link w:val="TitleChar"/>
    <w:qFormat/>
    <w:rsid w:val="009C198E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9C198E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5D3964"/>
    <w:rPr>
      <w:rFonts w:asciiTheme="majorHAnsi" w:hAnsiTheme="majorHAnsi" w:cs="Arial"/>
      <w:bCs/>
      <w:color w:val="1F1F5F" w:themeColor="text1"/>
      <w:sz w:val="28"/>
      <w:szCs w:val="28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690862"/>
    <w:pPr>
      <w:tabs>
        <w:tab w:val="right" w:pos="1031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690862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45BF7"/>
    <w:pPr>
      <w:numPr>
        <w:ilvl w:val="1"/>
      </w:numPr>
      <w:spacing w:after="160"/>
    </w:pPr>
    <w:rPr>
      <w:rFonts w:ascii="Lato Semibold" w:eastAsia="Times New Roman" w:hAnsi="Lato Semibold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5D3964"/>
    <w:rPr>
      <w:rFonts w:asciiTheme="majorHAnsi" w:eastAsiaTheme="majorEastAsia" w:hAnsiTheme="majorHAnsi" w:cstheme="majorBidi"/>
      <w:bCs/>
      <w:iCs/>
      <w:color w:val="454347"/>
      <w:sz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75449"/>
    <w:rPr>
      <w:rFonts w:asciiTheme="majorHAnsi" w:hAnsiTheme="majorHAnsi"/>
      <w:color w:val="1F1F5F" w:themeColor="text1"/>
      <w:lang w:eastAsia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75449"/>
    <w:rPr>
      <w:rFonts w:asciiTheme="majorHAnsi" w:hAnsiTheme="majorHAnsi"/>
      <w:color w:val="606060"/>
      <w:lang w:eastAsia="en-AU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75449"/>
    <w:rPr>
      <w:rFonts w:asciiTheme="majorHAnsi" w:hAnsiTheme="majorHAnsi"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75449"/>
    <w:rPr>
      <w:rFonts w:asciiTheme="majorHAnsi" w:hAnsiTheme="majorHAnsi"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75449"/>
    <w:rPr>
      <w:rFonts w:asciiTheme="majorHAnsi" w:hAnsiTheme="majorHAnsi"/>
      <w:color w:val="1F1F5F" w:themeColor="text1"/>
      <w:lang w:eastAsia="en-AU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422874"/>
    <w:pPr>
      <w:numPr>
        <w:numId w:val="0"/>
      </w:num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rsid w:val="00334B79"/>
    <w:pPr>
      <w:tabs>
        <w:tab w:val="right" w:leader="dot" w:pos="10318"/>
      </w:tabs>
      <w:spacing w:before="120" w:after="100"/>
      <w:ind w:left="425" w:hanging="425"/>
    </w:pPr>
    <w:rPr>
      <w:b/>
    </w:rPr>
  </w:style>
  <w:style w:type="paragraph" w:styleId="TOC2">
    <w:name w:val="toc 2"/>
    <w:basedOn w:val="Normal"/>
    <w:next w:val="Normal"/>
    <w:autoRedefine/>
    <w:uiPriority w:val="39"/>
    <w:rsid w:val="002F3CF1"/>
    <w:pPr>
      <w:tabs>
        <w:tab w:val="left" w:pos="880"/>
        <w:tab w:val="right" w:leader="dot" w:pos="1031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F14273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F14273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2">
    <w:name w:val="NTG table 2"/>
    <w:basedOn w:val="TableGrid"/>
    <w:uiPriority w:val="99"/>
    <w:rsid w:val="000E38FB"/>
    <w:pPr>
      <w:spacing w:before="40"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TOC4">
    <w:name w:val="toc 4"/>
    <w:basedOn w:val="Normal"/>
    <w:next w:val="Normal"/>
    <w:autoRedefine/>
    <w:uiPriority w:val="39"/>
    <w:rsid w:val="00221220"/>
    <w:pPr>
      <w:spacing w:after="100"/>
      <w:ind w:left="660"/>
    </w:pPr>
  </w:style>
  <w:style w:type="numbering" w:customStyle="1" w:styleId="Numberedlist">
    <w:name w:val="Numbered list"/>
    <w:basedOn w:val="NoList"/>
    <w:rsid w:val="00422874"/>
    <w:pPr>
      <w:numPr>
        <w:numId w:val="9"/>
      </w:numPr>
    </w:pPr>
  </w:style>
  <w:style w:type="paragraph" w:styleId="Caption">
    <w:name w:val="caption"/>
    <w:basedOn w:val="Normal"/>
    <w:next w:val="Normal"/>
    <w:uiPriority w:val="8"/>
    <w:rsid w:val="000A385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B43C75"/>
    <w:rPr>
      <w:rFonts w:ascii="Lato" w:hAnsi="Lato"/>
      <w:sz w:val="19"/>
    </w:rPr>
  </w:style>
  <w:style w:type="paragraph" w:customStyle="1" w:styleId="Hidden">
    <w:name w:val="Hidden"/>
    <w:basedOn w:val="Normal"/>
    <w:uiPriority w:val="13"/>
    <w:rsid w:val="008A51A3"/>
    <w:pPr>
      <w:spacing w:after="0"/>
      <w:ind w:firstLine="284"/>
    </w:pPr>
    <w:rPr>
      <w:sz w:val="2"/>
      <w:szCs w:val="2"/>
    </w:rPr>
  </w:style>
  <w:style w:type="table" w:customStyle="1" w:styleId="NTGtable1">
    <w:name w:val="NTG table 1"/>
    <w:basedOn w:val="TableNormal"/>
    <w:uiPriority w:val="99"/>
    <w:rsid w:val="00DF1C5B"/>
    <w:pPr>
      <w:spacing w:before="40" w:after="40"/>
    </w:pPr>
    <w:rPr>
      <w:rFonts w:ascii="Lato" w:hAnsi="Lato"/>
    </w:rPr>
    <w:tblPr>
      <w:tblStyleRow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</w:rPr>
      <w:tblPr/>
      <w:trPr>
        <w:tblHeader/>
      </w:trPr>
      <w:tcPr>
        <w:shd w:val="clear" w:color="auto" w:fill="1F1F5F" w:themeFill="text1"/>
      </w:tcPr>
    </w:tblStylePr>
    <w:tblStylePr w:type="lastRow">
      <w:rPr>
        <w:b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71E1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1E1C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1E1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1BE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1BE6"/>
    <w:rPr>
      <w:rFonts w:ascii="Lato" w:hAnsi="La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1BE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E25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25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25CE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5CE"/>
    <w:rPr>
      <w:rFonts w:ascii="Lato" w:hAnsi="Lat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39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9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76B70"/>
    <w:pPr>
      <w:spacing w:after="0"/>
    </w:pPr>
    <w:rPr>
      <w:rFonts w:ascii="Lato" w:hAnsi="Lato"/>
    </w:rPr>
  </w:style>
  <w:style w:type="character" w:styleId="UnresolvedMention">
    <w:name w:val="Unresolved Mention"/>
    <w:basedOn w:val="DefaultParagraphFont"/>
    <w:uiPriority w:val="99"/>
    <w:semiHidden/>
    <w:unhideWhenUsed/>
    <w:rsid w:val="00661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9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40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3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49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9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4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26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37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797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46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8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86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749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705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4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73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1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0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mailto:ntbos.det@education.nt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nt.gov.au/education-events-and-awards/academic-excellence-award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education.nt.gov.au/education-events-and-awards/ntbos-awards" TargetMode="Externa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education.nt.gov.au/committees-regulators-and-advisory-groups/northern-territory-board-of-studie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.barwick\Downloads\ntg-long-keyline-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8C95842F7E49DC90C916378C63A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492EC-3F11-40F9-ADB4-39C4E5B5AC5B}"/>
      </w:docPartPr>
      <w:docPartBody>
        <w:p w:rsidR="00536110" w:rsidRDefault="00536110">
          <w:pPr>
            <w:pStyle w:val="D08C95842F7E49DC90C916378C63A554"/>
          </w:pPr>
          <w:r w:rsidRPr="000C7A65">
            <w:rPr>
              <w:rStyle w:val="PlaceholderText"/>
            </w:rPr>
            <w:t>[Title]</w:t>
          </w:r>
        </w:p>
      </w:docPartBody>
    </w:docPart>
    <w:docPart>
      <w:docPartPr>
        <w:name w:val="C9BD11051E6B4EF0A11DB4DCFB8CB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44854-07E7-4C1C-AB43-31F33A1498F9}"/>
      </w:docPartPr>
      <w:docPartBody>
        <w:p w:rsidR="00A36851" w:rsidRDefault="00AD073C" w:rsidP="00AD073C">
          <w:pPr>
            <w:pStyle w:val="C9BD11051E6B4EF0A11DB4DCFB8CBFF7"/>
          </w:pPr>
          <w:r w:rsidRPr="00741874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110"/>
    <w:rsid w:val="00015EE7"/>
    <w:rsid w:val="00061758"/>
    <w:rsid w:val="000860D9"/>
    <w:rsid w:val="001127C9"/>
    <w:rsid w:val="00144F8B"/>
    <w:rsid w:val="0017476E"/>
    <w:rsid w:val="001D41D1"/>
    <w:rsid w:val="00243923"/>
    <w:rsid w:val="003C5142"/>
    <w:rsid w:val="003C7AEB"/>
    <w:rsid w:val="00474512"/>
    <w:rsid w:val="004F54C6"/>
    <w:rsid w:val="00531C3F"/>
    <w:rsid w:val="00536110"/>
    <w:rsid w:val="005F6AE8"/>
    <w:rsid w:val="00614A5E"/>
    <w:rsid w:val="006C0453"/>
    <w:rsid w:val="00747D2F"/>
    <w:rsid w:val="007554A3"/>
    <w:rsid w:val="008A4D3B"/>
    <w:rsid w:val="008E5BB9"/>
    <w:rsid w:val="0093098F"/>
    <w:rsid w:val="009F6173"/>
    <w:rsid w:val="00A36851"/>
    <w:rsid w:val="00A50FC3"/>
    <w:rsid w:val="00A60B79"/>
    <w:rsid w:val="00A91D84"/>
    <w:rsid w:val="00A938F2"/>
    <w:rsid w:val="00AB32D6"/>
    <w:rsid w:val="00AB6679"/>
    <w:rsid w:val="00AB72B2"/>
    <w:rsid w:val="00AD073C"/>
    <w:rsid w:val="00AE0A63"/>
    <w:rsid w:val="00AF4633"/>
    <w:rsid w:val="00B4325D"/>
    <w:rsid w:val="00B434E2"/>
    <w:rsid w:val="00C35A46"/>
    <w:rsid w:val="00C77664"/>
    <w:rsid w:val="00CA4547"/>
    <w:rsid w:val="00D2323F"/>
    <w:rsid w:val="00D5308F"/>
    <w:rsid w:val="00DA0DBA"/>
    <w:rsid w:val="00DC78F3"/>
    <w:rsid w:val="00E95565"/>
    <w:rsid w:val="00EA6CCC"/>
    <w:rsid w:val="00EC1CD9"/>
    <w:rsid w:val="00F2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073C"/>
    <w:rPr>
      <w:color w:val="808080"/>
    </w:rPr>
  </w:style>
  <w:style w:type="paragraph" w:customStyle="1" w:styleId="D08C95842F7E49DC90C916378C63A554">
    <w:name w:val="D08C95842F7E49DC90C916378C63A554"/>
  </w:style>
  <w:style w:type="paragraph" w:customStyle="1" w:styleId="C9BD11051E6B4EF0A11DB4DCFB8CBFF7">
    <w:name w:val="C9BD11051E6B4EF0A11DB4DCFB8CBFF7"/>
    <w:rsid w:val="00AD073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NTG branding">
  <a:themeElements>
    <a:clrScheme name="NTG brand colours">
      <a:dk1>
        <a:srgbClr val="1F1F5F"/>
      </a:dk1>
      <a:lt1>
        <a:sysClr val="window" lastClr="FFFFFF"/>
      </a:lt1>
      <a:dk2>
        <a:srgbClr val="CB6015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2023-07-01T00:00:00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9D4D6A-9C5C-4683-BC09-40FCE8F8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ntg-long-keyline-template (1).dotx</Template>
  <TotalTime>2</TotalTime>
  <Pages>7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awards – policy</vt:lpstr>
    </vt:vector>
  </TitlesOfParts>
  <Company>Education</Company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awards – policy</dc:title>
  <dc:creator>Northern Territory Government</dc:creator>
  <cp:lastModifiedBy>Kathy Bochow</cp:lastModifiedBy>
  <cp:revision>3</cp:revision>
  <cp:lastPrinted>2024-03-19T23:15:00Z</cp:lastPrinted>
  <dcterms:created xsi:type="dcterms:W3CDTF">2024-03-19T23:15:00Z</dcterms:created>
  <dcterms:modified xsi:type="dcterms:W3CDTF">2024-03-19T23:15:00Z</dcterms:modified>
</cp:coreProperties>
</file>